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4" w:rsidRDefault="006C0894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 Чеченской Республики</w:t>
      </w:r>
      <w:r w:rsidR="00E140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>и Председателя Правительства Чеченской Республики</w:t>
      </w:r>
      <w:r w:rsidR="00FD5308">
        <w:rPr>
          <w:rFonts w:ascii="Times New Roman" w:hAnsi="Times New Roman" w:cs="Times New Roman"/>
          <w:b/>
          <w:i/>
          <w:sz w:val="28"/>
          <w:szCs w:val="28"/>
        </w:rPr>
        <w:t xml:space="preserve"> 2016 года со сро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</w:t>
      </w:r>
      <w:r w:rsidR="00F712E6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</w:t>
      </w:r>
      <w:r w:rsidR="00E140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34444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 w:rsidR="008E75B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140AD" w:rsidRPr="0046448F" w:rsidRDefault="00E140AD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594" w:type="dxa"/>
        <w:jc w:val="right"/>
        <w:tblLook w:val="04A0"/>
      </w:tblPr>
      <w:tblGrid>
        <w:gridCol w:w="492"/>
        <w:gridCol w:w="2121"/>
        <w:gridCol w:w="3914"/>
        <w:gridCol w:w="1841"/>
        <w:gridCol w:w="2126"/>
        <w:gridCol w:w="5100"/>
      </w:tblGrid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103" w:type="dxa"/>
          </w:tcPr>
          <w:p w:rsidR="006C0894" w:rsidRPr="00815A7C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815A7C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№01-05 от 18.01.2016г.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Обеспечить включение в реестры получателей субсидий на оплату коммунальных услуг самых нуждающихся (малоимущих) граждан, которые не в состоянии оплачивать указанные услуги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6C0894" w:rsidRPr="002D1EF0" w:rsidRDefault="0034444A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C0894" w:rsidRPr="002D1EF0" w:rsidRDefault="006C0894" w:rsidP="009D2EC8">
            <w:pPr>
              <w:ind w:hanging="2234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103" w:type="dxa"/>
          </w:tcPr>
          <w:p w:rsidR="0034444A" w:rsidRPr="0034444A" w:rsidRDefault="0034444A" w:rsidP="0034444A">
            <w:pPr>
              <w:tabs>
                <w:tab w:val="left" w:pos="993"/>
                <w:tab w:val="left" w:pos="9498"/>
              </w:tabs>
              <w:rPr>
                <w:rFonts w:ascii="Times New Roman" w:eastAsia="Times New Roman" w:hAnsi="Times New Roman" w:cs="Times New Roman"/>
                <w:spacing w:val="-10"/>
              </w:rPr>
            </w:pPr>
            <w:r w:rsidRPr="0034444A">
              <w:rPr>
                <w:rFonts w:ascii="Times New Roman" w:eastAsia="Times New Roman" w:hAnsi="Times New Roman" w:cs="Times New Roman"/>
                <w:spacing w:val="-10"/>
              </w:rPr>
              <w:t>Администрацией района была создана рабочая группа для проверки достоверности списков граждан, получающих субсидии на оплату жилищно-коммунальных услуг в районе.</w:t>
            </w:r>
          </w:p>
          <w:p w:rsidR="0034444A" w:rsidRPr="0034444A" w:rsidRDefault="0034444A" w:rsidP="0034444A">
            <w:pPr>
              <w:rPr>
                <w:rFonts w:ascii="Times New Roman" w:eastAsia="Times New Roman" w:hAnsi="Times New Roman" w:cs="Times New Roman"/>
                <w:spacing w:val="-10"/>
              </w:rPr>
            </w:pPr>
            <w:r w:rsidRPr="0034444A">
              <w:rPr>
                <w:rFonts w:ascii="Times New Roman" w:eastAsia="Times New Roman" w:hAnsi="Times New Roman" w:cs="Times New Roman"/>
                <w:spacing w:val="-10"/>
              </w:rPr>
              <w:t>В четвертом квартале 2019 года проведен мониторинг среди получателей субсидий, в целях выявления среди них самых нуждающихся (малоимущих) граждан, которые включены в списки получателей субсидий.</w:t>
            </w:r>
          </w:p>
          <w:p w:rsidR="0034444A" w:rsidRPr="0034444A" w:rsidRDefault="0034444A" w:rsidP="0034444A">
            <w:pPr>
              <w:rPr>
                <w:rFonts w:ascii="Times New Roman" w:eastAsia="Times New Roman" w:hAnsi="Times New Roman" w:cs="Times New Roman"/>
                <w:spacing w:val="-10"/>
              </w:rPr>
            </w:pPr>
            <w:r w:rsidRPr="0034444A">
              <w:rPr>
                <w:rFonts w:ascii="Times New Roman" w:eastAsia="Times New Roman" w:hAnsi="Times New Roman" w:cs="Times New Roman"/>
                <w:spacing w:val="-10"/>
              </w:rPr>
              <w:t>Администрация района ежеквартально направляет списки вышеуказанной категории граждан</w:t>
            </w:r>
            <w:r w:rsidR="00E140A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4444A">
              <w:rPr>
                <w:rFonts w:ascii="Times New Roman" w:eastAsia="Times New Roman" w:hAnsi="Times New Roman" w:cs="Times New Roman"/>
                <w:spacing w:val="-10"/>
              </w:rPr>
              <w:t>в Министерство труда, занятости и социального развития Чеченской Республики.</w:t>
            </w:r>
          </w:p>
          <w:p w:rsidR="00162A30" w:rsidRPr="0034444A" w:rsidRDefault="0034444A" w:rsidP="0034444A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34444A">
              <w:rPr>
                <w:rFonts w:ascii="Times New Roman" w:eastAsia="Times New Roman" w:hAnsi="Times New Roman" w:cs="Times New Roman"/>
                <w:spacing w:val="-10"/>
              </w:rPr>
              <w:t>На конец четвертого квартала 2019 года на учете состоит 1 184 получателей субсидий.</w:t>
            </w:r>
          </w:p>
        </w:tc>
      </w:tr>
      <w:tr w:rsidR="006C0894" w:rsidTr="00A007DC">
        <w:trPr>
          <w:trHeight w:val="1347"/>
          <w:jc w:val="right"/>
        </w:trPr>
        <w:tc>
          <w:tcPr>
            <w:tcW w:w="484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2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№01-09 от 15.02.2016г.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Подготовить информационную баз</w:t>
            </w:r>
            <w:proofErr w:type="gramStart"/>
            <w:r w:rsidRPr="002D1EF0">
              <w:rPr>
                <w:rFonts w:ascii="Times New Roman" w:hAnsi="Times New Roman" w:cs="Times New Roman"/>
              </w:rPr>
              <w:t>у(</w:t>
            </w:r>
            <w:proofErr w:type="gramEnd"/>
            <w:r w:rsidRPr="002D1EF0">
              <w:rPr>
                <w:rFonts w:ascii="Times New Roman" w:hAnsi="Times New Roman" w:cs="Times New Roman"/>
              </w:rPr>
              <w:t xml:space="preserve">социально-аналитический и духовно-нравственный паспорта) на граждан, проживающих на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территориии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Чеченской Республики в возрасте от 14 до 35 лет.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A00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0894" w:rsidRPr="002D1EF0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103" w:type="dxa"/>
          </w:tcPr>
          <w:p w:rsidR="0034444A" w:rsidRPr="0034444A" w:rsidRDefault="0034444A" w:rsidP="0034444A">
            <w:pPr>
              <w:jc w:val="both"/>
              <w:rPr>
                <w:rFonts w:ascii="Times New Roman" w:hAnsi="Times New Roman" w:cs="Times New Roman"/>
              </w:rPr>
            </w:pPr>
            <w:r w:rsidRPr="0034444A">
              <w:rPr>
                <w:rFonts w:ascii="Times New Roman" w:hAnsi="Times New Roman" w:cs="Times New Roman"/>
              </w:rPr>
              <w:t xml:space="preserve">Администрация района продолжает работу по заполнению анкет на лиц, проживающих на административной территории Грозненского муниципального района в возрасте от 14 до 35 лет. </w:t>
            </w:r>
          </w:p>
          <w:p w:rsidR="005063DC" w:rsidRPr="0034444A" w:rsidRDefault="0034444A" w:rsidP="008934BF">
            <w:pPr>
              <w:jc w:val="both"/>
              <w:rPr>
                <w:sz w:val="28"/>
                <w:szCs w:val="28"/>
              </w:rPr>
            </w:pPr>
            <w:r w:rsidRPr="0034444A">
              <w:rPr>
                <w:rFonts w:ascii="Times New Roman" w:hAnsi="Times New Roman" w:cs="Times New Roman"/>
              </w:rPr>
              <w:t xml:space="preserve">За </w:t>
            </w:r>
            <w:r w:rsidRPr="0034444A">
              <w:rPr>
                <w:rFonts w:ascii="Times New Roman" w:hAnsi="Times New Roman" w:cs="Times New Roman"/>
                <w:lang w:val="en-US"/>
              </w:rPr>
              <w:t>IV</w:t>
            </w:r>
            <w:r w:rsidRPr="0034444A">
              <w:rPr>
                <w:rFonts w:ascii="Times New Roman" w:hAnsi="Times New Roman" w:cs="Times New Roman"/>
              </w:rPr>
              <w:t xml:space="preserve"> квартал 2019 г. составлено 63 анкеты.</w:t>
            </w:r>
            <w:r w:rsidRPr="000A422C">
              <w:rPr>
                <w:sz w:val="28"/>
                <w:szCs w:val="28"/>
              </w:rPr>
              <w:t xml:space="preserve"> </w:t>
            </w:r>
          </w:p>
        </w:tc>
      </w:tr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3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№01-10 от 17.02.2016г.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Оказывать помощь в подготовке пакетов документов на право получения социальных выплат и субсидий малоимущим гражданам ЧР</w:t>
            </w:r>
          </w:p>
        </w:tc>
        <w:tc>
          <w:tcPr>
            <w:tcW w:w="1842" w:type="dxa"/>
          </w:tcPr>
          <w:p w:rsidR="006C0894" w:rsidRPr="002D1EF0" w:rsidRDefault="006C0894" w:rsidP="00885507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6C0894" w:rsidRPr="002D1EF0" w:rsidRDefault="0034444A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3" w:type="dxa"/>
          </w:tcPr>
          <w:p w:rsidR="0034444A" w:rsidRPr="0034444A" w:rsidRDefault="0034444A" w:rsidP="0034444A">
            <w:pPr>
              <w:rPr>
                <w:rFonts w:ascii="Times New Roman" w:eastAsia="Times New Roman" w:hAnsi="Times New Roman" w:cs="Times New Roman"/>
              </w:rPr>
            </w:pPr>
            <w:r w:rsidRPr="0034444A">
              <w:rPr>
                <w:rFonts w:ascii="Times New Roman" w:eastAsia="Times New Roman" w:hAnsi="Times New Roman" w:cs="Times New Roman"/>
              </w:rPr>
              <w:t>Администрацией района совместно с главами администраций сельских поселений  и ГКУ «Отдел труда и социального развития» актуализирован список по созданию достоверных электронных баз данных на граждан, нуждающихся в получении субсидий на жилищно-коммунальные услуги и других социальных выплат в соответствии с действующим законодательством.</w:t>
            </w:r>
          </w:p>
          <w:p w:rsidR="00655E24" w:rsidRPr="0034444A" w:rsidRDefault="0034444A" w:rsidP="00893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44A">
              <w:rPr>
                <w:rFonts w:ascii="Times New Roman" w:eastAsia="Times New Roman" w:hAnsi="Times New Roman" w:cs="Times New Roman"/>
              </w:rPr>
              <w:t>В четвертом квартале 2019 года была оказана помощь гражданам, нуждающимся в подготовке пакетов документов на право получения социальных выплат и субсидий.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44A">
              <w:rPr>
                <w:rFonts w:ascii="Times New Roman" w:eastAsia="Times New Roman" w:hAnsi="Times New Roman" w:cs="Times New Roman"/>
              </w:rPr>
              <w:t>По состоянию на 17 декабря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44A">
              <w:rPr>
                <w:rFonts w:ascii="Times New Roman" w:eastAsia="Times New Roman" w:hAnsi="Times New Roman" w:cs="Times New Roman"/>
              </w:rPr>
              <w:t xml:space="preserve">2019 года на учете состоят </w:t>
            </w:r>
            <w:r w:rsidRPr="0034444A">
              <w:rPr>
                <w:rFonts w:ascii="Times New Roman" w:eastAsia="Times New Roman" w:hAnsi="Times New Roman" w:cs="Times New Roman"/>
              </w:rPr>
              <w:lastRenderedPageBreak/>
              <w:t>1 184 получателей субсидий.</w:t>
            </w:r>
          </w:p>
        </w:tc>
      </w:tr>
      <w:tr w:rsidR="00885507" w:rsidTr="00A007DC">
        <w:trPr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4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№01-16 от 14.04.2016г.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 4 – Оказывать необходимое содействие медицинским организациям Чеченской Республики в проведении диспансеризации определенных гру</w:t>
            </w:r>
            <w:proofErr w:type="gramStart"/>
            <w:r w:rsidRPr="002D1EF0">
              <w:rPr>
                <w:rFonts w:ascii="Times New Roman" w:hAnsi="Times New Roman" w:cs="Times New Roman"/>
              </w:rPr>
              <w:t>пп  взр</w:t>
            </w:r>
            <w:proofErr w:type="gramEnd"/>
            <w:r w:rsidRPr="002D1EF0">
              <w:rPr>
                <w:rFonts w:ascii="Times New Roman" w:hAnsi="Times New Roman" w:cs="Times New Roman"/>
              </w:rPr>
              <w:t>ослого населения республики и прохождения несовершеннолетними медицинских осмотров</w:t>
            </w:r>
          </w:p>
        </w:tc>
        <w:tc>
          <w:tcPr>
            <w:tcW w:w="1842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Pr="002D1EF0" w:rsidRDefault="0034444A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3" w:type="dxa"/>
          </w:tcPr>
          <w:p w:rsidR="0034444A" w:rsidRPr="0034444A" w:rsidRDefault="0034444A" w:rsidP="0034444A">
            <w:pPr>
              <w:rPr>
                <w:rFonts w:ascii="Times New Roman" w:eastAsia="Times New Roman" w:hAnsi="Times New Roman" w:cs="Times New Roman"/>
              </w:rPr>
            </w:pPr>
            <w:r w:rsidRPr="0034444A">
              <w:rPr>
                <w:rFonts w:ascii="Times New Roman" w:eastAsia="Times New Roman" w:hAnsi="Times New Roman" w:cs="Times New Roman"/>
              </w:rPr>
              <w:t>Администрацией района совместно с главами администраций сельских поселений района оказывается необходимое содействие ГБУ «</w:t>
            </w:r>
            <w:proofErr w:type="gramStart"/>
            <w:r w:rsidRPr="0034444A">
              <w:rPr>
                <w:rFonts w:ascii="Times New Roman" w:eastAsia="Times New Roman" w:hAnsi="Times New Roman" w:cs="Times New Roman"/>
              </w:rPr>
              <w:t>Грозненская</w:t>
            </w:r>
            <w:proofErr w:type="gramEnd"/>
            <w:r w:rsidRPr="0034444A">
              <w:rPr>
                <w:rFonts w:ascii="Times New Roman" w:eastAsia="Times New Roman" w:hAnsi="Times New Roman" w:cs="Times New Roman"/>
              </w:rPr>
              <w:t xml:space="preserve"> ЦРБ» в проведении диспансеризации определенных групп взрослого населения.</w:t>
            </w:r>
          </w:p>
          <w:p w:rsidR="0034444A" w:rsidRPr="0034444A" w:rsidRDefault="0034444A" w:rsidP="0034444A">
            <w:pPr>
              <w:rPr>
                <w:rFonts w:ascii="Times New Roman" w:eastAsia="Times New Roman" w:hAnsi="Times New Roman" w:cs="Times New Roman"/>
              </w:rPr>
            </w:pPr>
            <w:r w:rsidRPr="0034444A">
              <w:rPr>
                <w:rFonts w:ascii="Times New Roman" w:eastAsia="Times New Roman" w:hAnsi="Times New Roman" w:cs="Times New Roman"/>
              </w:rPr>
              <w:t>В первом этапе диспансеризацию прошли – 21 533 граждан, от плановых значений составляет 100 %, из них – 12380 человек направлены на второй этап диспансеризации. Второй этап диспансеризации прошли из числа направленных – 12 380 человек, что составило 57,5 % от общего числа прошедших диспансеризацию граждан.</w:t>
            </w:r>
          </w:p>
          <w:p w:rsidR="008830B0" w:rsidRPr="0034444A" w:rsidRDefault="0034444A" w:rsidP="00126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44A">
              <w:rPr>
                <w:rFonts w:ascii="Times New Roman" w:eastAsia="Times New Roman" w:hAnsi="Times New Roman" w:cs="Times New Roman"/>
              </w:rPr>
              <w:t>Также сообщаю, что все сотрудники организаций и предприятий, находящихся на территории Грозненского муниципального района прошли диспансеризацию.</w:t>
            </w:r>
          </w:p>
        </w:tc>
      </w:tr>
      <w:tr w:rsidR="00885507" w:rsidTr="00A007DC">
        <w:trPr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5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№01-20 от 06.05.2016г.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п.2 – Для обеспечения соблюдения градостроительных норм и правил, согласовывать с Министерством автомобильных дорог Чеченской Республики застройки на придорожных территориях автомобильных дорог федерального, республиканского и муниципального значения.</w:t>
            </w:r>
          </w:p>
        </w:tc>
        <w:tc>
          <w:tcPr>
            <w:tcW w:w="1842" w:type="dxa"/>
          </w:tcPr>
          <w:p w:rsidR="00885507" w:rsidRPr="002D1EF0" w:rsidRDefault="00885507" w:rsidP="008830B0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3" w:type="dxa"/>
          </w:tcPr>
          <w:p w:rsidR="0034444A" w:rsidRPr="0034444A" w:rsidRDefault="0034444A" w:rsidP="0034444A">
            <w:pPr>
              <w:ind w:left="-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4444A">
              <w:rPr>
                <w:rFonts w:ascii="Times New Roman" w:hAnsi="Times New Roman" w:cs="Times New Roman"/>
              </w:rPr>
              <w:t>Все решения</w:t>
            </w:r>
            <w:r w:rsidRPr="0034444A">
              <w:rPr>
                <w:rFonts w:ascii="Times New Roman" w:eastAsia="Calibri" w:hAnsi="Times New Roman" w:cs="Times New Roman"/>
              </w:rPr>
              <w:t xml:space="preserve"> о предоставлении разрешений на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4444A">
              <w:rPr>
                <w:rFonts w:ascii="Times New Roman" w:eastAsia="Calibri" w:hAnsi="Times New Roman" w:cs="Times New Roman"/>
              </w:rPr>
              <w:t>строительство объектов на придорожных территориях принимаются только по согласованию с Министерством автомобильных дорог Чеченской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4444A">
              <w:rPr>
                <w:rFonts w:ascii="Times New Roman" w:eastAsia="Calibri" w:hAnsi="Times New Roman" w:cs="Times New Roman"/>
              </w:rPr>
              <w:t xml:space="preserve"> Республики в установленном порядке.</w:t>
            </w:r>
          </w:p>
          <w:p w:rsidR="00180734" w:rsidRPr="00A007DC" w:rsidRDefault="00180734" w:rsidP="002314F1">
            <w:pPr>
              <w:ind w:left="-284" w:firstLine="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07" w:rsidTr="0026548F">
        <w:trPr>
          <w:trHeight w:val="2673"/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6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№01-18 от 04.05.2016г.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п.1 - Совместно с главами администраций муниципальных районов и мэрами городских округов Чеченской Республики и другими заинтересованными ведомствами наладить систему работы газовой отрасли в Чеченской Республике в целях приведения указанной системы к необходимым стандартам эффективной деятельности </w:t>
            </w:r>
          </w:p>
        </w:tc>
        <w:tc>
          <w:tcPr>
            <w:tcW w:w="1842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2314F1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3" w:type="dxa"/>
          </w:tcPr>
          <w:p w:rsidR="0034444A" w:rsidRPr="0034444A" w:rsidRDefault="0034444A" w:rsidP="003444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44A">
              <w:rPr>
                <w:rFonts w:ascii="Times New Roman" w:eastAsia="Calibri" w:hAnsi="Times New Roman" w:cs="Times New Roman"/>
              </w:rPr>
              <w:t xml:space="preserve">о руководителей предприятий и организаций доводится информация о необходимости проведения ежемесячных сверок на предмет обоснованности выставляемых районными подразделениями сведений по поставкам (потерям) энергоресурсов и кредиторской задолженности. </w:t>
            </w:r>
          </w:p>
          <w:p w:rsidR="00FD5308" w:rsidRPr="0034444A" w:rsidRDefault="0034444A" w:rsidP="003444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44A">
              <w:rPr>
                <w:rFonts w:ascii="Times New Roman" w:eastAsia="Calibri" w:hAnsi="Times New Roman" w:cs="Times New Roman"/>
              </w:rPr>
              <w:t>Кроме того, рабочими группами, созданным в сельских поселениях Грозненского муниципального района, совместно с представителями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444A">
              <w:rPr>
                <w:rFonts w:ascii="Times New Roman" w:eastAsia="Calibri" w:hAnsi="Times New Roman" w:cs="Times New Roman"/>
              </w:rPr>
              <w:t>ресурсоснабжающих</w:t>
            </w:r>
            <w:proofErr w:type="spellEnd"/>
            <w:r w:rsidRPr="0034444A">
              <w:rPr>
                <w:rFonts w:ascii="Times New Roman" w:eastAsia="Calibri" w:hAnsi="Times New Roman" w:cs="Times New Roman"/>
              </w:rPr>
              <w:t xml:space="preserve"> организаций проводится работа по сбору платежей за электроэнергию и воду.</w:t>
            </w:r>
            <w:proofErr w:type="gramEnd"/>
          </w:p>
        </w:tc>
      </w:tr>
      <w:tr w:rsidR="00AD19A2" w:rsidTr="00A007DC">
        <w:trPr>
          <w:jc w:val="right"/>
        </w:trPr>
        <w:tc>
          <w:tcPr>
            <w:tcW w:w="484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№01-32 от 27.09.2016г.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AD19A2" w:rsidRPr="002D1EF0" w:rsidRDefault="00AD19A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– Проводить разъяснительную работу среди населения ЧР по пропаганде соблюдения правил </w:t>
            </w:r>
            <w:r w:rsidRPr="002D1EF0">
              <w:rPr>
                <w:rFonts w:ascii="Times New Roman" w:hAnsi="Times New Roman" w:cs="Times New Roman"/>
              </w:rPr>
              <w:lastRenderedPageBreak/>
              <w:t>дорожного движения водителями автотранспорта и пешеходами, в соответствии с действующими правилами безопасности дорожного движения</w:t>
            </w:r>
          </w:p>
        </w:tc>
        <w:tc>
          <w:tcPr>
            <w:tcW w:w="1842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Мадаев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103" w:type="dxa"/>
          </w:tcPr>
          <w:p w:rsidR="0034444A" w:rsidRPr="0034444A" w:rsidRDefault="00EF0012" w:rsidP="003444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4444A">
              <w:rPr>
                <w:rFonts w:ascii="Times New Roman" w:hAnsi="Times New Roman" w:cs="Times New Roman"/>
              </w:rPr>
              <w:t>В</w:t>
            </w:r>
            <w:r w:rsidR="0034444A" w:rsidRPr="0034444A">
              <w:rPr>
                <w:rFonts w:ascii="Times New Roman" w:eastAsia="Calibri" w:hAnsi="Times New Roman" w:cs="Times New Roman"/>
              </w:rPr>
              <w:t xml:space="preserve"> целях улучшения состояния безопасности дорожного движения ведется следующая работа:</w:t>
            </w:r>
          </w:p>
          <w:p w:rsidR="0034444A" w:rsidRPr="0034444A" w:rsidRDefault="0034444A" w:rsidP="003444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444A">
              <w:rPr>
                <w:rFonts w:ascii="Times New Roman" w:eastAsia="Calibri" w:hAnsi="Times New Roman" w:cs="Times New Roman"/>
              </w:rPr>
              <w:t xml:space="preserve"> - составлен  план  мероприятий  по  реализации  </w:t>
            </w:r>
            <w:r w:rsidRPr="0034444A">
              <w:rPr>
                <w:rFonts w:ascii="Times New Roman" w:eastAsia="Calibri" w:hAnsi="Times New Roman" w:cs="Times New Roman"/>
              </w:rPr>
              <w:lastRenderedPageBreak/>
              <w:t xml:space="preserve">протокола  поручений   Главы  Чеченской  Республики    Р.А. Кадырова (совещание от 27 сентября 2016 года №01-32), а также график проведения выездных мероприятий с населением в рамках реализации данного поручения на  4-й квартал 2019 года.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44A">
              <w:rPr>
                <w:rFonts w:ascii="Times New Roman" w:eastAsia="Calibri" w:hAnsi="Times New Roman" w:cs="Times New Roman"/>
              </w:rPr>
              <w:t>Согласно графику, совместно с депутатами Парламента ЧР, главами сельских поселений,  имамами сел, Советом депутатов, директорами школ, участковой службой  в 25-х сельских поселениях провели разъяснительные беседы среди населения, молодежи, учащихся школ по пропаганде соблюдения Правил поведения на дороге водителями, пассажирами, пешеходами и другими участниками дорожного движения. Также во всех сельских поселениях района при въезде и на общеобразовательных, дошкольных учреждениях установлены баннеры по соблюдению ПДД.</w:t>
            </w:r>
          </w:p>
          <w:p w:rsidR="0034444A" w:rsidRPr="0034444A" w:rsidRDefault="0034444A" w:rsidP="003444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444A">
              <w:rPr>
                <w:rFonts w:ascii="Times New Roman" w:eastAsia="Calibri" w:hAnsi="Times New Roman" w:cs="Times New Roman"/>
              </w:rPr>
              <w:t xml:space="preserve">Комиссиям сельских поселений по обеспечению безопасности дорожного движения  дано указание </w:t>
            </w:r>
            <w:proofErr w:type="gramStart"/>
            <w:r w:rsidRPr="0034444A">
              <w:rPr>
                <w:rFonts w:ascii="Times New Roman" w:eastAsia="Calibri" w:hAnsi="Times New Roman" w:cs="Times New Roman"/>
              </w:rPr>
              <w:t>усилить</w:t>
            </w:r>
            <w:proofErr w:type="gramEnd"/>
            <w:r w:rsidRPr="0034444A">
              <w:rPr>
                <w:rFonts w:ascii="Times New Roman" w:eastAsia="Calibri" w:hAnsi="Times New Roman" w:cs="Times New Roman"/>
              </w:rPr>
              <w:t xml:space="preserve"> разъяснительную работу с водителями транспортных средств о соблюдении Правил  дорожного движения для предотвращения дорожно-транспортных происшествий, строгого выполнения предписания дорожных знаков, требования и указания сотрудников дорожно-патрульной службы. В целях улучшения ситуации с детской дорожной аварийностью усилили совместную деятельность по профилактике детского дорожно-транспортного травматизма. Во всех образовательных организациях района совместно с подразделениями Госавтоинспекции района обеспечили реализацию комплекса межведомственных мероприятий, направленных на совершенствование профилактической работы с обучающимися, педагогами и родителями несовершеннолетних.  </w:t>
            </w:r>
          </w:p>
          <w:p w:rsidR="0034444A" w:rsidRPr="0034444A" w:rsidRDefault="0034444A" w:rsidP="003444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444A">
              <w:rPr>
                <w:rFonts w:ascii="Times New Roman" w:eastAsia="Calibri" w:hAnsi="Times New Roman" w:cs="Times New Roman"/>
              </w:rPr>
              <w:t>Систематически освещать в средствах массовой информации вопросы, касающиеся соблюдения правил дорожного движения (</w:t>
            </w:r>
            <w:proofErr w:type="spellStart"/>
            <w:r w:rsidRPr="0034444A">
              <w:rPr>
                <w:rFonts w:ascii="Times New Roman" w:eastAsia="Calibri" w:hAnsi="Times New Roman" w:cs="Times New Roman"/>
              </w:rPr>
              <w:t>далее-ПДД</w:t>
            </w:r>
            <w:proofErr w:type="spellEnd"/>
            <w:r w:rsidRPr="0034444A">
              <w:rPr>
                <w:rFonts w:ascii="Times New Roman" w:eastAsia="Calibri" w:hAnsi="Times New Roman" w:cs="Times New Roman"/>
              </w:rPr>
              <w:t xml:space="preserve">), </w:t>
            </w:r>
            <w:r w:rsidRPr="0034444A">
              <w:rPr>
                <w:rFonts w:ascii="Times New Roman" w:eastAsia="Calibri" w:hAnsi="Times New Roman" w:cs="Times New Roman"/>
              </w:rPr>
              <w:lastRenderedPageBreak/>
              <w:t xml:space="preserve">проводить круглые столы и беседы на темы ПДД с участием сотрудников ГИБДД, родителей и преподавателей общеобразовательных учреждений, размешать в средствах массовой информации на территории населенных пунктов информационные материалы по предупреждению опасного дорожного движения.          </w:t>
            </w:r>
          </w:p>
          <w:p w:rsidR="0034444A" w:rsidRPr="0034444A" w:rsidRDefault="0034444A" w:rsidP="0034444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4444A">
              <w:rPr>
                <w:rFonts w:ascii="Times New Roman" w:eastAsia="Calibri" w:hAnsi="Times New Roman" w:cs="Times New Roman"/>
              </w:rPr>
              <w:t>Комиссиям сельских поселений по обеспечению безопасности дорожного движения  рекомендовано усилить разъяснительную работу с водителями транспортных средств о соблюдении Правил  дорожного движения для предотвращения дорожно-транспортных происшествий во время сложных погодных условий и гололеда, в том числе о замене летней резины на зимнюю, соблюдения безопасной дистанции, выбора скоростного режима с учетом неблагоприятных погодных условий, избегания беспорядочного маневрирования и резкого торможения, строгого выполнения</w:t>
            </w:r>
            <w:proofErr w:type="gramEnd"/>
            <w:r w:rsidRPr="0034444A">
              <w:rPr>
                <w:rFonts w:ascii="Times New Roman" w:eastAsia="Calibri" w:hAnsi="Times New Roman" w:cs="Times New Roman"/>
              </w:rPr>
              <w:t xml:space="preserve"> предписания дорожных знаков, требования и указания сотрудников дорожно-патрульной службы.</w:t>
            </w:r>
          </w:p>
          <w:p w:rsidR="00AD19A2" w:rsidRPr="00EF0012" w:rsidRDefault="0034444A" w:rsidP="005648B0">
            <w:pPr>
              <w:jc w:val="both"/>
              <w:rPr>
                <w:sz w:val="28"/>
                <w:szCs w:val="28"/>
              </w:rPr>
            </w:pPr>
            <w:r w:rsidRPr="0034444A">
              <w:rPr>
                <w:rFonts w:ascii="Times New Roman" w:eastAsia="Calibri" w:hAnsi="Times New Roman" w:cs="Times New Roman"/>
              </w:rPr>
              <w:t>После пятничной молитвы «</w:t>
            </w:r>
            <w:proofErr w:type="spellStart"/>
            <w:r w:rsidRPr="0034444A">
              <w:rPr>
                <w:rFonts w:ascii="Times New Roman" w:eastAsia="Calibri" w:hAnsi="Times New Roman" w:cs="Times New Roman"/>
              </w:rPr>
              <w:t>Рузба</w:t>
            </w:r>
            <w:proofErr w:type="spellEnd"/>
            <w:r w:rsidRPr="0034444A">
              <w:rPr>
                <w:rFonts w:ascii="Times New Roman" w:eastAsia="Calibri" w:hAnsi="Times New Roman" w:cs="Times New Roman"/>
              </w:rPr>
              <w:t>» имамами мечетей систематически проводят  профилактическую работу среди населения по пропаганде соблюдения Правил  дорожного движения.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AD19A2" w:rsidTr="00A007DC">
        <w:trPr>
          <w:jc w:val="right"/>
        </w:trPr>
        <w:tc>
          <w:tcPr>
            <w:tcW w:w="484" w:type="dxa"/>
          </w:tcPr>
          <w:p w:rsidR="00AD19A2" w:rsidRPr="002D1EF0" w:rsidRDefault="006B43C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№01-33 от 17.10.2016г.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AD19A2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Усилить контроль над соблюдением действующего земельного законодательства в муниципальных районах и городских округах и не допускать случаев самовольного захвата земельных участков и самовольного возведения на них строений;</w:t>
            </w: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п.4 – Исключить случаи принятия незаконных решений о переводе жилых помещений в нежилые помещения, а также об изменении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AD19A2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</w:t>
            </w:r>
            <w:r w:rsidR="004C7E66" w:rsidRPr="002D1EF0">
              <w:rPr>
                <w:rFonts w:ascii="Times New Roman" w:hAnsi="Times New Roman" w:cs="Times New Roman"/>
              </w:rPr>
              <w:t>остоянно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15A7C" w:rsidRDefault="00815A7C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E75B6" w:rsidRDefault="008E75B6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Pr="002D1EF0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F93302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F93302" w:rsidRPr="002D1EF0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4C1D99" w:rsidRPr="002D1EF0" w:rsidRDefault="004C1D99" w:rsidP="0057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7E66" w:rsidRPr="002D1EF0" w:rsidRDefault="0092752E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lastRenderedPageBreak/>
              <w:t>Гайтамирова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4C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C58D9" w:rsidRPr="002C58D9" w:rsidRDefault="002C58D9" w:rsidP="002C58D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2C58D9">
              <w:rPr>
                <w:rFonts w:ascii="Times New Roman" w:eastAsia="Calibri" w:hAnsi="Times New Roman" w:cs="Times New Roman"/>
              </w:rPr>
              <w:t xml:space="preserve"> целях усиления контроля  за соблюдением земельного законодательства и устранения нарушений в использовании земель, распоряжением главы администрации района от 6.06.2016г. № 807 главы сельских поселений назначены ответственными за соблюдение земельного законодательства на вверенных им территориях в части запрета самовольного строительства,  использования земель без соответствующих  документов,  соблюдения требований  по использованию земельных участков </w:t>
            </w:r>
            <w:r w:rsidRPr="002C58D9">
              <w:rPr>
                <w:rFonts w:ascii="Times New Roman" w:eastAsia="Calibri" w:hAnsi="Times New Roman" w:cs="Times New Roman"/>
              </w:rPr>
              <w:lastRenderedPageBreak/>
              <w:t>строго  по назначению согласно установленным  предельным размерам.</w:t>
            </w:r>
            <w:proofErr w:type="gramEnd"/>
            <w:r w:rsidRPr="002C58D9">
              <w:rPr>
                <w:rFonts w:ascii="Times New Roman" w:eastAsia="Calibri" w:hAnsi="Times New Roman" w:cs="Times New Roman"/>
              </w:rPr>
              <w:t xml:space="preserve"> В случае выявления нарушений органом земельного контроля проводятся плановые и внеплановые проверки.</w:t>
            </w:r>
          </w:p>
          <w:p w:rsidR="002C58D9" w:rsidRPr="002C58D9" w:rsidRDefault="002C58D9" w:rsidP="002C58D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58D9">
              <w:rPr>
                <w:rFonts w:ascii="Times New Roman" w:eastAsia="Calibri" w:hAnsi="Times New Roman" w:cs="Times New Roman"/>
              </w:rPr>
              <w:t>За отчетный квартал внеплановые проверки не проводились ввиду того, что обращений, заявлений со стороны граждан и организаций о нарушениях не поступало.</w:t>
            </w:r>
          </w:p>
          <w:p w:rsidR="002C58D9" w:rsidRDefault="002C58D9" w:rsidP="007F20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C58D9" w:rsidRPr="002C58D9" w:rsidRDefault="002C58D9" w:rsidP="002C58D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C58D9">
              <w:rPr>
                <w:rFonts w:ascii="Times New Roman" w:eastAsia="Calibri" w:hAnsi="Times New Roman" w:cs="Times New Roman"/>
              </w:rPr>
              <w:t xml:space="preserve">дминистрацией Грозненского муниципального района на постоянной основе проводится работа по исключению случаев принятия незаконных решений о переводе жилых помещений в нежилые помещения. </w:t>
            </w:r>
            <w:proofErr w:type="gramStart"/>
            <w:r w:rsidRPr="002C58D9">
              <w:rPr>
                <w:rFonts w:ascii="Times New Roman" w:eastAsia="Calibri" w:hAnsi="Times New Roman" w:cs="Times New Roman"/>
              </w:rPr>
              <w:t xml:space="preserve">Решения об изменении ВРИ земельных участков и о переводе жилых помещений в нежилые принимаются строго в соответствии с Земельным, Жилищным, Градостроительным законодательством Российской Федерации, а также согласовываются с Комитетом Парламента Чеченской Республики по вопросам агропромышленного комплекса, земельных отношений, экологии и природных ресурсов. </w:t>
            </w:r>
            <w:proofErr w:type="gramEnd"/>
          </w:p>
          <w:p w:rsidR="002C58D9" w:rsidRPr="007F2027" w:rsidRDefault="002C58D9" w:rsidP="007F20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58D9">
              <w:rPr>
                <w:rFonts w:ascii="Times New Roman" w:eastAsia="Calibri" w:hAnsi="Times New Roman" w:cs="Times New Roman"/>
              </w:rPr>
              <w:t xml:space="preserve">За 4 квартал 2019 года принято решений о переводе жилых помещений в </w:t>
            </w:r>
            <w:proofErr w:type="gramStart"/>
            <w:r w:rsidRPr="002C58D9">
              <w:rPr>
                <w:rFonts w:ascii="Times New Roman" w:eastAsia="Calibri" w:hAnsi="Times New Roman" w:cs="Times New Roman"/>
              </w:rPr>
              <w:t>нежилые</w:t>
            </w:r>
            <w:proofErr w:type="gramEnd"/>
            <w:r w:rsidRPr="002C58D9">
              <w:rPr>
                <w:rFonts w:ascii="Times New Roman" w:eastAsia="Calibri" w:hAnsi="Times New Roman" w:cs="Times New Roman"/>
              </w:rPr>
              <w:t xml:space="preserve"> - 6, правовых актов об изменении ВРИ земельных участков не издано.</w:t>
            </w:r>
          </w:p>
        </w:tc>
      </w:tr>
      <w:tr w:rsidR="008A217F" w:rsidTr="00A007DC">
        <w:trPr>
          <w:jc w:val="right"/>
        </w:trPr>
        <w:tc>
          <w:tcPr>
            <w:tcW w:w="484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№02-03 от 11.07.2016г.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A217F" w:rsidRPr="002D1EF0" w:rsidRDefault="008A217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п.7 – Обеспечить исполнение на территориях муниципальных образований ЧР норм Постановления Правительства ЧР от 20.05.2008года №96 «Об утверждении Правил выпаса и прогона сельскохозяйственных животных и птицы на территории Ч</w:t>
            </w:r>
            <w:r w:rsidR="00705C61" w:rsidRPr="002D1EF0">
              <w:rPr>
                <w:rFonts w:ascii="Times New Roman" w:hAnsi="Times New Roman" w:cs="Times New Roman"/>
              </w:rPr>
              <w:t xml:space="preserve">еченской </w:t>
            </w:r>
            <w:r w:rsidRPr="002D1EF0">
              <w:rPr>
                <w:rFonts w:ascii="Times New Roman" w:hAnsi="Times New Roman" w:cs="Times New Roman"/>
              </w:rPr>
              <w:t>Р</w:t>
            </w:r>
            <w:r w:rsidR="00705C61" w:rsidRPr="002D1EF0">
              <w:rPr>
                <w:rFonts w:ascii="Times New Roman" w:hAnsi="Times New Roman" w:cs="Times New Roman"/>
              </w:rPr>
              <w:t>еспублики</w:t>
            </w:r>
            <w:bookmarkStart w:id="0" w:name="_GoBack"/>
            <w:bookmarkEnd w:id="0"/>
            <w:r w:rsidRPr="002D1E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2" w:type="dxa"/>
          </w:tcPr>
          <w:p w:rsidR="008A217F" w:rsidRPr="002D1EF0" w:rsidRDefault="008A217F" w:rsidP="008A217F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14F1" w:rsidRPr="002D1EF0" w:rsidRDefault="002C58D9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 w:rsidR="002314F1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3" w:type="dxa"/>
          </w:tcPr>
          <w:p w:rsidR="002C58D9" w:rsidRPr="002C58D9" w:rsidRDefault="002C58D9" w:rsidP="002C5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C58D9">
              <w:rPr>
                <w:rFonts w:ascii="Times New Roman" w:hAnsi="Times New Roman" w:cs="Times New Roman"/>
              </w:rPr>
              <w:t xml:space="preserve">а </w:t>
            </w:r>
            <w:r w:rsidRPr="002C58D9">
              <w:rPr>
                <w:rFonts w:ascii="Times New Roman" w:hAnsi="Times New Roman" w:cs="Times New Roman"/>
                <w:lang w:val="en-US"/>
              </w:rPr>
              <w:t>IV</w:t>
            </w:r>
            <w:r w:rsidRPr="002C58D9">
              <w:rPr>
                <w:rFonts w:ascii="Times New Roman" w:hAnsi="Times New Roman" w:cs="Times New Roman"/>
              </w:rPr>
              <w:t xml:space="preserve"> квартал 2019г. проведена следующая работа:</w:t>
            </w:r>
          </w:p>
          <w:p w:rsidR="002C58D9" w:rsidRPr="002C58D9" w:rsidRDefault="002C58D9" w:rsidP="002C58D9">
            <w:pPr>
              <w:jc w:val="both"/>
              <w:rPr>
                <w:rFonts w:ascii="Times New Roman" w:hAnsi="Times New Roman" w:cs="Times New Roman"/>
              </w:rPr>
            </w:pPr>
            <w:r w:rsidRPr="002C58D9">
              <w:rPr>
                <w:rFonts w:ascii="Times New Roman" w:hAnsi="Times New Roman" w:cs="Times New Roman"/>
              </w:rPr>
              <w:t xml:space="preserve">-обеспечивается постоянный контроль за реализацией на территории сельских </w:t>
            </w:r>
            <w:proofErr w:type="gramStart"/>
            <w:r w:rsidRPr="002C58D9">
              <w:rPr>
                <w:rFonts w:ascii="Times New Roman" w:hAnsi="Times New Roman" w:cs="Times New Roman"/>
              </w:rPr>
              <w:t>поселений Грозненского муниципального района норм Постановления Правительства Чеченской Республики</w:t>
            </w:r>
            <w:proofErr w:type="gramEnd"/>
            <w:r w:rsidRPr="002C58D9">
              <w:rPr>
                <w:rFonts w:ascii="Times New Roman" w:hAnsi="Times New Roman" w:cs="Times New Roman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2C58D9" w:rsidRPr="002C58D9" w:rsidRDefault="002C58D9" w:rsidP="002C58D9">
            <w:pPr>
              <w:jc w:val="both"/>
              <w:rPr>
                <w:rFonts w:ascii="Times New Roman" w:hAnsi="Times New Roman" w:cs="Times New Roman"/>
              </w:rPr>
            </w:pPr>
            <w:r w:rsidRPr="002C58D9">
              <w:rPr>
                <w:rFonts w:ascii="Times New Roman" w:hAnsi="Times New Roman" w:cs="Times New Roman"/>
              </w:rPr>
              <w:lastRenderedPageBreak/>
              <w:t>-главами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2C58D9" w:rsidRPr="002C58D9" w:rsidRDefault="002C58D9" w:rsidP="002C58D9">
            <w:pPr>
              <w:jc w:val="both"/>
              <w:rPr>
                <w:rFonts w:ascii="Times New Roman" w:hAnsi="Times New Roman" w:cs="Times New Roman"/>
              </w:rPr>
            </w:pPr>
            <w:r w:rsidRPr="002C58D9">
              <w:rPr>
                <w:rFonts w:ascii="Times New Roman" w:hAnsi="Times New Roman" w:cs="Times New Roman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8A217F" w:rsidRPr="002C58D9" w:rsidRDefault="002C58D9" w:rsidP="002C58D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58D9">
              <w:rPr>
                <w:rFonts w:ascii="Times New Roman" w:hAnsi="Times New Roman" w:cs="Times New Roman"/>
              </w:rPr>
              <w:t xml:space="preserve">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2C58D9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2C58D9">
              <w:rPr>
                <w:rFonts w:ascii="Times New Roman" w:hAnsi="Times New Roman" w:cs="Times New Roman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2C58D9">
              <w:rPr>
                <w:rFonts w:ascii="Times New Roman" w:hAnsi="Times New Roman" w:cs="Times New Roman"/>
              </w:rPr>
              <w:t>биркования</w:t>
            </w:r>
            <w:proofErr w:type="spellEnd"/>
            <w:r w:rsidRPr="002C58D9">
              <w:rPr>
                <w:rFonts w:ascii="Times New Roman" w:hAnsi="Times New Roman" w:cs="Times New Roman"/>
              </w:rPr>
              <w:t>.</w:t>
            </w:r>
          </w:p>
        </w:tc>
      </w:tr>
      <w:tr w:rsidR="00266C8F" w:rsidTr="00A007DC">
        <w:trPr>
          <w:jc w:val="right"/>
        </w:trPr>
        <w:tc>
          <w:tcPr>
            <w:tcW w:w="484" w:type="dxa"/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№02-05 от 10.08.2016г.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266C8F" w:rsidRPr="002D1EF0" w:rsidRDefault="00266C8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– Обеспечить на территориях муниципальных образований Чеченской Республики реализацию норм Постановления Правительства ЧР от 20.05.2008года №96 «Об утверждении Правил выпаса и прогона сельскохозяйственных животных и птицы на территории ЧР»</w:t>
            </w:r>
          </w:p>
        </w:tc>
        <w:tc>
          <w:tcPr>
            <w:tcW w:w="1842" w:type="dxa"/>
          </w:tcPr>
          <w:p w:rsidR="00266C8F" w:rsidRPr="002D1EF0" w:rsidRDefault="00266C8F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2314F1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3" w:type="dxa"/>
          </w:tcPr>
          <w:p w:rsidR="002C58D9" w:rsidRPr="002C58D9" w:rsidRDefault="002C58D9" w:rsidP="002C58D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C58D9">
              <w:rPr>
                <w:rFonts w:ascii="Times New Roman" w:eastAsia="Calibri" w:hAnsi="Times New Roman" w:cs="Times New Roman"/>
              </w:rPr>
              <w:t xml:space="preserve">а </w:t>
            </w:r>
            <w:r w:rsidRPr="002C58D9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2C58D9">
              <w:rPr>
                <w:rFonts w:ascii="Times New Roman" w:eastAsia="Calibri" w:hAnsi="Times New Roman" w:cs="Times New Roman"/>
              </w:rPr>
              <w:t xml:space="preserve"> квартал 2019 г. проведена следующая работа:</w:t>
            </w:r>
          </w:p>
          <w:p w:rsidR="002C58D9" w:rsidRPr="002C58D9" w:rsidRDefault="002C58D9" w:rsidP="002C58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58D9">
              <w:rPr>
                <w:rFonts w:ascii="Times New Roman" w:eastAsia="Calibri" w:hAnsi="Times New Roman" w:cs="Times New Roman"/>
              </w:rPr>
              <w:t xml:space="preserve">-обеспечивается постоянный контроль за реализацией на территории сельских </w:t>
            </w:r>
            <w:proofErr w:type="gramStart"/>
            <w:r w:rsidRPr="002C58D9">
              <w:rPr>
                <w:rFonts w:ascii="Times New Roman" w:eastAsia="Calibri" w:hAnsi="Times New Roman" w:cs="Times New Roman"/>
              </w:rPr>
              <w:t>поселений Грозненского муниципального района норм Постановления Правительства Чеченской Республики</w:t>
            </w:r>
            <w:proofErr w:type="gramEnd"/>
            <w:r w:rsidRPr="002C58D9">
              <w:rPr>
                <w:rFonts w:ascii="Times New Roman" w:eastAsia="Calibri" w:hAnsi="Times New Roman" w:cs="Times New Roman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2C58D9" w:rsidRPr="002C58D9" w:rsidRDefault="002C58D9" w:rsidP="002C58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58D9">
              <w:rPr>
                <w:rFonts w:ascii="Times New Roman" w:eastAsia="Calibri" w:hAnsi="Times New Roman" w:cs="Times New Roman"/>
              </w:rPr>
              <w:t>-главами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2C58D9" w:rsidRPr="002C58D9" w:rsidRDefault="002C58D9" w:rsidP="002C58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58D9">
              <w:rPr>
                <w:rFonts w:ascii="Times New Roman" w:eastAsia="Calibri" w:hAnsi="Times New Roman" w:cs="Times New Roman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266C8F" w:rsidRPr="002C58D9" w:rsidRDefault="002C58D9" w:rsidP="002C58D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58D9">
              <w:rPr>
                <w:rFonts w:ascii="Times New Roman" w:eastAsia="Calibri" w:hAnsi="Times New Roman" w:cs="Times New Roman"/>
              </w:rPr>
              <w:t xml:space="preserve">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2C58D9">
              <w:rPr>
                <w:rFonts w:ascii="Times New Roman" w:eastAsia="Calibri" w:hAnsi="Times New Roman" w:cs="Times New Roman"/>
              </w:rPr>
              <w:t>похозяйственные</w:t>
            </w:r>
            <w:proofErr w:type="spellEnd"/>
            <w:r w:rsidRPr="002C58D9">
              <w:rPr>
                <w:rFonts w:ascii="Times New Roman" w:eastAsia="Calibri" w:hAnsi="Times New Roman" w:cs="Times New Roman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2C58D9">
              <w:rPr>
                <w:rFonts w:ascii="Times New Roman" w:eastAsia="Calibri" w:hAnsi="Times New Roman" w:cs="Times New Roman"/>
              </w:rPr>
              <w:t>биркования</w:t>
            </w:r>
            <w:proofErr w:type="spellEnd"/>
            <w:r w:rsidRPr="002C58D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214FC" w:rsidTr="00A007DC">
        <w:trPr>
          <w:jc w:val="right"/>
        </w:trPr>
        <w:tc>
          <w:tcPr>
            <w:tcW w:w="484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№02-07 от </w:t>
            </w:r>
            <w:r>
              <w:rPr>
                <w:rFonts w:ascii="Times New Roman" w:hAnsi="Times New Roman" w:cs="Times New Roman"/>
              </w:rPr>
              <w:lastRenderedPageBreak/>
              <w:t>13.10.2016г.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B214FC" w:rsidRDefault="00B214F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п.9 – С привлечением СМИ </w:t>
            </w:r>
            <w:r>
              <w:rPr>
                <w:rFonts w:ascii="Times New Roman" w:hAnsi="Times New Roman" w:cs="Times New Roman"/>
              </w:rPr>
              <w:lastRenderedPageBreak/>
              <w:t>республики проводить разъяснительную работу с населением о необходимости раздельного сбора мусора</w:t>
            </w:r>
          </w:p>
        </w:tc>
        <w:tc>
          <w:tcPr>
            <w:tcW w:w="1842" w:type="dxa"/>
          </w:tcPr>
          <w:p w:rsidR="00B214FC" w:rsidRDefault="00B214FC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103" w:type="dxa"/>
          </w:tcPr>
          <w:p w:rsidR="00B214FC" w:rsidRPr="00E50759" w:rsidRDefault="002C58D9" w:rsidP="002B61D3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50759">
              <w:rPr>
                <w:rFonts w:ascii="Times New Roman" w:eastAsia="Calibri" w:hAnsi="Times New Roman" w:cs="Times New Roman"/>
              </w:rPr>
              <w:t xml:space="preserve">В 4 квартале 2019 года проделана следующая </w:t>
            </w:r>
            <w:r w:rsidRPr="00E50759">
              <w:rPr>
                <w:rFonts w:ascii="Times New Roman" w:eastAsia="Calibri" w:hAnsi="Times New Roman" w:cs="Times New Roman"/>
              </w:rPr>
              <w:lastRenderedPageBreak/>
              <w:t>работа:</w:t>
            </w:r>
          </w:p>
          <w:p w:rsidR="002C58D9" w:rsidRPr="00E50759" w:rsidRDefault="002C58D9" w:rsidP="002B61D3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50759">
              <w:rPr>
                <w:rFonts w:ascii="Times New Roman" w:eastAsia="Calibri" w:hAnsi="Times New Roman" w:cs="Times New Roman"/>
              </w:rPr>
              <w:t>- розданы памятки среди населения по раздельному сбору ТКО в количестве 500 шт.;</w:t>
            </w:r>
          </w:p>
          <w:p w:rsidR="002C58D9" w:rsidRPr="00E50759" w:rsidRDefault="002C58D9" w:rsidP="002B61D3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50759">
              <w:rPr>
                <w:rFonts w:ascii="Times New Roman" w:eastAsia="Calibri" w:hAnsi="Times New Roman" w:cs="Times New Roman"/>
              </w:rPr>
              <w:t>- в общеобразовательных учрежде</w:t>
            </w:r>
            <w:r w:rsidR="00E50759" w:rsidRPr="00E50759">
              <w:rPr>
                <w:rFonts w:ascii="Times New Roman" w:eastAsia="Calibri" w:hAnsi="Times New Roman" w:cs="Times New Roman"/>
              </w:rPr>
              <w:t>ниях района проведены уроки эколог</w:t>
            </w:r>
            <w:r w:rsidRPr="00E50759">
              <w:rPr>
                <w:rFonts w:ascii="Times New Roman" w:eastAsia="Calibri" w:hAnsi="Times New Roman" w:cs="Times New Roman"/>
              </w:rPr>
              <w:t>ического воспитания и формирования экологической культуры в области обращения с ТКО в коли</w:t>
            </w:r>
            <w:r w:rsidR="00E50759" w:rsidRPr="00E50759">
              <w:rPr>
                <w:rFonts w:ascii="Times New Roman" w:eastAsia="Calibri" w:hAnsi="Times New Roman" w:cs="Times New Roman"/>
              </w:rPr>
              <w:t>ч</w:t>
            </w:r>
            <w:r w:rsidRPr="00E50759">
              <w:rPr>
                <w:rFonts w:ascii="Times New Roman" w:eastAsia="Calibri" w:hAnsi="Times New Roman" w:cs="Times New Roman"/>
              </w:rPr>
              <w:t>естве 126 уроков;</w:t>
            </w:r>
          </w:p>
          <w:p w:rsidR="002C58D9" w:rsidRPr="00E50759" w:rsidRDefault="002C58D9" w:rsidP="002C58D9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50759">
              <w:rPr>
                <w:rFonts w:ascii="Times New Roman" w:eastAsia="Calibri" w:hAnsi="Times New Roman" w:cs="Times New Roman"/>
              </w:rPr>
              <w:t xml:space="preserve">- в сельских поселениях </w:t>
            </w:r>
            <w:proofErr w:type="spellStart"/>
            <w:r w:rsidRPr="00E50759">
              <w:rPr>
                <w:rFonts w:ascii="Times New Roman" w:eastAsia="Calibri" w:hAnsi="Times New Roman" w:cs="Times New Roman"/>
              </w:rPr>
              <w:t>Побединско</w:t>
            </w:r>
            <w:r w:rsidR="00E50759" w:rsidRPr="00E50759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="00E50759" w:rsidRPr="00E50759">
              <w:rPr>
                <w:rFonts w:ascii="Times New Roman" w:eastAsia="Calibri" w:hAnsi="Times New Roman" w:cs="Times New Roman"/>
              </w:rPr>
              <w:t xml:space="preserve"> и</w:t>
            </w:r>
            <w:proofErr w:type="gramStart"/>
            <w:r w:rsidR="00E50759" w:rsidRPr="00E50759">
              <w:rPr>
                <w:rFonts w:ascii="Times New Roman" w:eastAsia="Calibri" w:hAnsi="Times New Roman" w:cs="Times New Roman"/>
              </w:rPr>
              <w:t xml:space="preserve"> Г</w:t>
            </w:r>
            <w:proofErr w:type="gramEnd"/>
            <w:r w:rsidR="00E50759" w:rsidRPr="00E50759">
              <w:rPr>
                <w:rFonts w:ascii="Times New Roman" w:eastAsia="Calibri" w:hAnsi="Times New Roman" w:cs="Times New Roman"/>
              </w:rPr>
              <w:t>икало, на площадках сбора Т</w:t>
            </w:r>
            <w:r w:rsidRPr="00E50759">
              <w:rPr>
                <w:rFonts w:ascii="Times New Roman" w:eastAsia="Calibri" w:hAnsi="Times New Roman" w:cs="Times New Roman"/>
              </w:rPr>
              <w:t>К</w:t>
            </w:r>
            <w:r w:rsidR="00E50759" w:rsidRPr="00E50759">
              <w:rPr>
                <w:rFonts w:ascii="Times New Roman" w:eastAsia="Calibri" w:hAnsi="Times New Roman" w:cs="Times New Roman"/>
              </w:rPr>
              <w:t>О</w:t>
            </w:r>
            <w:r w:rsidRPr="00E50759">
              <w:rPr>
                <w:rFonts w:ascii="Times New Roman" w:eastAsia="Calibri" w:hAnsi="Times New Roman" w:cs="Times New Roman"/>
              </w:rPr>
              <w:t xml:space="preserve"> у населения, дополнительно установлены 4 бака для сбора пластика и алюминиевых банок;</w:t>
            </w:r>
          </w:p>
          <w:p w:rsidR="002C58D9" w:rsidRDefault="002C58D9" w:rsidP="002C58D9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50759">
              <w:rPr>
                <w:rFonts w:ascii="Times New Roman" w:eastAsia="Calibri" w:hAnsi="Times New Roman" w:cs="Times New Roman"/>
              </w:rPr>
              <w:t>- после пятничных молитв имамами мечетей, главами администраций сельских поселений на сходах граждан, проведены информационно-разъяснительные работы о необходимости раздельного сбора мусора.</w:t>
            </w:r>
          </w:p>
          <w:p w:rsidR="00E140AD" w:rsidRPr="002B61D3" w:rsidRDefault="00E140AD" w:rsidP="002C58D9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5507" w:rsidRPr="00AA521C" w:rsidRDefault="00885507" w:rsidP="0088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B33" w:rsidRDefault="00016B33"/>
    <w:sectPr w:rsidR="00016B33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02AD"/>
    <w:multiLevelType w:val="hybridMultilevel"/>
    <w:tmpl w:val="7124F42A"/>
    <w:lvl w:ilvl="0" w:tplc="FB9E7E2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894"/>
    <w:rsid w:val="00016B33"/>
    <w:rsid w:val="000612E5"/>
    <w:rsid w:val="00076CE2"/>
    <w:rsid w:val="000917C0"/>
    <w:rsid w:val="000D5B1C"/>
    <w:rsid w:val="000E5F55"/>
    <w:rsid w:val="000E7DF4"/>
    <w:rsid w:val="00103BAE"/>
    <w:rsid w:val="00113A82"/>
    <w:rsid w:val="00121890"/>
    <w:rsid w:val="00126D7E"/>
    <w:rsid w:val="00162A30"/>
    <w:rsid w:val="00162D85"/>
    <w:rsid w:val="00180734"/>
    <w:rsid w:val="00191E17"/>
    <w:rsid w:val="001A02E9"/>
    <w:rsid w:val="00223419"/>
    <w:rsid w:val="002314F1"/>
    <w:rsid w:val="0026548F"/>
    <w:rsid w:val="00266C8F"/>
    <w:rsid w:val="00297763"/>
    <w:rsid w:val="002A0C3F"/>
    <w:rsid w:val="002B61D3"/>
    <w:rsid w:val="002C58D9"/>
    <w:rsid w:val="002D1EF0"/>
    <w:rsid w:val="0033591B"/>
    <w:rsid w:val="0034444A"/>
    <w:rsid w:val="00392003"/>
    <w:rsid w:val="003975A1"/>
    <w:rsid w:val="00415F74"/>
    <w:rsid w:val="00453DF0"/>
    <w:rsid w:val="0047005B"/>
    <w:rsid w:val="004B2559"/>
    <w:rsid w:val="004C1D99"/>
    <w:rsid w:val="004C4121"/>
    <w:rsid w:val="004C7E66"/>
    <w:rsid w:val="005063DC"/>
    <w:rsid w:val="005305B6"/>
    <w:rsid w:val="005648B0"/>
    <w:rsid w:val="00570FF3"/>
    <w:rsid w:val="00575E1C"/>
    <w:rsid w:val="00582A3B"/>
    <w:rsid w:val="00582D26"/>
    <w:rsid w:val="005E3937"/>
    <w:rsid w:val="00655E24"/>
    <w:rsid w:val="00656DBC"/>
    <w:rsid w:val="00677124"/>
    <w:rsid w:val="0069371F"/>
    <w:rsid w:val="006B10B0"/>
    <w:rsid w:val="006B43C9"/>
    <w:rsid w:val="006C0894"/>
    <w:rsid w:val="006E4231"/>
    <w:rsid w:val="00705C61"/>
    <w:rsid w:val="00731CEF"/>
    <w:rsid w:val="007452E2"/>
    <w:rsid w:val="007F2027"/>
    <w:rsid w:val="00815A7C"/>
    <w:rsid w:val="0083403D"/>
    <w:rsid w:val="008830B0"/>
    <w:rsid w:val="00885507"/>
    <w:rsid w:val="008934BF"/>
    <w:rsid w:val="008A217F"/>
    <w:rsid w:val="008E75B6"/>
    <w:rsid w:val="008F3ABC"/>
    <w:rsid w:val="00904A83"/>
    <w:rsid w:val="0092752E"/>
    <w:rsid w:val="00975BE0"/>
    <w:rsid w:val="00983F13"/>
    <w:rsid w:val="00A007DC"/>
    <w:rsid w:val="00A352B5"/>
    <w:rsid w:val="00A71FEA"/>
    <w:rsid w:val="00AD19A2"/>
    <w:rsid w:val="00AD24CF"/>
    <w:rsid w:val="00B214FC"/>
    <w:rsid w:val="00B51F72"/>
    <w:rsid w:val="00B52D68"/>
    <w:rsid w:val="00BA54EB"/>
    <w:rsid w:val="00BA7AEE"/>
    <w:rsid w:val="00CA3DB3"/>
    <w:rsid w:val="00CC70A4"/>
    <w:rsid w:val="00D20581"/>
    <w:rsid w:val="00D31813"/>
    <w:rsid w:val="00D93322"/>
    <w:rsid w:val="00DA5F44"/>
    <w:rsid w:val="00DC6A21"/>
    <w:rsid w:val="00E11353"/>
    <w:rsid w:val="00E140AD"/>
    <w:rsid w:val="00E25662"/>
    <w:rsid w:val="00E50759"/>
    <w:rsid w:val="00E67265"/>
    <w:rsid w:val="00E71B46"/>
    <w:rsid w:val="00EC7D19"/>
    <w:rsid w:val="00EE693A"/>
    <w:rsid w:val="00EF0012"/>
    <w:rsid w:val="00F00331"/>
    <w:rsid w:val="00F712E6"/>
    <w:rsid w:val="00F93302"/>
    <w:rsid w:val="00FD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0C3F"/>
  </w:style>
  <w:style w:type="paragraph" w:styleId="a4">
    <w:name w:val="List Paragraph"/>
    <w:basedOn w:val="a"/>
    <w:uiPriority w:val="34"/>
    <w:qFormat/>
    <w:rsid w:val="00883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B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uiPriority w:val="99"/>
    <w:locked/>
    <w:rsid w:val="001218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2189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Amina</cp:lastModifiedBy>
  <cp:revision>66</cp:revision>
  <cp:lastPrinted>2018-07-03T11:56:00Z</cp:lastPrinted>
  <dcterms:created xsi:type="dcterms:W3CDTF">2016-04-13T08:37:00Z</dcterms:created>
  <dcterms:modified xsi:type="dcterms:W3CDTF">2020-01-15T08:17:00Z</dcterms:modified>
</cp:coreProperties>
</file>