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1" w:rsidRDefault="00EF7491" w:rsidP="006D03BE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                                          </w:t>
      </w:r>
      <w:r w:rsidR="006775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07071C">
        <w:rPr>
          <w:rFonts w:ascii="Times New Roman" w:hAnsi="Times New Roman" w:cs="Times New Roman"/>
          <w:b/>
          <w:i/>
          <w:sz w:val="28"/>
          <w:szCs w:val="28"/>
        </w:rPr>
        <w:t>ками постоянного характера за 2</w:t>
      </w:r>
      <w:r w:rsidR="0053435B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DF10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DF10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№01-04пп от 25.01.2018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1.3 п.1 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В рамках исполнения подпункта 1.2 настоящего перечня поручений проводить с указан</w:t>
            </w:r>
            <w:r w:rsidR="00E23470" w:rsidRPr="006D03BE">
              <w:rPr>
                <w:rFonts w:ascii="Times New Roman" w:hAnsi="Times New Roman" w:cs="Times New Roman"/>
              </w:rPr>
              <w:t>н</w:t>
            </w:r>
            <w:r w:rsidRPr="006D03BE">
              <w:rPr>
                <w:rFonts w:ascii="Times New Roman" w:hAnsi="Times New Roman" w:cs="Times New Roman"/>
              </w:rPr>
              <w:t>ой категорией детей регулярные встречи (не реже одного раза в месяц)</w:t>
            </w:r>
          </w:p>
          <w:p w:rsidR="002021BE" w:rsidRPr="006D03BE" w:rsidRDefault="002021BE" w:rsidP="00E23470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D0753C">
            <w:pPr>
              <w:rPr>
                <w:rFonts w:ascii="Times New Roman" w:hAnsi="Times New Roman" w:cs="Times New Roman"/>
              </w:rPr>
            </w:pPr>
          </w:p>
          <w:p w:rsidR="00E23470" w:rsidRPr="006D03BE" w:rsidRDefault="00E23470" w:rsidP="00D0753C">
            <w:pPr>
              <w:rPr>
                <w:rFonts w:ascii="Times New Roman" w:hAnsi="Times New Roman" w:cs="Times New Roman"/>
              </w:rPr>
            </w:pPr>
          </w:p>
          <w:p w:rsidR="00D0753C" w:rsidRDefault="00D0753C" w:rsidP="00D0753C">
            <w:pPr>
              <w:rPr>
                <w:rFonts w:ascii="Times New Roman" w:hAnsi="Times New Roman" w:cs="Times New Roman"/>
              </w:rPr>
            </w:pPr>
          </w:p>
          <w:p w:rsidR="006D03BE" w:rsidRDefault="006D03BE" w:rsidP="00D0753C">
            <w:pPr>
              <w:rPr>
                <w:rFonts w:ascii="Times New Roman" w:hAnsi="Times New Roman" w:cs="Times New Roman"/>
              </w:rPr>
            </w:pPr>
          </w:p>
          <w:p w:rsidR="006D03BE" w:rsidRPr="006D03BE" w:rsidRDefault="006D03BE" w:rsidP="00D0753C">
            <w:pPr>
              <w:rPr>
                <w:rFonts w:ascii="Times New Roman" w:hAnsi="Times New Roman" w:cs="Times New Roman"/>
              </w:rPr>
            </w:pP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DB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Абдулазиев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А.</w:t>
            </w:r>
          </w:p>
          <w:p w:rsidR="006775EA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Исаева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71C" w:rsidRPr="0007071C" w:rsidRDefault="00000F4B" w:rsidP="00070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7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071C"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 района   проведены встречи с детьми  сотрудников правоохранительных органов  Чеченской Республики, погибших  при выполнении  служебных обязанностей. На отчетный период  трудоустроено – 20 человек. </w:t>
            </w:r>
            <w:r w:rsidR="000707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7071C"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7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07071C"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07071C" w:rsidRPr="0007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7071C" w:rsidRPr="0007071C">
              <w:rPr>
                <w:rFonts w:ascii="Times New Roman" w:hAnsi="Times New Roman" w:cs="Times New Roman"/>
                <w:sz w:val="20"/>
                <w:szCs w:val="20"/>
              </w:rPr>
              <w:t>-м квартале 2019 года  администрацией района направлены письма в образовательные учреждения   с просьбой оказания содействия при поступлении на учебу детей  сотрудников  правоохранительных органов Чеченской Республики:</w:t>
            </w:r>
          </w:p>
          <w:p w:rsidR="0007071C" w:rsidRPr="0007071C" w:rsidRDefault="0007071C" w:rsidP="0007071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- Бакаев Р. - с</w:t>
            </w:r>
            <w:proofErr w:type="gram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адовое, 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Сакаев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Д.  - 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с.Кулары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Главами администрации населенных пунктов района на постоянной основе оказывается необходимая социальная помощь и помощь в виде продуктов питания:</w:t>
            </w:r>
          </w:p>
          <w:p w:rsidR="0007071C" w:rsidRPr="0007071C" w:rsidRDefault="0007071C" w:rsidP="0007071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Дачаевой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З.,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Газиевой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Т. -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лхан-Кала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7491" w:rsidRPr="0007071C" w:rsidRDefault="0007071C" w:rsidP="0007071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Атабаевой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Умаровой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Р.,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Мугуеву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З. – ст</w:t>
            </w:r>
            <w:proofErr w:type="gram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етропавловская.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Семье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Шаиповой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Х.М. (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лхан-Кала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)  оказана помощь  при постановке на учет по программе «обеспечение жильем молодых семей».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исполнению  перечня поручений Главы Чеченской Республики Р.А. Кадырова  №01-04пп  от 25.01.2018 года продолжается. </w:t>
            </w:r>
          </w:p>
        </w:tc>
      </w:tr>
      <w:tr w:rsidR="00EF7491" w:rsidTr="00DF10D0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№01-05пп от 05.02.2018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2.1 п.2 - Руководителям органов исполнительной власти Чеченской Республики,</w:t>
            </w:r>
            <w:r w:rsidR="00E23470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главам администраций мун</w:t>
            </w:r>
            <w:r w:rsidR="00E23470" w:rsidRPr="006D03BE">
              <w:rPr>
                <w:rFonts w:ascii="Times New Roman" w:hAnsi="Times New Roman" w:cs="Times New Roman"/>
              </w:rPr>
              <w:t>иц</w:t>
            </w:r>
            <w:r w:rsidRPr="006D03BE">
              <w:rPr>
                <w:rFonts w:ascii="Times New Roman" w:hAnsi="Times New Roman" w:cs="Times New Roman"/>
              </w:rPr>
              <w:t>ипальных районов и мэрам городских округов Чеченской Республики: Обеспечить представление в центры занятости населения сведений о вакансиях</w:t>
            </w:r>
            <w:r w:rsid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EF7491" w:rsidP="00522232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705E8D" w:rsidRDefault="00705E8D" w:rsidP="0007071C">
            <w:pPr>
              <w:jc w:val="both"/>
              <w:rPr>
                <w:rFonts w:ascii="Times New Roman" w:hAnsi="Times New Roman" w:cs="Times New Roman"/>
              </w:rPr>
            </w:pPr>
            <w:r w:rsidRPr="00705E8D">
              <w:rPr>
                <w:rFonts w:ascii="Times New Roman" w:eastAsia="Calibri" w:hAnsi="Times New Roman" w:cs="Times New Roman"/>
              </w:rPr>
              <w:t>Ежемесячно в Центр занятости населения района предоставляются сведения о вакансиях. Данные сведения подаются с указанием минимальной и максимальной оплатой труда применительно у данного работодателя системой оплаты труда.</w:t>
            </w:r>
          </w:p>
        </w:tc>
      </w:tr>
      <w:tr w:rsidR="00EF7491" w:rsidTr="00DF10D0">
        <w:trPr>
          <w:trHeight w:val="268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№01-11пп от 27.02.2018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F8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пп3.2</w:t>
            </w:r>
            <w:r w:rsidR="00EF7491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п.3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Исключить формальный подход к применению норм законодательства в работе с муниципальными кадрами</w:t>
            </w: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пп.3.3 п.3 - Принять меры по формированию, развитию и эффективному использованию кадрового резерва</w:t>
            </w:r>
          </w:p>
          <w:p w:rsidR="00F426F3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пп.3.4 п.3 - Обеспечить проведение конкурсных процедур при подборе и расстановке кадров и формировании кадрового резерва муниципальных служащих</w:t>
            </w:r>
          </w:p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пп.3.5 п.3 - Активизировать работу по повышению (переподготовке и повышению квалификации) профессионального уровня и дополнительному образованию </w:t>
            </w:r>
            <w:r w:rsidRPr="006D03BE">
              <w:rPr>
                <w:rFonts w:ascii="Times New Roman" w:hAnsi="Times New Roman" w:cs="Times New Roman"/>
              </w:rPr>
              <w:lastRenderedPageBreak/>
              <w:t>муниципальных служащих, в том числе за пределами Чеченской Республики на базе ведущих ВУЗов РФ</w:t>
            </w:r>
          </w:p>
          <w:p w:rsidR="00522232" w:rsidRPr="006D03BE" w:rsidRDefault="00522232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п.4 - Рекомендовать органам местного самоуправления Чеченской Республики, обеспечить включение представителей Администрации Главы и Правительства Чеченской Республики в состав конкурсных, аттестационных комиссий и комиссий по кадровому резерву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86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67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6F3" w:rsidRPr="00F426F3" w:rsidRDefault="00F426F3" w:rsidP="00F426F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</w:t>
            </w:r>
            <w:r w:rsidRPr="00F426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ормальный подход к применению норм законодательства при работе с муниципальными кадрами исключен,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 при участии представителей Администрации Главы и Правительства Чеченской Республики, Совета Депутатов Грозненского муниципального района, а также независимых экспертов. </w:t>
            </w:r>
            <w:proofErr w:type="gramEnd"/>
          </w:p>
          <w:p w:rsidR="00F426F3" w:rsidRPr="00F426F3" w:rsidRDefault="00F426F3" w:rsidP="00F426F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</w:t>
            </w:r>
            <w:r w:rsidRPr="00F426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резерва, а   также в целях эффективности при формировании кадрового резерва обеспечивается взаимодействие с ВУЗами. </w:t>
            </w:r>
          </w:p>
          <w:p w:rsidR="00F426F3" w:rsidRDefault="00F426F3" w:rsidP="00F426F3">
            <w:pPr>
              <w:spacing w:after="0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F426F3" w:rsidRDefault="00F426F3" w:rsidP="00F426F3">
            <w:pPr>
              <w:spacing w:after="0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F426F3" w:rsidRPr="00F426F3" w:rsidRDefault="00F426F3" w:rsidP="00F426F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</w:t>
            </w:r>
            <w:r w:rsidRPr="00F426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целях повышения качества муниципальной службы и соответствия муниципальных служащих квалификационным требованиям по замещаемым должностям муниципальной службы во </w:t>
            </w:r>
            <w:r w:rsidRPr="00F426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426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-м квартале проведены следующие мероприятия:</w:t>
            </w:r>
          </w:p>
          <w:p w:rsidR="00F426F3" w:rsidRPr="00F426F3" w:rsidRDefault="00F426F3" w:rsidP="00F426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- 3 муниципальных служащий прошли профессиональное повышение квалификации АНО ДПО «Южная Софтверная Компания» по программам информационная безопасность и обеспечение безопасности персональных данных при их обработке в информационных системах персональных данных;</w:t>
            </w:r>
          </w:p>
          <w:p w:rsidR="00EF7491" w:rsidRPr="00F426F3" w:rsidRDefault="00F426F3" w:rsidP="00F426F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426F3">
              <w:rPr>
                <w:rFonts w:ascii="Times New Roman" w:hAnsi="Times New Roman" w:cs="Times New Roman"/>
                <w:sz w:val="20"/>
                <w:szCs w:val="20"/>
              </w:rPr>
              <w:t>- 2 муниципальных служащих проходят профессиональную переподготовку в   РАНГХ и ГС при Президенте РФ г. Ставрополь с 20.05.2018 г. по 20.01.2020 г.</w:t>
            </w:r>
          </w:p>
        </w:tc>
      </w:tr>
      <w:tr w:rsidR="00EF7491" w:rsidTr="00DF10D0">
        <w:trPr>
          <w:trHeight w:val="27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№01-03пп от 07.03.2018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п. 4 – </w:t>
            </w:r>
            <w:r w:rsidR="006775EA" w:rsidRPr="006D03B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организовать работу для изучения жилищно-бытовых условий проживания, осуществления комплекса мер по оказанию необходимой социальной поддержки, помощи в трудоустройстве и проведения регулярных встреч с детьми сотрудников правоохранительных органов Чеченской Республики, погибших при выполнении служебных обязанностей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Абдулазиев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А.</w:t>
            </w:r>
          </w:p>
          <w:p w:rsidR="006775EA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Исаева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71C" w:rsidRPr="0007071C" w:rsidRDefault="0007071C" w:rsidP="0007071C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  поручению  проводятся   встречи с детьми  сотрудников правоохранительных органов  Чеченской Республики, погибших  при выполнении  служебных обязанностей, по вопросам  духовно-нравственного воспитания, оказания социальной поддержки, обучения и дальнейшего трудоустройства.                                   Во </w:t>
            </w:r>
            <w:r w:rsidRPr="00070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-м квартале 2019 года  администрацией района направлены письма в образовательные учреждения   с просьбой оказания содействия при поступлении на учебу  Бакаеву Р.Р. - с</w:t>
            </w:r>
            <w:proofErr w:type="gram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адовое, 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Сакаеву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Д.Б.  -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с.Кулары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. Главами администраций населенных пунктов района оказана помощь  продуктами питания семьям:  </w:t>
            </w:r>
          </w:p>
          <w:p w:rsidR="0007071C" w:rsidRPr="0007071C" w:rsidRDefault="0007071C" w:rsidP="0007071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Дачаевой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З.,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Газиевой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Т. -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лхан-Кала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; -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Асаковой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Д.Р. - с.Виноградное;</w:t>
            </w:r>
          </w:p>
          <w:p w:rsidR="00EF7491" w:rsidRPr="0007071C" w:rsidRDefault="0007071C" w:rsidP="0007071C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Мугуева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И.В. - ст</w:t>
            </w:r>
            <w:proofErr w:type="gram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етропавловская; -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Басханова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М.Р., </w:t>
            </w:r>
            <w:proofErr w:type="spellStart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>Межидова</w:t>
            </w:r>
            <w:proofErr w:type="spellEnd"/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А.Р. - с.Комсомольское.                                            Работа по исполнению  перечня поручений Главы Чеченской Республики Р.А. Кадырова  № 01-03пп от 07.03.2018г. года продолжается.</w:t>
            </w:r>
            <w:r w:rsidRPr="0007071C">
              <w:rPr>
                <w:sz w:val="20"/>
                <w:szCs w:val="20"/>
              </w:rPr>
              <w:t xml:space="preserve"> </w:t>
            </w:r>
          </w:p>
        </w:tc>
      </w:tr>
      <w:tr w:rsidR="008F5568" w:rsidTr="00DF10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№01-15пп от 20.03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п.1 –</w:t>
            </w:r>
            <w:r w:rsidR="002021BE" w:rsidRPr="006D03BE">
              <w:rPr>
                <w:rFonts w:ascii="Times New Roman" w:hAnsi="Times New Roman" w:cs="Times New Roman"/>
              </w:rPr>
              <w:t xml:space="preserve">Рекомендовать главам администраций муниципальных районов и мэрам городских округов Чеченской </w:t>
            </w:r>
            <w:r w:rsidR="002021BE" w:rsidRPr="006D03BE">
              <w:rPr>
                <w:rFonts w:ascii="Times New Roman" w:hAnsi="Times New Roman" w:cs="Times New Roman"/>
              </w:rPr>
              <w:lastRenderedPageBreak/>
              <w:t>Республики усилить взаимодействие с некоммерческими организациями Чеченской Республики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  <w:r w:rsidR="008F5568" w:rsidRPr="006D0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Абдулазиев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7071C" w:rsidRDefault="00D0753C" w:rsidP="0007071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53C">
              <w:rPr>
                <w:rFonts w:ascii="Times New Roman" w:hAnsi="Times New Roman" w:cs="Times New Roman"/>
              </w:rPr>
              <w:t xml:space="preserve"> </w:t>
            </w:r>
            <w:r w:rsidR="0007071C" w:rsidRPr="000707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7071C" w:rsidRPr="0007071C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лавами администраций сельских поселений района, совместно с имамами мечетей </w:t>
            </w:r>
            <w:r w:rsidR="0007071C" w:rsidRPr="0007071C">
              <w:rPr>
                <w:rFonts w:ascii="Times New Roman" w:hAnsi="Times New Roman" w:cs="Times New Roman"/>
                <w:color w:val="202020"/>
                <w:sz w:val="20"/>
                <w:szCs w:val="20"/>
                <w:bdr w:val="none" w:sz="0" w:space="0" w:color="auto" w:frame="1"/>
              </w:rPr>
              <w:t xml:space="preserve">активно проводится разъяснительная работа с населением о необходимости </w:t>
            </w:r>
            <w:r w:rsidR="0007071C" w:rsidRPr="0007071C">
              <w:rPr>
                <w:rFonts w:ascii="Times New Roman" w:hAnsi="Times New Roman" w:cs="Times New Roman"/>
                <w:color w:val="202020"/>
                <w:sz w:val="20"/>
                <w:szCs w:val="20"/>
                <w:bdr w:val="none" w:sz="0" w:space="0" w:color="auto" w:frame="1"/>
              </w:rPr>
              <w:lastRenderedPageBreak/>
              <w:t xml:space="preserve">оптимизации территории района, </w:t>
            </w:r>
            <w:r w:rsidR="0007071C" w:rsidRPr="000707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где приняли участие </w:t>
            </w:r>
            <w:r w:rsidR="0007071C"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с НКО района («Союз ветеранов  Группы войск в Германии Чеченской Республики», «Институт Гражданского содействия»).  </w:t>
            </w:r>
            <w:r w:rsidR="000707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07071C"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Присутствующим  были даны соответствующие разъяснения. </w:t>
            </w:r>
          </w:p>
        </w:tc>
      </w:tr>
      <w:tr w:rsidR="008F5568" w:rsidTr="00DF10D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№02-08пп от 27.04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BE" w:rsidRPr="006D03BE" w:rsidRDefault="008F5568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</w:t>
            </w:r>
            <w:proofErr w:type="gramStart"/>
            <w:r w:rsidRPr="006D03BE">
              <w:rPr>
                <w:rFonts w:ascii="Times New Roman" w:hAnsi="Times New Roman" w:cs="Times New Roman"/>
              </w:rPr>
              <w:t>1</w:t>
            </w:r>
            <w:proofErr w:type="gramEnd"/>
            <w:r w:rsidRPr="006D03BE">
              <w:rPr>
                <w:rFonts w:ascii="Times New Roman" w:hAnsi="Times New Roman" w:cs="Times New Roman"/>
              </w:rPr>
              <w:t xml:space="preserve">. – </w:t>
            </w:r>
            <w:r w:rsidR="002021BE" w:rsidRPr="006D03BE">
              <w:rPr>
                <w:rFonts w:ascii="Times New Roman" w:hAnsi="Times New Roman" w:cs="Times New Roman"/>
              </w:rPr>
              <w:t xml:space="preserve">Руководителям </w:t>
            </w:r>
            <w:proofErr w:type="gramStart"/>
            <w:r w:rsidR="002021BE" w:rsidRPr="006D03BE">
              <w:rPr>
                <w:rFonts w:ascii="Times New Roman" w:hAnsi="Times New Roman" w:cs="Times New Roman"/>
              </w:rPr>
              <w:t>ответственных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03BE">
              <w:rPr>
                <w:rFonts w:ascii="Times New Roman" w:hAnsi="Times New Roman" w:cs="Times New Roman"/>
              </w:rPr>
              <w:t>исполнителей (органы исполнительной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власти, территориальные органы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федеральных органов </w:t>
            </w:r>
            <w:proofErr w:type="gramStart"/>
            <w:r w:rsidRPr="006D03BE">
              <w:rPr>
                <w:rFonts w:ascii="Times New Roman" w:hAnsi="Times New Roman" w:cs="Times New Roman"/>
              </w:rPr>
              <w:t>исполнительной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 по ЧР, органы местного самоуправления, </w:t>
            </w:r>
            <w:proofErr w:type="spellStart"/>
            <w:r w:rsidRPr="006D03B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организации ЧР) обеспечить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неукоснительное выполнение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требований распоряжения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Правительства ЧР от 17.03.2017г.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№73-р по формированию </w:t>
            </w:r>
            <w:proofErr w:type="gramStart"/>
            <w:r w:rsidRPr="006D03BE">
              <w:rPr>
                <w:rFonts w:ascii="Times New Roman" w:hAnsi="Times New Roman" w:cs="Times New Roman"/>
              </w:rPr>
              <w:t>ежегодной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региональной базы респондентов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по специализированным показателям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Национального рейтинга состояния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инвестиционного климата в ЧР.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6D03B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6D03BE">
              <w:rPr>
                <w:rFonts w:ascii="Times New Roman" w:hAnsi="Times New Roman" w:cs="Times New Roman"/>
              </w:rPr>
              <w:t xml:space="preserve"> за выполнение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данного поручения назначить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заместителя Председателя </w:t>
            </w:r>
          </w:p>
          <w:p w:rsidR="008F5568" w:rsidRPr="006D03BE" w:rsidRDefault="002021BE" w:rsidP="00E23470">
            <w:pPr>
              <w:spacing w:after="0" w:line="240" w:lineRule="exact"/>
            </w:pPr>
            <w:r w:rsidRPr="006D03BE">
              <w:rPr>
                <w:rFonts w:ascii="Times New Roman" w:hAnsi="Times New Roman" w:cs="Times New Roman"/>
              </w:rPr>
              <w:t>Правительства ЧР Х.С.Хакимова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Хасиев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35" w:rsidRPr="00154D35" w:rsidRDefault="00154D35" w:rsidP="00154D35">
            <w:pPr>
              <w:jc w:val="both"/>
              <w:rPr>
                <w:rFonts w:ascii="Times New Roman" w:hAnsi="Times New Roman" w:cs="Times New Roman"/>
              </w:rPr>
            </w:pPr>
            <w:r w:rsidRPr="00154D35">
              <w:rPr>
                <w:rFonts w:ascii="Times New Roman" w:hAnsi="Times New Roman" w:cs="Times New Roman"/>
              </w:rPr>
              <w:t>Во втором квартале респонденты по специализированному показателю «Эффективность процедур по выдаче разрешений на строительство» отсутствуют.</w:t>
            </w:r>
          </w:p>
          <w:p w:rsidR="008F5568" w:rsidRPr="008F5568" w:rsidRDefault="008F5568" w:rsidP="000707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10D0" w:rsidTr="00DF10D0">
        <w:tc>
          <w:tcPr>
            <w:tcW w:w="566" w:type="dxa"/>
            <w:hideMark/>
          </w:tcPr>
          <w:p w:rsidR="00DF10D0" w:rsidRDefault="00DF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9" w:type="dxa"/>
            <w:hideMark/>
          </w:tcPr>
          <w:p w:rsidR="00DF10D0" w:rsidRDefault="00DF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№03-49пп от 11.01.2018г.</w:t>
            </w:r>
          </w:p>
        </w:tc>
        <w:tc>
          <w:tcPr>
            <w:tcW w:w="4261" w:type="dxa"/>
          </w:tcPr>
          <w:p w:rsidR="00DF10D0" w:rsidRDefault="00DF10D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1.1 п. 1 - Поручить руководителям органов исполнительной власти Чеченской Республики, а также рекомендовать главам администраций муниципальных районов и мэрам городских округов Чеченской Республики, руководителям территориальных органов федеральных органов исполнительной власти по Чеченской Республике:</w:t>
            </w:r>
          </w:p>
          <w:p w:rsidR="00DF10D0" w:rsidRDefault="00DF10D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своевременность и полноту информации, представляемой по запросу в Администрацию Главы и </w:t>
            </w:r>
            <w:r>
              <w:rPr>
                <w:rFonts w:ascii="Times New Roman" w:hAnsi="Times New Roman" w:cs="Times New Roman"/>
              </w:rPr>
              <w:lastRenderedPageBreak/>
              <w:t>Правительства Чеченской Республики;</w:t>
            </w:r>
          </w:p>
          <w:p w:rsidR="00DF10D0" w:rsidRDefault="00DF10D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F10D0" w:rsidRDefault="00DF10D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1.2 п.1 - Представлять в Администрацию Главы и Правительства Чеченской Республики </w:t>
            </w:r>
            <w:proofErr w:type="spellStart"/>
            <w:r>
              <w:rPr>
                <w:rFonts w:ascii="Times New Roman" w:hAnsi="Times New Roman" w:cs="Times New Roman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твержденную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руководителем или исполняющим его обязанности;</w:t>
            </w:r>
          </w:p>
          <w:p w:rsidR="00DF10D0" w:rsidRDefault="00DF10D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10D0" w:rsidRDefault="00DF10D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п. 1 - На совещаниях, проводимых Руководителем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или его заместителями) Администрации Главы и правительства ЧР, обеспечить участие руководителя, если иное не оговорено председательствующим на совещании (организатором);</w:t>
            </w:r>
          </w:p>
          <w:p w:rsidR="00DF10D0" w:rsidRDefault="00DF10D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F10D0" w:rsidRDefault="00DF10D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2 - Руководителям органов исполнительной власти Чеченской Республики, а также рекомендовать главам администраций муниципальных районов, мэрам городских округов Чеченской Республики заблаговременно информировать Руководителя Администрации о проводимой ими работе по подготовке информационных материалов к совещанию Главы ЧР и согласовывать указанную информацию с курирующим их заместителем Руководителя Администрации</w:t>
            </w:r>
          </w:p>
          <w:p w:rsidR="00DF10D0" w:rsidRDefault="00DF10D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hideMark/>
          </w:tcPr>
          <w:p w:rsidR="00DF10D0" w:rsidRDefault="00DF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hideMark/>
          </w:tcPr>
          <w:p w:rsidR="00DF10D0" w:rsidRDefault="00DF10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</w:tcPr>
          <w:p w:rsidR="00DF10D0" w:rsidRDefault="00DF10D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комендации, указанные в пунктах перечня поручений,</w:t>
            </w:r>
            <w:r>
              <w:rPr>
                <w:rFonts w:ascii="Times New Roman" w:eastAsia="Calibri" w:hAnsi="Times New Roman" w:cs="Times New Roman"/>
              </w:rPr>
              <w:t xml:space="preserve"> исполняются в строгом соответствии и в установленные сроки.  </w:t>
            </w:r>
          </w:p>
          <w:p w:rsidR="00DF10D0" w:rsidRDefault="00DF10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491" w:rsidRDefault="00EF7491" w:rsidP="00EF7491"/>
    <w:p w:rsidR="002501BA" w:rsidRDefault="002501BA"/>
    <w:sectPr w:rsidR="002501BA" w:rsidSect="00163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9D"/>
    <w:rsid w:val="00000F4B"/>
    <w:rsid w:val="0007071C"/>
    <w:rsid w:val="000E18BC"/>
    <w:rsid w:val="0010026E"/>
    <w:rsid w:val="00111E9D"/>
    <w:rsid w:val="00154D35"/>
    <w:rsid w:val="00161584"/>
    <w:rsid w:val="001B442A"/>
    <w:rsid w:val="001C0DB1"/>
    <w:rsid w:val="001C1189"/>
    <w:rsid w:val="002021BE"/>
    <w:rsid w:val="002449B6"/>
    <w:rsid w:val="002501BA"/>
    <w:rsid w:val="002B7F3E"/>
    <w:rsid w:val="003B37A3"/>
    <w:rsid w:val="003B7BDD"/>
    <w:rsid w:val="003F3658"/>
    <w:rsid w:val="00404EFC"/>
    <w:rsid w:val="00522232"/>
    <w:rsid w:val="0053435B"/>
    <w:rsid w:val="006115AD"/>
    <w:rsid w:val="006367B1"/>
    <w:rsid w:val="00646B03"/>
    <w:rsid w:val="0066470F"/>
    <w:rsid w:val="006775EA"/>
    <w:rsid w:val="006D03BE"/>
    <w:rsid w:val="006E5B8F"/>
    <w:rsid w:val="00705E8D"/>
    <w:rsid w:val="007265EC"/>
    <w:rsid w:val="007505E5"/>
    <w:rsid w:val="00861AF8"/>
    <w:rsid w:val="008636C5"/>
    <w:rsid w:val="008913A1"/>
    <w:rsid w:val="008A410F"/>
    <w:rsid w:val="008C02F4"/>
    <w:rsid w:val="008F5568"/>
    <w:rsid w:val="00901D04"/>
    <w:rsid w:val="00A37DD1"/>
    <w:rsid w:val="00A503F2"/>
    <w:rsid w:val="00A56C64"/>
    <w:rsid w:val="00A62595"/>
    <w:rsid w:val="00A67DFA"/>
    <w:rsid w:val="00B05083"/>
    <w:rsid w:val="00B078E7"/>
    <w:rsid w:val="00B37598"/>
    <w:rsid w:val="00B50CCF"/>
    <w:rsid w:val="00C2726A"/>
    <w:rsid w:val="00C55021"/>
    <w:rsid w:val="00C83C0D"/>
    <w:rsid w:val="00CC7FF5"/>
    <w:rsid w:val="00D0753C"/>
    <w:rsid w:val="00D15DB0"/>
    <w:rsid w:val="00D665BC"/>
    <w:rsid w:val="00DC4A48"/>
    <w:rsid w:val="00DF10D0"/>
    <w:rsid w:val="00E1273E"/>
    <w:rsid w:val="00E1587D"/>
    <w:rsid w:val="00E23470"/>
    <w:rsid w:val="00E76FF4"/>
    <w:rsid w:val="00EF7491"/>
    <w:rsid w:val="00F426F3"/>
    <w:rsid w:val="00F7621D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44</cp:revision>
  <cp:lastPrinted>2018-07-03T14:09:00Z</cp:lastPrinted>
  <dcterms:created xsi:type="dcterms:W3CDTF">2018-01-05T11:43:00Z</dcterms:created>
  <dcterms:modified xsi:type="dcterms:W3CDTF">2020-01-15T10:53:00Z</dcterms:modified>
</cp:coreProperties>
</file>