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1B8" w:rsidRPr="009E3B55" w:rsidRDefault="00D441B8" w:rsidP="00072F49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E3B55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УТВЕРЖДАЮ </w:t>
      </w:r>
    </w:p>
    <w:p w:rsidR="00D441B8" w:rsidRPr="009E3B55" w:rsidRDefault="00D441B8" w:rsidP="00072F4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E3B55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Председатель ревизионной комиссии</w:t>
      </w:r>
    </w:p>
    <w:p w:rsidR="00D441B8" w:rsidRPr="009E3B55" w:rsidRDefault="00D441B8" w:rsidP="00072F4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E3B55">
        <w:rPr>
          <w:rFonts w:ascii="Times New Roman" w:hAnsi="Times New Roman"/>
          <w:b/>
          <w:i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</w:t>
      </w:r>
      <w:r w:rsidRPr="009E3B55">
        <w:rPr>
          <w:rFonts w:ascii="Times New Roman" w:hAnsi="Times New Roman"/>
          <w:b/>
          <w:i/>
          <w:sz w:val="28"/>
          <w:szCs w:val="28"/>
        </w:rPr>
        <w:t xml:space="preserve"> Грозненского муниципального района ЧР</w:t>
      </w:r>
    </w:p>
    <w:p w:rsidR="00D441B8" w:rsidRPr="009E3B55" w:rsidRDefault="00D441B8" w:rsidP="00072F4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E3B55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________________                     </w:t>
      </w:r>
      <w:proofErr w:type="spellStart"/>
      <w:r w:rsidRPr="009E3B55">
        <w:rPr>
          <w:rFonts w:ascii="Times New Roman" w:hAnsi="Times New Roman"/>
          <w:b/>
          <w:i/>
          <w:sz w:val="28"/>
          <w:szCs w:val="28"/>
        </w:rPr>
        <w:t>Н.Д.Эдиев</w:t>
      </w:r>
      <w:proofErr w:type="spellEnd"/>
    </w:p>
    <w:p w:rsidR="00D441B8" w:rsidRPr="0065224D" w:rsidRDefault="00D441B8" w:rsidP="00072F49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9E3B55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«___» __________________________ 201</w:t>
      </w:r>
      <w:r w:rsidR="0065224D">
        <w:rPr>
          <w:rFonts w:ascii="Times New Roman" w:hAnsi="Times New Roman"/>
          <w:b/>
          <w:i/>
          <w:sz w:val="28"/>
          <w:szCs w:val="28"/>
        </w:rPr>
        <w:t>6</w:t>
      </w:r>
      <w:r w:rsidRPr="009E3B55">
        <w:rPr>
          <w:rFonts w:ascii="Times New Roman" w:hAnsi="Times New Roman"/>
          <w:b/>
          <w:i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441B8" w:rsidRDefault="00D441B8" w:rsidP="00E26BCC">
      <w:pPr>
        <w:spacing w:after="0"/>
      </w:pPr>
    </w:p>
    <w:p w:rsidR="00D441B8" w:rsidRDefault="00D441B8" w:rsidP="00E26BCC">
      <w:pPr>
        <w:spacing w:after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D441B8" w:rsidRPr="005F7BF6" w:rsidRDefault="00D441B8" w:rsidP="00072F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ревизионной комиссии </w:t>
      </w:r>
      <w:proofErr w:type="gramStart"/>
      <w:r>
        <w:rPr>
          <w:rFonts w:ascii="Times New Roman" w:hAnsi="Times New Roman"/>
          <w:sz w:val="28"/>
          <w:szCs w:val="28"/>
        </w:rPr>
        <w:t>Грозненского</w:t>
      </w:r>
      <w:proofErr w:type="gramEnd"/>
    </w:p>
    <w:p w:rsidR="00D441B8" w:rsidRDefault="00D441B8" w:rsidP="00072F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Чеченской Республики</w:t>
      </w:r>
    </w:p>
    <w:p w:rsidR="00D441B8" w:rsidRDefault="00994356" w:rsidP="00072F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2017 </w:t>
      </w:r>
      <w:r w:rsidR="00D441B8">
        <w:rPr>
          <w:rFonts w:ascii="Times New Roman" w:hAnsi="Times New Roman"/>
          <w:sz w:val="28"/>
          <w:szCs w:val="28"/>
        </w:rPr>
        <w:t>год.</w:t>
      </w:r>
    </w:p>
    <w:p w:rsidR="00D441B8" w:rsidRDefault="00D441B8" w:rsidP="002649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41B8" w:rsidRDefault="00D441B8" w:rsidP="002649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41B8" w:rsidRPr="002649B3" w:rsidRDefault="00D441B8" w:rsidP="002649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649B3">
        <w:rPr>
          <w:rFonts w:ascii="Times New Roman" w:hAnsi="Times New Roman"/>
          <w:sz w:val="28"/>
          <w:szCs w:val="28"/>
        </w:rPr>
        <w:t>Экспертно-аналитическая работа: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5373"/>
        <w:gridCol w:w="2884"/>
      </w:tblGrid>
      <w:tr w:rsidR="00D441B8" w:rsidRPr="007E13CB" w:rsidTr="007E13CB">
        <w:tc>
          <w:tcPr>
            <w:tcW w:w="594" w:type="dxa"/>
          </w:tcPr>
          <w:p w:rsidR="00D441B8" w:rsidRPr="007E13CB" w:rsidRDefault="00D441B8" w:rsidP="007E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441B8" w:rsidRPr="007E13CB" w:rsidRDefault="00D441B8" w:rsidP="007E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13C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E13C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373" w:type="dxa"/>
          </w:tcPr>
          <w:p w:rsidR="00D441B8" w:rsidRPr="007E13CB" w:rsidRDefault="00D441B8" w:rsidP="007E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884" w:type="dxa"/>
          </w:tcPr>
          <w:p w:rsidR="00D441B8" w:rsidRPr="007E13CB" w:rsidRDefault="00D441B8" w:rsidP="007E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 xml:space="preserve">Срок исполнения </w:t>
            </w:r>
          </w:p>
        </w:tc>
      </w:tr>
      <w:tr w:rsidR="00D441B8" w:rsidRPr="007E13CB" w:rsidTr="007E13CB">
        <w:tc>
          <w:tcPr>
            <w:tcW w:w="594" w:type="dxa"/>
          </w:tcPr>
          <w:p w:rsidR="00D441B8" w:rsidRPr="007E13CB" w:rsidRDefault="00D441B8" w:rsidP="007E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73" w:type="dxa"/>
          </w:tcPr>
          <w:p w:rsidR="00D441B8" w:rsidRPr="007E13CB" w:rsidRDefault="00D441B8" w:rsidP="007E13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 xml:space="preserve">Экспертиза </w:t>
            </w:r>
            <w:proofErr w:type="gramStart"/>
            <w:r w:rsidRPr="007E13CB">
              <w:rPr>
                <w:rFonts w:ascii="Times New Roman" w:hAnsi="Times New Roman"/>
                <w:sz w:val="28"/>
                <w:szCs w:val="28"/>
              </w:rPr>
              <w:t>проектов решений Совета депутатов Грозненского муниципального района</w:t>
            </w:r>
            <w:proofErr w:type="gramEnd"/>
            <w:r w:rsidRPr="007E13CB">
              <w:rPr>
                <w:rFonts w:ascii="Times New Roman" w:hAnsi="Times New Roman"/>
                <w:sz w:val="28"/>
                <w:szCs w:val="28"/>
              </w:rPr>
              <w:t xml:space="preserve"> по вопросам управления муниципальной собственностью </w:t>
            </w:r>
          </w:p>
        </w:tc>
        <w:tc>
          <w:tcPr>
            <w:tcW w:w="2884" w:type="dxa"/>
          </w:tcPr>
          <w:p w:rsidR="00D441B8" w:rsidRDefault="00D441B8" w:rsidP="007E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  <w:p w:rsidR="003F6576" w:rsidRPr="007E13CB" w:rsidRDefault="003F6576" w:rsidP="003F65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441B8" w:rsidRPr="007E13CB" w:rsidTr="007E13CB">
        <w:tc>
          <w:tcPr>
            <w:tcW w:w="594" w:type="dxa"/>
          </w:tcPr>
          <w:p w:rsidR="00D441B8" w:rsidRPr="007E13CB" w:rsidRDefault="00D441B8" w:rsidP="007E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73" w:type="dxa"/>
          </w:tcPr>
          <w:p w:rsidR="00D441B8" w:rsidRPr="007E13CB" w:rsidRDefault="00D441B8" w:rsidP="007E13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 xml:space="preserve">Экспертиза </w:t>
            </w:r>
            <w:proofErr w:type="gramStart"/>
            <w:r w:rsidRPr="007E13CB">
              <w:rPr>
                <w:rFonts w:ascii="Times New Roman" w:hAnsi="Times New Roman"/>
                <w:sz w:val="28"/>
                <w:szCs w:val="28"/>
              </w:rPr>
              <w:t>проектов решений Совета депутатов Грозненского муниципального района</w:t>
            </w:r>
            <w:proofErr w:type="gramEnd"/>
            <w:r w:rsidRPr="007E13CB">
              <w:rPr>
                <w:rFonts w:ascii="Times New Roman" w:hAnsi="Times New Roman"/>
                <w:sz w:val="28"/>
                <w:szCs w:val="28"/>
              </w:rPr>
              <w:t xml:space="preserve"> о бюджетах, программах социально-экономического развития района и поселений.</w:t>
            </w:r>
          </w:p>
        </w:tc>
        <w:tc>
          <w:tcPr>
            <w:tcW w:w="2884" w:type="dxa"/>
          </w:tcPr>
          <w:p w:rsidR="00D441B8" w:rsidRDefault="00D441B8" w:rsidP="007E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  <w:p w:rsidR="003F6576" w:rsidRPr="007E13CB" w:rsidRDefault="003F6576" w:rsidP="003F65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441B8" w:rsidRPr="007E13CB" w:rsidTr="007E13CB">
        <w:tc>
          <w:tcPr>
            <w:tcW w:w="594" w:type="dxa"/>
          </w:tcPr>
          <w:p w:rsidR="00D441B8" w:rsidRPr="007E13CB" w:rsidRDefault="00D441B8" w:rsidP="007E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73" w:type="dxa"/>
          </w:tcPr>
          <w:p w:rsidR="00D441B8" w:rsidRPr="007E13CB" w:rsidRDefault="00D441B8" w:rsidP="007E13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Анализ испо</w:t>
            </w:r>
            <w:r w:rsidR="00994356">
              <w:rPr>
                <w:rFonts w:ascii="Times New Roman" w:hAnsi="Times New Roman"/>
                <w:sz w:val="28"/>
                <w:szCs w:val="28"/>
              </w:rPr>
              <w:t>лнения районного  бюджета</w:t>
            </w:r>
            <w:r w:rsidRPr="007E13CB">
              <w:rPr>
                <w:rFonts w:ascii="Times New Roman" w:hAnsi="Times New Roman"/>
                <w:sz w:val="28"/>
                <w:szCs w:val="28"/>
              </w:rPr>
              <w:t xml:space="preserve"> по доходам и расходам, выявления отклонения от утвержденных показателей, при наличии отклонений подготовки предложений направленных на их устранение.</w:t>
            </w:r>
          </w:p>
        </w:tc>
        <w:tc>
          <w:tcPr>
            <w:tcW w:w="2884" w:type="dxa"/>
          </w:tcPr>
          <w:p w:rsidR="00D441B8" w:rsidRDefault="00D441B8" w:rsidP="007E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  <w:p w:rsidR="003F6576" w:rsidRPr="007E13CB" w:rsidRDefault="003F6576" w:rsidP="003F65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441B8" w:rsidRPr="007E13CB" w:rsidTr="007E13CB">
        <w:tc>
          <w:tcPr>
            <w:tcW w:w="594" w:type="dxa"/>
          </w:tcPr>
          <w:p w:rsidR="00D441B8" w:rsidRPr="007E13CB" w:rsidRDefault="00D441B8" w:rsidP="007E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73" w:type="dxa"/>
          </w:tcPr>
          <w:p w:rsidR="00D441B8" w:rsidRPr="007E13CB" w:rsidRDefault="00D441B8" w:rsidP="007E13C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Экспертиза проектов решений Совета депутатов Грозненского муниципального района, предусматривающих расходов, покрываемых за счет бюджета района и поселений.</w:t>
            </w:r>
          </w:p>
        </w:tc>
        <w:tc>
          <w:tcPr>
            <w:tcW w:w="2884" w:type="dxa"/>
          </w:tcPr>
          <w:p w:rsidR="00D441B8" w:rsidRDefault="00D441B8" w:rsidP="007E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  <w:p w:rsidR="003F6576" w:rsidRPr="007E13CB" w:rsidRDefault="003F6576" w:rsidP="003F657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441B8" w:rsidRPr="007E13CB" w:rsidTr="007E13CB">
        <w:tc>
          <w:tcPr>
            <w:tcW w:w="594" w:type="dxa"/>
          </w:tcPr>
          <w:p w:rsidR="00D441B8" w:rsidRPr="007E13CB" w:rsidRDefault="00D441B8" w:rsidP="007E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73" w:type="dxa"/>
          </w:tcPr>
          <w:p w:rsidR="00D441B8" w:rsidRPr="007E13CB" w:rsidRDefault="00D441B8" w:rsidP="007E13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Анализ условий и порядка представления, Использования финансовой помощи, бюджетных ссуд, предоставляемых из бюджета района.</w:t>
            </w:r>
          </w:p>
        </w:tc>
        <w:tc>
          <w:tcPr>
            <w:tcW w:w="2884" w:type="dxa"/>
          </w:tcPr>
          <w:p w:rsidR="00D441B8" w:rsidRDefault="00D441B8" w:rsidP="007E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  <w:p w:rsidR="00074322" w:rsidRPr="007E13CB" w:rsidRDefault="00074322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D441B8" w:rsidRPr="007E13CB" w:rsidTr="007E13CB">
        <w:tc>
          <w:tcPr>
            <w:tcW w:w="594" w:type="dxa"/>
          </w:tcPr>
          <w:p w:rsidR="00D441B8" w:rsidRPr="007E13CB" w:rsidRDefault="00D441B8" w:rsidP="007E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73" w:type="dxa"/>
          </w:tcPr>
          <w:p w:rsidR="00D441B8" w:rsidRPr="007E13CB" w:rsidRDefault="00D441B8" w:rsidP="007E13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Экспертиза целевых программ, договоров района в части использования средств бюджета района.</w:t>
            </w:r>
          </w:p>
        </w:tc>
        <w:tc>
          <w:tcPr>
            <w:tcW w:w="2884" w:type="dxa"/>
          </w:tcPr>
          <w:p w:rsidR="00D441B8" w:rsidRDefault="00D441B8" w:rsidP="007E13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  <w:p w:rsidR="00074322" w:rsidRPr="007E13CB" w:rsidRDefault="00074322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в 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441B8" w:rsidRDefault="00D441B8" w:rsidP="00072F49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4322" w:rsidRDefault="00074322" w:rsidP="00074322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D441B8" w:rsidRDefault="00074322" w:rsidP="00074322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="00D441B8">
        <w:rPr>
          <w:rFonts w:ascii="Times New Roman" w:hAnsi="Times New Roman"/>
          <w:sz w:val="28"/>
          <w:szCs w:val="28"/>
        </w:rPr>
        <w:t>Контрольно-ревизионная работа</w:t>
      </w:r>
    </w:p>
    <w:tbl>
      <w:tblPr>
        <w:tblW w:w="888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0"/>
        <w:gridCol w:w="33"/>
        <w:gridCol w:w="3542"/>
        <w:gridCol w:w="1700"/>
        <w:gridCol w:w="11"/>
        <w:gridCol w:w="1410"/>
        <w:gridCol w:w="1700"/>
      </w:tblGrid>
      <w:tr w:rsidR="003F6576" w:rsidRPr="007E13CB" w:rsidTr="00074322">
        <w:trPr>
          <w:trHeight w:val="648"/>
        </w:trPr>
        <w:tc>
          <w:tcPr>
            <w:tcW w:w="522" w:type="dxa"/>
            <w:gridSpan w:val="2"/>
          </w:tcPr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13C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E13C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Объект проверки</w:t>
            </w:r>
          </w:p>
        </w:tc>
        <w:tc>
          <w:tcPr>
            <w:tcW w:w="1701" w:type="dxa"/>
          </w:tcPr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Предмет проверки</w:t>
            </w:r>
          </w:p>
        </w:tc>
        <w:tc>
          <w:tcPr>
            <w:tcW w:w="1418" w:type="dxa"/>
            <w:gridSpan w:val="2"/>
          </w:tcPr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701" w:type="dxa"/>
          </w:tcPr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Основание</w:t>
            </w:r>
          </w:p>
        </w:tc>
      </w:tr>
      <w:tr w:rsidR="003F6576" w:rsidRPr="007E13CB" w:rsidTr="00074322">
        <w:trPr>
          <w:trHeight w:val="1628"/>
        </w:trPr>
        <w:tc>
          <w:tcPr>
            <w:tcW w:w="522" w:type="dxa"/>
            <w:gridSpan w:val="2"/>
          </w:tcPr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дошкольных учреждений  Грозненского муниципального района</w:t>
            </w:r>
          </w:p>
        </w:tc>
        <w:tc>
          <w:tcPr>
            <w:tcW w:w="1701" w:type="dxa"/>
          </w:tcPr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/>
                <w:sz w:val="28"/>
                <w:szCs w:val="28"/>
              </w:rPr>
              <w:t>исполнения сметы расходов в 2016</w:t>
            </w:r>
            <w:r w:rsidRPr="007E13C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  <w:gridSpan w:val="2"/>
          </w:tcPr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E13CB">
              <w:rPr>
                <w:rFonts w:ascii="Times New Roman" w:hAnsi="Times New Roman"/>
                <w:sz w:val="28"/>
                <w:szCs w:val="28"/>
              </w:rPr>
              <w:t xml:space="preserve"> квартал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E13C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ФЗ от 06.10.2003г.</w:t>
            </w:r>
          </w:p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№131-ФЗ</w:t>
            </w:r>
          </w:p>
        </w:tc>
      </w:tr>
      <w:tr w:rsidR="003F6576" w:rsidRPr="007E13CB" w:rsidTr="00074322">
        <w:trPr>
          <w:trHeight w:val="1628"/>
        </w:trPr>
        <w:tc>
          <w:tcPr>
            <w:tcW w:w="522" w:type="dxa"/>
            <w:gridSpan w:val="2"/>
          </w:tcPr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«Отдел культуры» Грозненского муниципального района</w:t>
            </w:r>
          </w:p>
        </w:tc>
        <w:tc>
          <w:tcPr>
            <w:tcW w:w="1701" w:type="dxa"/>
          </w:tcPr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/>
                <w:sz w:val="28"/>
                <w:szCs w:val="28"/>
              </w:rPr>
              <w:t>исполнения сметы расходов в 2016</w:t>
            </w:r>
            <w:r w:rsidRPr="007E13C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  <w:gridSpan w:val="2"/>
          </w:tcPr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E13C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E13CB">
              <w:rPr>
                <w:rFonts w:ascii="Times New Roman" w:hAnsi="Times New Roman"/>
                <w:sz w:val="28"/>
                <w:szCs w:val="28"/>
              </w:rPr>
              <w:t>квартал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E13C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ФЗ от 06.10.2003г.</w:t>
            </w:r>
          </w:p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3CB">
              <w:rPr>
                <w:rFonts w:ascii="Times New Roman" w:hAnsi="Times New Roman"/>
                <w:sz w:val="28"/>
                <w:szCs w:val="28"/>
              </w:rPr>
              <w:t>№131-ФЗ</w:t>
            </w:r>
          </w:p>
        </w:tc>
      </w:tr>
      <w:tr w:rsidR="003F6576" w:rsidRPr="007E13CB" w:rsidTr="00074322">
        <w:trPr>
          <w:trHeight w:val="1311"/>
        </w:trPr>
        <w:tc>
          <w:tcPr>
            <w:tcW w:w="522" w:type="dxa"/>
            <w:gridSpan w:val="2"/>
            <w:tcBorders>
              <w:bottom w:val="single" w:sz="4" w:space="0" w:color="auto"/>
            </w:tcBorders>
          </w:tcPr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 Грозненского муниципального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исполнения сметы расходов в 2016 г.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2F0558" w:rsidRPr="00F179CC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квартал 2017г.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0558" w:rsidRPr="007E13CB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ФЗ-от 06.10.2003г. №131-ФЗ</w:t>
            </w:r>
          </w:p>
        </w:tc>
      </w:tr>
      <w:tr w:rsidR="003F6576" w:rsidRPr="007E13CB" w:rsidTr="00074322">
        <w:trPr>
          <w:trHeight w:val="441"/>
        </w:trPr>
        <w:tc>
          <w:tcPr>
            <w:tcW w:w="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558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F0558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«МУК» Грозненского муниципального района</w:t>
            </w:r>
          </w:p>
          <w:p w:rsidR="002F0558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0558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исполнения сметы расходов в 2016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558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квартал 2017 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0558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ФЗ-от 06.10.2003г. №131-ФЗ</w:t>
            </w:r>
          </w:p>
        </w:tc>
      </w:tr>
      <w:tr w:rsidR="003F6576" w:rsidRPr="007E13CB" w:rsidTr="00074322">
        <w:trPr>
          <w:trHeight w:val="248"/>
        </w:trPr>
        <w:tc>
          <w:tcPr>
            <w:tcW w:w="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558" w:rsidRDefault="002F0558" w:rsidP="00074322">
            <w:pPr>
              <w:pStyle w:val="a3"/>
              <w:spacing w:after="0" w:line="240" w:lineRule="auto"/>
              <w:ind w:left="-11" w:firstLine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F0558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 «КЦСОН» Грозненского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0558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исполнения сметы расходов в 2016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558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квартал 2017 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0558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ФЗ-от 06.10.2003г. №131-ФЗ</w:t>
            </w:r>
          </w:p>
        </w:tc>
      </w:tr>
      <w:tr w:rsidR="003F6576" w:rsidRPr="007E13CB" w:rsidTr="00074322">
        <w:trPr>
          <w:trHeight w:val="194"/>
        </w:trPr>
        <w:tc>
          <w:tcPr>
            <w:tcW w:w="5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558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F0558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ОТиСР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Грозненского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0558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исполнения сметы расходов  в 2016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0558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 квартал 2017 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F0558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 06.10.2003г. №131-ФЗ</w:t>
            </w:r>
          </w:p>
        </w:tc>
      </w:tr>
      <w:tr w:rsidR="003F6576" w:rsidRPr="007E13CB" w:rsidTr="00074322">
        <w:trPr>
          <w:trHeight w:val="1755"/>
        </w:trPr>
        <w:tc>
          <w:tcPr>
            <w:tcW w:w="5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F0558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2F0558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массовой информации МУ Грозненская районная газета «Зов земли»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F0558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исполнения сметы расходов в 2016г.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558" w:rsidRDefault="002F0558" w:rsidP="0007432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квартал 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F0558" w:rsidRDefault="002F0558" w:rsidP="0007432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ФЗ-от 06.10.2003г. №131-ФЗ</w:t>
            </w:r>
          </w:p>
        </w:tc>
      </w:tr>
      <w:tr w:rsidR="003F6576" w:rsidTr="00A85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522" w:type="dxa"/>
            <w:gridSpan w:val="2"/>
          </w:tcPr>
          <w:p w:rsidR="0065224D" w:rsidRPr="002F0558" w:rsidRDefault="002F0558" w:rsidP="0007432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44" w:type="dxa"/>
          </w:tcPr>
          <w:p w:rsidR="0065224D" w:rsidRPr="00074322" w:rsidRDefault="003F6576" w:rsidP="0007432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Отчет по результатам проведенных контрольных мероприятий ревизионной комиссией</w:t>
            </w:r>
            <w:r w:rsidR="00A857B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Грозненского муниципального района</w:t>
            </w:r>
          </w:p>
        </w:tc>
        <w:tc>
          <w:tcPr>
            <w:tcW w:w="1701" w:type="dxa"/>
          </w:tcPr>
          <w:p w:rsidR="0065224D" w:rsidRDefault="0065224D" w:rsidP="0007432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65224D" w:rsidRDefault="003F6576" w:rsidP="0007432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квартал </w:t>
            </w:r>
          </w:p>
          <w:p w:rsidR="003F6576" w:rsidRDefault="003F6576" w:rsidP="0007432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1701" w:type="dxa"/>
          </w:tcPr>
          <w:p w:rsidR="003F6576" w:rsidRDefault="00A857B2" w:rsidP="0007432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З от 06.10.2003г.№131-ФЗ</w:t>
            </w:r>
          </w:p>
        </w:tc>
      </w:tr>
      <w:tr w:rsidR="00A857B2" w:rsidTr="00A85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489" w:type="dxa"/>
          </w:tcPr>
          <w:p w:rsidR="00A857B2" w:rsidRDefault="00A857B2" w:rsidP="0007432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73" w:type="dxa"/>
            <w:gridSpan w:val="2"/>
          </w:tcPr>
          <w:p w:rsidR="00A857B2" w:rsidRDefault="00A857B2" w:rsidP="0007432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план работы ревизионной комиссии Грозненского муниципального района на 2018 год</w:t>
            </w:r>
          </w:p>
        </w:tc>
        <w:tc>
          <w:tcPr>
            <w:tcW w:w="1712" w:type="dxa"/>
            <w:gridSpan w:val="2"/>
          </w:tcPr>
          <w:p w:rsidR="00A857B2" w:rsidRDefault="00A857B2" w:rsidP="0007432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A857B2" w:rsidRDefault="00A857B2" w:rsidP="0007432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квартал 2017 г.</w:t>
            </w:r>
          </w:p>
          <w:p w:rsidR="00A857B2" w:rsidRDefault="00A857B2" w:rsidP="0007432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57B2" w:rsidRDefault="00A857B2" w:rsidP="00074322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ФЗ от 06.10.2003г. №131- ФЗ</w:t>
            </w:r>
          </w:p>
        </w:tc>
      </w:tr>
    </w:tbl>
    <w:p w:rsidR="00D441B8" w:rsidRPr="002649B3" w:rsidRDefault="00D441B8" w:rsidP="002649B3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D441B8" w:rsidRPr="002649B3" w:rsidSect="002F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07E21"/>
    <w:multiLevelType w:val="hybridMultilevel"/>
    <w:tmpl w:val="A2F8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997DDD"/>
    <w:multiLevelType w:val="hybridMultilevel"/>
    <w:tmpl w:val="67A6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2F49"/>
    <w:rsid w:val="00072F49"/>
    <w:rsid w:val="00074322"/>
    <w:rsid w:val="00095783"/>
    <w:rsid w:val="000B638A"/>
    <w:rsid w:val="00206A83"/>
    <w:rsid w:val="002649B3"/>
    <w:rsid w:val="00285CD8"/>
    <w:rsid w:val="002E7648"/>
    <w:rsid w:val="002F0558"/>
    <w:rsid w:val="002F70A9"/>
    <w:rsid w:val="002F7A2C"/>
    <w:rsid w:val="003149A9"/>
    <w:rsid w:val="0032565B"/>
    <w:rsid w:val="003F6576"/>
    <w:rsid w:val="0044714E"/>
    <w:rsid w:val="00492C3A"/>
    <w:rsid w:val="00561D6F"/>
    <w:rsid w:val="005E167B"/>
    <w:rsid w:val="005F7BF6"/>
    <w:rsid w:val="0065224D"/>
    <w:rsid w:val="006D1958"/>
    <w:rsid w:val="007438C0"/>
    <w:rsid w:val="007A5833"/>
    <w:rsid w:val="007B62A8"/>
    <w:rsid w:val="007E13CB"/>
    <w:rsid w:val="007E743C"/>
    <w:rsid w:val="0086196C"/>
    <w:rsid w:val="008A75C0"/>
    <w:rsid w:val="009754B6"/>
    <w:rsid w:val="0099066B"/>
    <w:rsid w:val="00994356"/>
    <w:rsid w:val="009B33B2"/>
    <w:rsid w:val="009E3B55"/>
    <w:rsid w:val="00A3567D"/>
    <w:rsid w:val="00A857B2"/>
    <w:rsid w:val="00A87542"/>
    <w:rsid w:val="00B86B9C"/>
    <w:rsid w:val="00BD39C8"/>
    <w:rsid w:val="00C222DA"/>
    <w:rsid w:val="00C5477D"/>
    <w:rsid w:val="00C73456"/>
    <w:rsid w:val="00C73CEB"/>
    <w:rsid w:val="00D441B8"/>
    <w:rsid w:val="00E26BCC"/>
    <w:rsid w:val="00E827CF"/>
    <w:rsid w:val="00F179CC"/>
    <w:rsid w:val="00F4428D"/>
    <w:rsid w:val="00F61AE1"/>
    <w:rsid w:val="00F8588B"/>
    <w:rsid w:val="00FC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2F49"/>
    <w:pPr>
      <w:ind w:left="720"/>
      <w:contextualSpacing/>
    </w:pPr>
  </w:style>
  <w:style w:type="table" w:styleId="a4">
    <w:name w:val="Table Grid"/>
    <w:basedOn w:val="a1"/>
    <w:uiPriority w:val="99"/>
    <w:rsid w:val="00072F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6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64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9A68E-46AB-4C2A-BD8D-D312DE3B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</cp:lastModifiedBy>
  <cp:revision>26</cp:revision>
  <cp:lastPrinted>2017-04-08T06:38:00Z</cp:lastPrinted>
  <dcterms:created xsi:type="dcterms:W3CDTF">2013-01-24T13:38:00Z</dcterms:created>
  <dcterms:modified xsi:type="dcterms:W3CDTF">2017-04-08T07:58:00Z</dcterms:modified>
</cp:coreProperties>
</file>