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94" w:rsidRDefault="006C0894" w:rsidP="00FD5308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по исполнению протокольных поручений</w:t>
      </w:r>
      <w:r w:rsidRPr="0046448F">
        <w:rPr>
          <w:rFonts w:ascii="Times New Roman" w:hAnsi="Times New Roman" w:cs="Times New Roman"/>
          <w:b/>
          <w:i/>
          <w:sz w:val="28"/>
          <w:szCs w:val="28"/>
        </w:rPr>
        <w:t xml:space="preserve"> Главы Чеченской Республики</w:t>
      </w:r>
      <w:r w:rsidR="00E140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Pr="004644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217F">
        <w:rPr>
          <w:rFonts w:ascii="Times New Roman" w:hAnsi="Times New Roman" w:cs="Times New Roman"/>
          <w:b/>
          <w:i/>
          <w:sz w:val="28"/>
          <w:szCs w:val="28"/>
        </w:rPr>
        <w:t>и Председателя Правительства Чеченской Республики</w:t>
      </w:r>
      <w:r w:rsidR="00FD5308">
        <w:rPr>
          <w:rFonts w:ascii="Times New Roman" w:hAnsi="Times New Roman" w:cs="Times New Roman"/>
          <w:b/>
          <w:i/>
          <w:sz w:val="28"/>
          <w:szCs w:val="28"/>
        </w:rPr>
        <w:t xml:space="preserve"> 2016 года со сро</w:t>
      </w:r>
      <w:r w:rsidR="008A217F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</w:t>
      </w:r>
      <w:r w:rsidR="00F712E6">
        <w:rPr>
          <w:rFonts w:ascii="Times New Roman" w:hAnsi="Times New Roman" w:cs="Times New Roman"/>
          <w:b/>
          <w:i/>
          <w:sz w:val="28"/>
          <w:szCs w:val="28"/>
        </w:rPr>
        <w:t xml:space="preserve">характера </w:t>
      </w:r>
      <w:r w:rsidR="00E140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BA54EB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49035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F1B69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2020</w:t>
      </w:r>
      <w:r w:rsidR="008E75B6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E140AD" w:rsidRPr="0046448F" w:rsidRDefault="00E140AD" w:rsidP="00FD5308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575" w:type="dxa"/>
        <w:jc w:val="right"/>
        <w:tblLook w:val="04A0" w:firstRow="1" w:lastRow="0" w:firstColumn="1" w:lastColumn="0" w:noHBand="0" w:noVBand="1"/>
      </w:tblPr>
      <w:tblGrid>
        <w:gridCol w:w="492"/>
        <w:gridCol w:w="2121"/>
        <w:gridCol w:w="3914"/>
        <w:gridCol w:w="1841"/>
        <w:gridCol w:w="2107"/>
        <w:gridCol w:w="5100"/>
      </w:tblGrid>
      <w:tr w:rsidR="006C0894" w:rsidTr="009F1B69">
        <w:trPr>
          <w:jc w:val="right"/>
        </w:trPr>
        <w:tc>
          <w:tcPr>
            <w:tcW w:w="49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1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07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100" w:type="dxa"/>
          </w:tcPr>
          <w:p w:rsidR="006C0894" w:rsidRPr="00815A7C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815A7C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6C0894" w:rsidTr="009F1B69">
        <w:trPr>
          <w:jc w:val="right"/>
        </w:trPr>
        <w:tc>
          <w:tcPr>
            <w:tcW w:w="49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№01-05 от 18.01.2016г.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Обеспечить включение в реестры получателей субсидий на оплату коммунальных услуг самых нуждающихся (малоимущих) граждан, которые не в состоянии оплачивать указанные услуги</w:t>
            </w:r>
          </w:p>
        </w:tc>
        <w:tc>
          <w:tcPr>
            <w:tcW w:w="1841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6C0894" w:rsidRPr="002D1EF0" w:rsidRDefault="0034444A" w:rsidP="009D2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6C0894" w:rsidRPr="002D1EF0" w:rsidRDefault="006C0894" w:rsidP="009D2EC8">
            <w:pPr>
              <w:ind w:hanging="2234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D1EF0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100" w:type="dxa"/>
          </w:tcPr>
          <w:p w:rsidR="009E5A47" w:rsidRPr="009E5A47" w:rsidRDefault="009E5A47" w:rsidP="009E5A47">
            <w:pPr>
              <w:tabs>
                <w:tab w:val="left" w:pos="993"/>
                <w:tab w:val="left" w:pos="9498"/>
              </w:tabs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E5A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Администрацией района была создана рабочая группа для проверки достоверности списков граждан, получающих субсидии на оплату </w:t>
            </w:r>
            <w:proofErr w:type="spellStart"/>
            <w:r w:rsidRPr="009E5A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жилищно</w:t>
            </w:r>
            <w:proofErr w:type="spellEnd"/>
            <w:r w:rsidRPr="009E5A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- коммунальных услуг в районе.</w:t>
            </w:r>
          </w:p>
          <w:p w:rsidR="009E5A47" w:rsidRPr="009E5A47" w:rsidRDefault="009E5A47" w:rsidP="009E5A47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E5A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 третьем квартале 2020 года проведен мониторинг среди получателей субсидий, в целях выявления среди них самых нуждающихся (малоимущих) граждан, которые включены в списки получателей субсидий.</w:t>
            </w:r>
          </w:p>
          <w:p w:rsidR="009E5A47" w:rsidRPr="009E5A47" w:rsidRDefault="009E5A47" w:rsidP="009E5A47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E5A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Администрация района ежеквартально направляет списки вышеуказанной категории граждан в Министерство труда, занятости и социального развития Чеченской Республики.</w:t>
            </w:r>
          </w:p>
          <w:p w:rsidR="00162A30" w:rsidRPr="0034444A" w:rsidRDefault="009E5A47" w:rsidP="009E5A4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9E5A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 конец третьего квартала 2020 года на учете состоит 645 получателей субсидий.</w:t>
            </w:r>
          </w:p>
        </w:tc>
      </w:tr>
      <w:tr w:rsidR="006C0894" w:rsidRPr="00A957AB" w:rsidTr="009F1B69">
        <w:trPr>
          <w:trHeight w:val="1347"/>
          <w:jc w:val="right"/>
        </w:trPr>
        <w:tc>
          <w:tcPr>
            <w:tcW w:w="492" w:type="dxa"/>
          </w:tcPr>
          <w:p w:rsidR="006C0894" w:rsidRPr="002D1EF0" w:rsidRDefault="00FD5308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2</w:t>
            </w:r>
            <w:r w:rsidR="006C0894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№01-09 от 15.02.2016г.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п.1 – Подготовить информационную базу(социально-аналитический и духовно-нравственный паспорта) на граждан, проживающих на </w:t>
            </w:r>
            <w:proofErr w:type="spellStart"/>
            <w:r w:rsidRPr="002D1EF0">
              <w:rPr>
                <w:rFonts w:ascii="Times New Roman" w:hAnsi="Times New Roman" w:cs="Times New Roman"/>
              </w:rPr>
              <w:t>территориии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Чеченской Республики в возрасте от 14 до 35 лет.</w:t>
            </w:r>
          </w:p>
        </w:tc>
        <w:tc>
          <w:tcPr>
            <w:tcW w:w="1841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A00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6C0894" w:rsidRPr="002D1EF0" w:rsidRDefault="002314F1" w:rsidP="009D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100" w:type="dxa"/>
          </w:tcPr>
          <w:p w:rsidR="00B875B2" w:rsidRPr="00B875B2" w:rsidRDefault="00273256" w:rsidP="00B875B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75B2" w:rsidRPr="00B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r w:rsidR="00B875B2" w:rsidRPr="00B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продолжает работу по заполнению анкет на лиц, проживающих на административной территории Грозненского муниципального района в возрасте от 14 до 35 лет.</w:t>
            </w:r>
          </w:p>
          <w:p w:rsidR="005063DC" w:rsidRPr="00273256" w:rsidRDefault="00B875B2" w:rsidP="00B875B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87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 года составлено 35 анкет.</w:t>
            </w:r>
            <w:r w:rsidRPr="00B8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0894" w:rsidTr="009F1B69">
        <w:trPr>
          <w:jc w:val="right"/>
        </w:trPr>
        <w:tc>
          <w:tcPr>
            <w:tcW w:w="492" w:type="dxa"/>
          </w:tcPr>
          <w:p w:rsidR="006C0894" w:rsidRPr="002D1EF0" w:rsidRDefault="00FD5308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3</w:t>
            </w:r>
            <w:r w:rsidR="006C0894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№01-10 от 17.02.2016г.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Оказывать помощь в подготовке пакетов документов на право получения социальных выплат и субсидий малоимущим гражданам ЧР</w:t>
            </w:r>
          </w:p>
        </w:tc>
        <w:tc>
          <w:tcPr>
            <w:tcW w:w="1841" w:type="dxa"/>
          </w:tcPr>
          <w:p w:rsidR="006C0894" w:rsidRPr="002D1EF0" w:rsidRDefault="006C0894" w:rsidP="00885507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6C0894" w:rsidRPr="002D1EF0" w:rsidRDefault="0034444A" w:rsidP="009D2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100" w:type="dxa"/>
          </w:tcPr>
          <w:p w:rsidR="00C33AA2" w:rsidRPr="00C33AA2" w:rsidRDefault="00C33AA2" w:rsidP="00C33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района совместно с главами администраций сельских поселений и ГКУ «Отдел труда и социального развития» Грозненского района актуализирован список по созданию достоверных электронных баз данных на граждан, нуждающихся в получении субсидий на жилищно-коммунальные услуги и других социальных выплат в соответствии с действующим </w:t>
            </w:r>
            <w:r w:rsidRPr="00C3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законодательством.</w:t>
            </w:r>
          </w:p>
          <w:p w:rsidR="00655E24" w:rsidRPr="0034444A" w:rsidRDefault="00C33AA2" w:rsidP="00C33A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A2">
              <w:rPr>
                <w:rFonts w:ascii="Times New Roman" w:eastAsia="Times New Roman" w:hAnsi="Times New Roman" w:cs="Times New Roman"/>
                <w:sz w:val="24"/>
                <w:szCs w:val="24"/>
              </w:rPr>
              <w:t>Во третьем квартале 2020 года была оказана помощь гражданам, нуждающимся в подготовке пакетов документов на право получения социальных выплат и субсидий. На конец сентября 2020 года на учете состоят 645 получателей субсидий.</w:t>
            </w:r>
          </w:p>
        </w:tc>
      </w:tr>
      <w:tr w:rsidR="00885507" w:rsidTr="009F1B69">
        <w:trPr>
          <w:jc w:val="right"/>
        </w:trPr>
        <w:tc>
          <w:tcPr>
            <w:tcW w:w="492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4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№01-16 от 14.04.2016г.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 4 – Оказывать необходимое содействие медицинским организациям Чеченской Республики в проведении диспансеризации определенных групп  взрослого населения республики и прохождения несовершеннолетними медицинских осмотров</w:t>
            </w:r>
          </w:p>
        </w:tc>
        <w:tc>
          <w:tcPr>
            <w:tcW w:w="1841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885507" w:rsidRPr="002D1EF0" w:rsidRDefault="0034444A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100" w:type="dxa"/>
          </w:tcPr>
          <w:p w:rsidR="00C33AA2" w:rsidRPr="00C33AA2" w:rsidRDefault="00C33AA2" w:rsidP="00C33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района совместно с главами администраций сельских поселений района оказывается необходимое содействие ГБУ «Грозненская ЦРБ» в проведении диспансеризации определенных групп взрослого населения. На первом этапе диспансеризацию прошли – 6 345 граждан, что от плановых значений составляет 53,4 %, из них – 4 030 человек направлены на второй этап диспансеризации. Второй этап диспансеризации прошли из числа направленных – 4030 человек, что составило 63,5 % от общего числа прошедших диспансеризацию граждан.</w:t>
            </w:r>
          </w:p>
          <w:p w:rsidR="008830B0" w:rsidRPr="00C33AA2" w:rsidRDefault="00C33AA2" w:rsidP="004C0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Pr="00C3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сотрудники организаций и предприятий, находящихся на территории Грозненского муниципального района прошли диспансеризацию.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507" w:rsidTr="009F1B69">
        <w:trPr>
          <w:jc w:val="right"/>
        </w:trPr>
        <w:tc>
          <w:tcPr>
            <w:tcW w:w="492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5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№01-20 от 06.05.2016г.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п.2 – Для обеспечения соблюдения градостроительных норм и правил, согласовывать с Министерством автомобильных дорог Чеченской Республики застройки на придорожных территориях автомобильных дорог федерального, республиканского и муниципального значения.</w:t>
            </w:r>
          </w:p>
        </w:tc>
        <w:tc>
          <w:tcPr>
            <w:tcW w:w="1841" w:type="dxa"/>
          </w:tcPr>
          <w:p w:rsidR="00885507" w:rsidRPr="002D1EF0" w:rsidRDefault="00885507" w:rsidP="008830B0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885507" w:rsidRPr="002D1EF0" w:rsidRDefault="00536CE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М.</w:t>
            </w:r>
          </w:p>
        </w:tc>
        <w:tc>
          <w:tcPr>
            <w:tcW w:w="5100" w:type="dxa"/>
          </w:tcPr>
          <w:p w:rsidR="00F62AFD" w:rsidRDefault="0034444A" w:rsidP="00F62AFD">
            <w:pPr>
              <w:ind w:lef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80734" w:rsidRPr="00401630" w:rsidRDefault="00401630" w:rsidP="00F6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30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соблюдения градостроительных норм и правил все решения о предоставлении разрешений на строительство объектов на придорожных территориях принимаются только по согласованию с Министерством автомобильных дорог Чеченской Республики в установленном порядке.</w:t>
            </w:r>
          </w:p>
        </w:tc>
      </w:tr>
      <w:tr w:rsidR="00885507" w:rsidTr="009F1B69">
        <w:trPr>
          <w:trHeight w:val="2673"/>
          <w:jc w:val="right"/>
        </w:trPr>
        <w:tc>
          <w:tcPr>
            <w:tcW w:w="492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6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№01-18 от 04.05.2016г.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п.1 - Совместно с главами администраций муниципальных районов и мэрами городских округов Чеченской Республики и другими заинтересованными ведомствами наладить систему работы газовой отрасли в Чеченской Республике в целях приведения указанной системы к необходимым стандартам эффективной деятельности </w:t>
            </w:r>
          </w:p>
        </w:tc>
        <w:tc>
          <w:tcPr>
            <w:tcW w:w="1841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2314F1" w:rsidRPr="002D1EF0" w:rsidRDefault="00536CE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М.</w:t>
            </w:r>
          </w:p>
        </w:tc>
        <w:tc>
          <w:tcPr>
            <w:tcW w:w="5100" w:type="dxa"/>
          </w:tcPr>
          <w:p w:rsidR="00F62AFD" w:rsidRDefault="00F62AFD" w:rsidP="00F62AFD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01630" w:rsidRPr="00EB0700" w:rsidRDefault="00401630" w:rsidP="00EB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00">
              <w:rPr>
                <w:rFonts w:ascii="Times New Roman" w:hAnsi="Times New Roman" w:cs="Times New Roman"/>
                <w:sz w:val="24"/>
                <w:szCs w:val="24"/>
              </w:rPr>
              <w:t xml:space="preserve">До руководителей предприятий и организаций доводится информация о необходимости проведения ежемесячных сверок на предмет обоснованности выставляемых районными подразделениями сведений по поставкам (потерям) энергоресурсов и кредиторской задолженности. </w:t>
            </w:r>
          </w:p>
          <w:p w:rsidR="00401630" w:rsidRPr="00EB0700" w:rsidRDefault="00401630" w:rsidP="00EB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00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рабочими группами, созданными в сельских поселениях Грозненского муниципального района, совместно с представителями </w:t>
            </w:r>
            <w:proofErr w:type="spellStart"/>
            <w:r w:rsidRPr="00EB0700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EB07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проводится работа по сбору платежей за электроэнергию и воду.</w:t>
            </w:r>
          </w:p>
          <w:p w:rsidR="00FD5308" w:rsidRPr="0034444A" w:rsidRDefault="00FD5308" w:rsidP="000813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9A2" w:rsidTr="009F1B69">
        <w:trPr>
          <w:jc w:val="right"/>
        </w:trPr>
        <w:tc>
          <w:tcPr>
            <w:tcW w:w="492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№01-32 от 27.09.2016г.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AD19A2" w:rsidRPr="002D1EF0" w:rsidRDefault="00AD19A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п.1 – Проводить разъяснительную работу среди населения ЧР по пропаганде соблюдения правил дорожного движения водителями автотранспорта и пешеходами, в соответствии с действующими правилами безопасности дорожного движения</w:t>
            </w:r>
          </w:p>
        </w:tc>
        <w:tc>
          <w:tcPr>
            <w:tcW w:w="1841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t>Мадаев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5100" w:type="dxa"/>
          </w:tcPr>
          <w:p w:rsidR="00564EC8" w:rsidRPr="00564EC8" w:rsidRDefault="00564EC8" w:rsidP="0056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C8">
              <w:rPr>
                <w:rFonts w:ascii="Times New Roman" w:hAnsi="Times New Roman" w:cs="Times New Roman"/>
                <w:sz w:val="24"/>
                <w:szCs w:val="24"/>
              </w:rPr>
              <w:t>Комиссией по обеспечению безопасности дорожного движения администрации Грозненского муниципального района за 3 квартал 2020 года в целях улучшения состояния безопасности дорожного движения проведена следующая работа:</w:t>
            </w:r>
          </w:p>
          <w:p w:rsidR="00564EC8" w:rsidRPr="00564EC8" w:rsidRDefault="00564EC8" w:rsidP="0056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64EC8">
              <w:rPr>
                <w:rFonts w:ascii="Times New Roman" w:hAnsi="Times New Roman" w:cs="Times New Roman"/>
                <w:sz w:val="24"/>
                <w:szCs w:val="24"/>
              </w:rPr>
              <w:t xml:space="preserve">роведено информационно-разъяснительных мероприятий, совместно с духовенством, </w:t>
            </w:r>
            <w:proofErr w:type="spellStart"/>
            <w:r w:rsidRPr="00564EC8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564EC8">
              <w:rPr>
                <w:rFonts w:ascii="Times New Roman" w:hAnsi="Times New Roman" w:cs="Times New Roman"/>
                <w:sz w:val="24"/>
                <w:szCs w:val="24"/>
              </w:rPr>
              <w:t>-патриотическими организациями и участковыми уполномоченными полиции по пропаганде соблюдения правил дорожного движения среди учащихся школ -52;</w:t>
            </w:r>
          </w:p>
          <w:p w:rsidR="00564EC8" w:rsidRPr="00564EC8" w:rsidRDefault="00564EC8" w:rsidP="0056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64EC8">
              <w:rPr>
                <w:rFonts w:ascii="Times New Roman" w:hAnsi="Times New Roman" w:cs="Times New Roman"/>
                <w:sz w:val="24"/>
                <w:szCs w:val="24"/>
              </w:rPr>
              <w:t>одготовлено материалов для СМИ: на сайты школ -37;</w:t>
            </w:r>
          </w:p>
          <w:p w:rsidR="00AD19A2" w:rsidRPr="00564EC8" w:rsidRDefault="00564EC8" w:rsidP="00D62626">
            <w:pPr>
              <w:jc w:val="both"/>
              <w:rPr>
                <w:sz w:val="28"/>
                <w:szCs w:val="28"/>
              </w:rPr>
            </w:pPr>
            <w:r w:rsidRPr="00564EC8">
              <w:rPr>
                <w:rFonts w:ascii="Times New Roman" w:hAnsi="Times New Roman" w:cs="Times New Roman"/>
                <w:sz w:val="24"/>
                <w:szCs w:val="24"/>
              </w:rPr>
              <w:t>В том числе: в газету-1; для телевидения- 0.</w:t>
            </w:r>
          </w:p>
        </w:tc>
      </w:tr>
      <w:tr w:rsidR="00AD19A2" w:rsidTr="009F1B69">
        <w:trPr>
          <w:jc w:val="right"/>
        </w:trPr>
        <w:tc>
          <w:tcPr>
            <w:tcW w:w="492" w:type="dxa"/>
          </w:tcPr>
          <w:p w:rsidR="00AD19A2" w:rsidRPr="002D1EF0" w:rsidRDefault="006B43C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AD19A2" w:rsidRPr="002D1EF0" w:rsidRDefault="004C7E66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№01-33 от 17.10.2016г.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AD19A2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Усилить контроль над соблюдением действующего земельного законодательства в муниципальных районах и городских округах и не допускать случаев самовольного захвата земельных участков и самовольного возведения на них строений;</w:t>
            </w:r>
          </w:p>
          <w:p w:rsidR="004C7E66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93302" w:rsidRDefault="00F9330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C7E66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п.4 – Исключить случаи принятия незаконных решений о переводе жилых помещений в нежилые помещения, а также об изменении вида разрешенного использования земельного участка</w:t>
            </w:r>
          </w:p>
        </w:tc>
        <w:tc>
          <w:tcPr>
            <w:tcW w:w="1841" w:type="dxa"/>
          </w:tcPr>
          <w:p w:rsidR="00AD19A2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п</w:t>
            </w:r>
            <w:r w:rsidR="004C7E66" w:rsidRPr="002D1EF0">
              <w:rPr>
                <w:rFonts w:ascii="Times New Roman" w:hAnsi="Times New Roman" w:cs="Times New Roman"/>
              </w:rPr>
              <w:t>остоянно</w:t>
            </w: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575E1C">
            <w:pPr>
              <w:rPr>
                <w:rFonts w:ascii="Times New Roman" w:hAnsi="Times New Roman" w:cs="Times New Roman"/>
              </w:rPr>
            </w:pPr>
          </w:p>
          <w:p w:rsidR="006B10B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815A7C" w:rsidRDefault="00815A7C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8E75B6" w:rsidRDefault="008E75B6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F93302" w:rsidRPr="002D1EF0" w:rsidRDefault="00F93302" w:rsidP="00575E1C">
            <w:pPr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4C1D99" w:rsidRPr="002D1EF0" w:rsidRDefault="004C1D99" w:rsidP="00575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4C7E66" w:rsidRPr="002D1EF0" w:rsidRDefault="0092752E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lastRenderedPageBreak/>
              <w:t>Гайтамирова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М.</w:t>
            </w: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575E1C">
            <w:pPr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4C1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33185C" w:rsidRPr="0033185C" w:rsidRDefault="0033185C" w:rsidP="00331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 xml:space="preserve"> целях усиления контроля  за соблюдением земельного законодательства и устранения нарушений в использовании земель, распоряжением главы администрации района от 6.06.2016 года № 807 главы сельских поселений назначены ответственными за </w:t>
            </w:r>
            <w:r w:rsidRPr="00331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земельного законодательства на вверенных им территориях в части запрета самовольного строительства,  использования земель без соответствующих  документов,  соблюдения требований  по использованию земельных участков строго  по назначению согласно установленным  предельным размерам. В случае выявления нарушений органом земельного контроля проводятся плановые и внеплановые проверки.</w:t>
            </w:r>
          </w:p>
          <w:p w:rsidR="0033185C" w:rsidRPr="0033185C" w:rsidRDefault="0033185C" w:rsidP="00331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согласно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земельного законодательства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плановые и внеплановые проверки. </w:t>
            </w:r>
          </w:p>
          <w:p w:rsidR="0033185C" w:rsidRPr="0033185C" w:rsidRDefault="0033185C" w:rsidP="00331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За 3 квартал 2020 года плановые и внеплановые проверки не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лись, так как не предусмотрены </w:t>
            </w: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утверждё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нным ежегодным планом, а также </w:t>
            </w: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обращений, заявлений со стороны граждан и организаций о нарушениях не поступало.</w:t>
            </w:r>
          </w:p>
          <w:p w:rsidR="00A72E2C" w:rsidRDefault="00A72E2C" w:rsidP="00A72E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5C" w:rsidRPr="0033185C" w:rsidRDefault="0033185C" w:rsidP="00331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района </w:t>
            </w: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проводится работа по исключению случаев принятия незаконных решений о переводе жилых помещений в нежилые помещения. Решения об изменении ВРИ земельных участков и о переводе жилых помещений в нежилые принимаются строго в соответствии с Земельным, Жилищным, Градостроительным законодательством Российской Федерации, а также согласовываются с Комитетом Парламента Чеченской Республики по вопросам агропромышленного комплекса, </w:t>
            </w:r>
            <w:r w:rsidRPr="00331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отношений, экологии и природных ресурсов. </w:t>
            </w:r>
          </w:p>
          <w:p w:rsidR="0033185C" w:rsidRPr="0033185C" w:rsidRDefault="0033185C" w:rsidP="00331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За 3 квартал 2020 года принято 2 решения о переводе жилых помещений в нежилые,  об изменении</w:t>
            </w:r>
            <w:r>
              <w:rPr>
                <w:sz w:val="28"/>
                <w:szCs w:val="28"/>
              </w:rPr>
              <w:t xml:space="preserve"> </w:t>
            </w: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 xml:space="preserve">ВРИ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A217F" w:rsidTr="009F1B69">
        <w:trPr>
          <w:jc w:val="right"/>
        </w:trPr>
        <w:tc>
          <w:tcPr>
            <w:tcW w:w="492" w:type="dxa"/>
          </w:tcPr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№02-03 от 11.07.2016г.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8A217F" w:rsidRPr="002D1EF0" w:rsidRDefault="008A217F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п.7 – Обеспечить исполнение на территориях муниципальных образований ЧР норм Постановления Правительства ЧР от 20.05.2008года №96 «Об утверждении Правил выпаса и прогона сельскохозяйственных животных и птицы на территории Ч</w:t>
            </w:r>
            <w:r w:rsidR="00705C61" w:rsidRPr="002D1EF0">
              <w:rPr>
                <w:rFonts w:ascii="Times New Roman" w:hAnsi="Times New Roman" w:cs="Times New Roman"/>
              </w:rPr>
              <w:t xml:space="preserve">еченской </w:t>
            </w:r>
            <w:r w:rsidRPr="002D1EF0">
              <w:rPr>
                <w:rFonts w:ascii="Times New Roman" w:hAnsi="Times New Roman" w:cs="Times New Roman"/>
              </w:rPr>
              <w:t>Р</w:t>
            </w:r>
            <w:r w:rsidR="00705C61" w:rsidRPr="002D1EF0">
              <w:rPr>
                <w:rFonts w:ascii="Times New Roman" w:hAnsi="Times New Roman" w:cs="Times New Roman"/>
              </w:rPr>
              <w:t>еспублики</w:t>
            </w:r>
            <w:r w:rsidRPr="002D1EF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1" w:type="dxa"/>
          </w:tcPr>
          <w:p w:rsidR="008A217F" w:rsidRPr="002D1EF0" w:rsidRDefault="008A217F" w:rsidP="008A217F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2314F1" w:rsidRPr="002D1EF0" w:rsidRDefault="00536CE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М.</w:t>
            </w:r>
          </w:p>
        </w:tc>
        <w:tc>
          <w:tcPr>
            <w:tcW w:w="5100" w:type="dxa"/>
          </w:tcPr>
          <w:p w:rsidR="006779D2" w:rsidRPr="006779D2" w:rsidRDefault="006779D2" w:rsidP="0067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2">
              <w:rPr>
                <w:rFonts w:ascii="Times New Roman" w:hAnsi="Times New Roman" w:cs="Times New Roman"/>
                <w:sz w:val="24"/>
                <w:szCs w:val="24"/>
              </w:rPr>
              <w:t>Администрацией Грозненского муниципального района за 3 квартал 2020 г. проведена следующая работа:</w:t>
            </w:r>
          </w:p>
          <w:p w:rsidR="006779D2" w:rsidRPr="006779D2" w:rsidRDefault="006779D2" w:rsidP="0067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2">
              <w:rPr>
                <w:rFonts w:ascii="Times New Roman" w:hAnsi="Times New Roman" w:cs="Times New Roman"/>
                <w:sz w:val="24"/>
                <w:szCs w:val="24"/>
              </w:rPr>
              <w:t>-обеспечивается постоянный контроль за реализацией на территории сельских поселений Грозненского муниципального района норм Постановления Правительства Чеченской Республики от 20 мая 2008 г. № 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6779D2" w:rsidRPr="006779D2" w:rsidRDefault="006779D2" w:rsidP="0067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2">
              <w:rPr>
                <w:rFonts w:ascii="Times New Roman" w:hAnsi="Times New Roman" w:cs="Times New Roman"/>
                <w:sz w:val="24"/>
                <w:szCs w:val="24"/>
              </w:rPr>
              <w:t>- главами администраций сельских поселений района, территории которых позволяют определить пастбища, определены и согласованы места (пастбища) с составлением схем и обозначением площади под выпас и прогон КРС и МРС;</w:t>
            </w:r>
          </w:p>
          <w:p w:rsidR="006779D2" w:rsidRPr="006779D2" w:rsidRDefault="006779D2" w:rsidP="0067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2">
              <w:rPr>
                <w:rFonts w:ascii="Times New Roman" w:hAnsi="Times New Roman" w:cs="Times New Roman"/>
                <w:sz w:val="24"/>
                <w:szCs w:val="24"/>
              </w:rPr>
              <w:t>- выпас скота в сельских поселениях проводится в очередности владельцев скота, а также по договорам с пастухами.</w:t>
            </w:r>
          </w:p>
          <w:p w:rsidR="008A217F" w:rsidRPr="006779D2" w:rsidRDefault="006779D2" w:rsidP="00536CEC">
            <w:pPr>
              <w:jc w:val="both"/>
              <w:rPr>
                <w:sz w:val="28"/>
                <w:szCs w:val="28"/>
              </w:rPr>
            </w:pPr>
            <w:r w:rsidRPr="006779D2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соблюдения правил выпаса скота регулярно заслушиваются на районных совещаниях. Кроме того, обеспечивается ведение учета скота с занесением сведений о них в </w:t>
            </w:r>
            <w:proofErr w:type="spellStart"/>
            <w:r w:rsidRPr="006779D2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6779D2">
              <w:rPr>
                <w:rFonts w:ascii="Times New Roman" w:hAnsi="Times New Roman" w:cs="Times New Roman"/>
                <w:sz w:val="24"/>
                <w:szCs w:val="24"/>
              </w:rPr>
              <w:t xml:space="preserve"> книги, а также ведется индивидуальный учет сельскохозяйственных животных путем их </w:t>
            </w:r>
            <w:proofErr w:type="spellStart"/>
            <w:r w:rsidRPr="006779D2">
              <w:rPr>
                <w:rFonts w:ascii="Times New Roman" w:hAnsi="Times New Roman" w:cs="Times New Roman"/>
                <w:sz w:val="24"/>
                <w:szCs w:val="24"/>
              </w:rPr>
              <w:t>биркования</w:t>
            </w:r>
            <w:proofErr w:type="spellEnd"/>
            <w:r w:rsidRPr="00677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C8F" w:rsidTr="009F1B69">
        <w:trPr>
          <w:jc w:val="right"/>
        </w:trPr>
        <w:tc>
          <w:tcPr>
            <w:tcW w:w="492" w:type="dxa"/>
          </w:tcPr>
          <w:p w:rsidR="00266C8F" w:rsidRPr="002D1EF0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66C8F" w:rsidRPr="002D1EF0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№02-05 от 10.08.2016г.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266C8F" w:rsidRPr="002D1EF0" w:rsidRDefault="00266C8F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 – Обеспечить на территориях муниципальных образований Чеченской Республики реализацию норм Постановления Правительства ЧР от 20.05.2008года №96 «Об </w:t>
            </w:r>
            <w:r>
              <w:rPr>
                <w:rFonts w:ascii="Times New Roman" w:hAnsi="Times New Roman" w:cs="Times New Roman"/>
              </w:rPr>
              <w:lastRenderedPageBreak/>
              <w:t>утверждении Правил выпаса и прогона сельскохозяйственных животных и птицы на территории ЧР»</w:t>
            </w:r>
          </w:p>
        </w:tc>
        <w:tc>
          <w:tcPr>
            <w:tcW w:w="1841" w:type="dxa"/>
          </w:tcPr>
          <w:p w:rsidR="00266C8F" w:rsidRPr="002D1EF0" w:rsidRDefault="00266C8F" w:rsidP="008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07" w:type="dxa"/>
          </w:tcPr>
          <w:p w:rsidR="002314F1" w:rsidRPr="002D1EF0" w:rsidRDefault="00A315BD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М.</w:t>
            </w:r>
          </w:p>
        </w:tc>
        <w:tc>
          <w:tcPr>
            <w:tcW w:w="5100" w:type="dxa"/>
          </w:tcPr>
          <w:p w:rsidR="006779D2" w:rsidRPr="006779D2" w:rsidRDefault="006779D2" w:rsidP="0067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2">
              <w:rPr>
                <w:rFonts w:ascii="Times New Roman" w:hAnsi="Times New Roman" w:cs="Times New Roman"/>
                <w:sz w:val="24"/>
                <w:szCs w:val="24"/>
              </w:rPr>
              <w:t>Администрацией Грозненского муниципального района за 3 квартал 2020 г. проведена следующая работа:</w:t>
            </w:r>
          </w:p>
          <w:p w:rsidR="006779D2" w:rsidRPr="006779D2" w:rsidRDefault="006779D2" w:rsidP="0067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обеспечивается постоянный контроль за </w:t>
            </w:r>
            <w:r w:rsidRPr="00677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реализацией на территории сельских поселений Грозненского муниципального района норм Постановления Правительства Чеченской Республики от 20 мая 2008 г. № 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6779D2" w:rsidRPr="006779D2" w:rsidRDefault="006779D2" w:rsidP="0067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2">
              <w:rPr>
                <w:rFonts w:ascii="Times New Roman" w:hAnsi="Times New Roman" w:cs="Times New Roman"/>
                <w:sz w:val="24"/>
                <w:szCs w:val="24"/>
              </w:rPr>
              <w:t>- главами администраций сельских поселений района, территории которых позволяют определить пастбища, определены и согласованы места (пастбища) с составлением схем и обозначением площади под выпас и прогон КРС и МРС;</w:t>
            </w:r>
          </w:p>
          <w:p w:rsidR="006779D2" w:rsidRPr="006779D2" w:rsidRDefault="006779D2" w:rsidP="0067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2">
              <w:rPr>
                <w:rFonts w:ascii="Times New Roman" w:hAnsi="Times New Roman" w:cs="Times New Roman"/>
                <w:sz w:val="24"/>
                <w:szCs w:val="24"/>
              </w:rPr>
              <w:t>- выпас скота в сельских поселениях проводится в очередности владельцев скота, а также по договорам с пастухами.</w:t>
            </w:r>
          </w:p>
          <w:p w:rsidR="00266C8F" w:rsidRPr="006779D2" w:rsidRDefault="006779D2" w:rsidP="0067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2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соблюдения правил выпаса скота регулярно заслушиваются на районных совещаниях. Кроме того, обеспечивается ведение учета скота с занесением сведений о них в </w:t>
            </w:r>
            <w:proofErr w:type="spellStart"/>
            <w:r w:rsidRPr="006779D2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6779D2">
              <w:rPr>
                <w:rFonts w:ascii="Times New Roman" w:hAnsi="Times New Roman" w:cs="Times New Roman"/>
                <w:sz w:val="24"/>
                <w:szCs w:val="24"/>
              </w:rPr>
              <w:t xml:space="preserve"> книги, а также ведется индивидуальный учет сельскохозяйственных животных путем их </w:t>
            </w:r>
            <w:proofErr w:type="spellStart"/>
            <w:r w:rsidRPr="006779D2">
              <w:rPr>
                <w:rFonts w:ascii="Times New Roman" w:hAnsi="Times New Roman" w:cs="Times New Roman"/>
                <w:sz w:val="24"/>
                <w:szCs w:val="24"/>
              </w:rPr>
              <w:t>биркования</w:t>
            </w:r>
            <w:proofErr w:type="spellEnd"/>
            <w:r w:rsidRPr="00677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4FC" w:rsidTr="00447833">
        <w:trPr>
          <w:trHeight w:val="2542"/>
          <w:jc w:val="right"/>
        </w:trPr>
        <w:tc>
          <w:tcPr>
            <w:tcW w:w="492" w:type="dxa"/>
          </w:tcPr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№02-07 от 13.10.2016г.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B214FC" w:rsidRDefault="00B214F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 – С привлечением СМИ республики проводить разъяснительную работу с населением о необходимости раздельного сбора мусора</w:t>
            </w:r>
          </w:p>
        </w:tc>
        <w:tc>
          <w:tcPr>
            <w:tcW w:w="1841" w:type="dxa"/>
          </w:tcPr>
          <w:p w:rsidR="00B214FC" w:rsidRDefault="00B214FC" w:rsidP="008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100" w:type="dxa"/>
          </w:tcPr>
          <w:p w:rsidR="00674DBD" w:rsidRPr="00674DBD" w:rsidRDefault="00674DBD" w:rsidP="00674DBD">
            <w:pPr>
              <w:tabs>
                <w:tab w:val="left" w:pos="70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74D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дминистрацией района в течение II</w:t>
            </w:r>
            <w:r w:rsidRPr="00447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квартала </w:t>
            </w:r>
            <w:r w:rsidRPr="00674D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года принимались</w:t>
            </w:r>
            <w:r w:rsidR="00447833" w:rsidRPr="00447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необходимые</w:t>
            </w:r>
            <w:r w:rsidRPr="00674D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меры по недопущению массового скопления людей              в общественных местах. </w:t>
            </w:r>
          </w:p>
          <w:p w:rsidR="00E140AD" w:rsidRPr="00447833" w:rsidRDefault="00674DBD" w:rsidP="00447833">
            <w:pPr>
              <w:tabs>
                <w:tab w:val="left" w:pos="709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74D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целях исполнения п. 9 протокола поручений информация о необходимости раздельного сбора мусора доводилась до населения района </w:t>
            </w:r>
            <w:r w:rsidR="00447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путем </w:t>
            </w:r>
            <w:r w:rsidRPr="00674D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размещения соответствующей информации на официальных сайтах учреждений и организаций района, а также в районном сетевом издании</w:t>
            </w:r>
            <w:r w:rsidR="00447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D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«Зов земли».</w:t>
            </w:r>
            <w:r w:rsidRPr="00674DB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85507" w:rsidRPr="00AA521C" w:rsidRDefault="00885507" w:rsidP="00885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B33" w:rsidRDefault="00016B33"/>
    <w:sectPr w:rsidR="00016B33" w:rsidSect="00EC52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E02AD"/>
    <w:multiLevelType w:val="hybridMultilevel"/>
    <w:tmpl w:val="7124F42A"/>
    <w:lvl w:ilvl="0" w:tplc="FB9E7E22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0894"/>
    <w:rsid w:val="00016B33"/>
    <w:rsid w:val="000612E5"/>
    <w:rsid w:val="00076CE2"/>
    <w:rsid w:val="0008137B"/>
    <w:rsid w:val="000917C0"/>
    <w:rsid w:val="000D5B1C"/>
    <w:rsid w:val="000E5F55"/>
    <w:rsid w:val="000E7DF4"/>
    <w:rsid w:val="00103BAE"/>
    <w:rsid w:val="00113A82"/>
    <w:rsid w:val="00121890"/>
    <w:rsid w:val="00126D7E"/>
    <w:rsid w:val="00162A30"/>
    <w:rsid w:val="00162D85"/>
    <w:rsid w:val="00180734"/>
    <w:rsid w:val="00191E17"/>
    <w:rsid w:val="001A02E9"/>
    <w:rsid w:val="001C7C23"/>
    <w:rsid w:val="00223419"/>
    <w:rsid w:val="002314F1"/>
    <w:rsid w:val="0026548F"/>
    <w:rsid w:val="00266C8F"/>
    <w:rsid w:val="00273256"/>
    <w:rsid w:val="00297763"/>
    <w:rsid w:val="002A0C3F"/>
    <w:rsid w:val="002B61D3"/>
    <w:rsid w:val="002C58D9"/>
    <w:rsid w:val="002D1EF0"/>
    <w:rsid w:val="0033185C"/>
    <w:rsid w:val="0033591B"/>
    <w:rsid w:val="0034444A"/>
    <w:rsid w:val="00392003"/>
    <w:rsid w:val="003975A1"/>
    <w:rsid w:val="00401630"/>
    <w:rsid w:val="00415F74"/>
    <w:rsid w:val="00422227"/>
    <w:rsid w:val="00447833"/>
    <w:rsid w:val="00453DF0"/>
    <w:rsid w:val="0047005B"/>
    <w:rsid w:val="00490352"/>
    <w:rsid w:val="004A1210"/>
    <w:rsid w:val="004B2559"/>
    <w:rsid w:val="004B3F50"/>
    <w:rsid w:val="004C051A"/>
    <w:rsid w:val="004C1D99"/>
    <w:rsid w:val="004C4121"/>
    <w:rsid w:val="004C7E66"/>
    <w:rsid w:val="005063DC"/>
    <w:rsid w:val="005305B6"/>
    <w:rsid w:val="00536CEC"/>
    <w:rsid w:val="005648B0"/>
    <w:rsid w:val="00564EC8"/>
    <w:rsid w:val="00570FF3"/>
    <w:rsid w:val="00575E1C"/>
    <w:rsid w:val="00582A3B"/>
    <w:rsid w:val="00582D26"/>
    <w:rsid w:val="005E3937"/>
    <w:rsid w:val="00655E24"/>
    <w:rsid w:val="00656DBC"/>
    <w:rsid w:val="00674DBD"/>
    <w:rsid w:val="00677124"/>
    <w:rsid w:val="006779D2"/>
    <w:rsid w:val="0069371F"/>
    <w:rsid w:val="006B10B0"/>
    <w:rsid w:val="006B43C9"/>
    <w:rsid w:val="006C0894"/>
    <w:rsid w:val="006E4231"/>
    <w:rsid w:val="00705C61"/>
    <w:rsid w:val="00731CEF"/>
    <w:rsid w:val="007452E2"/>
    <w:rsid w:val="00791604"/>
    <w:rsid w:val="007C705A"/>
    <w:rsid w:val="007F2027"/>
    <w:rsid w:val="00815A7C"/>
    <w:rsid w:val="0083403D"/>
    <w:rsid w:val="008830B0"/>
    <w:rsid w:val="00885507"/>
    <w:rsid w:val="008934BF"/>
    <w:rsid w:val="008A217F"/>
    <w:rsid w:val="008E75B6"/>
    <w:rsid w:val="008F3ABC"/>
    <w:rsid w:val="00904A83"/>
    <w:rsid w:val="00925000"/>
    <w:rsid w:val="0092752E"/>
    <w:rsid w:val="00975BE0"/>
    <w:rsid w:val="00983F13"/>
    <w:rsid w:val="009A5D71"/>
    <w:rsid w:val="009C3E16"/>
    <w:rsid w:val="009E5A47"/>
    <w:rsid w:val="009F1B69"/>
    <w:rsid w:val="00A007DC"/>
    <w:rsid w:val="00A315BD"/>
    <w:rsid w:val="00A352B5"/>
    <w:rsid w:val="00A71FEA"/>
    <w:rsid w:val="00A72E2C"/>
    <w:rsid w:val="00A957AB"/>
    <w:rsid w:val="00AD19A2"/>
    <w:rsid w:val="00AD24CF"/>
    <w:rsid w:val="00B214FC"/>
    <w:rsid w:val="00B22BBD"/>
    <w:rsid w:val="00B51F72"/>
    <w:rsid w:val="00B52D68"/>
    <w:rsid w:val="00B82FFC"/>
    <w:rsid w:val="00B875B2"/>
    <w:rsid w:val="00BA54EB"/>
    <w:rsid w:val="00BA7AEE"/>
    <w:rsid w:val="00C33AA2"/>
    <w:rsid w:val="00CA3DB3"/>
    <w:rsid w:val="00CC70A4"/>
    <w:rsid w:val="00D20581"/>
    <w:rsid w:val="00D31813"/>
    <w:rsid w:val="00D4647E"/>
    <w:rsid w:val="00D62626"/>
    <w:rsid w:val="00D93322"/>
    <w:rsid w:val="00DA5F44"/>
    <w:rsid w:val="00DC6A21"/>
    <w:rsid w:val="00E11353"/>
    <w:rsid w:val="00E140AD"/>
    <w:rsid w:val="00E25662"/>
    <w:rsid w:val="00E50759"/>
    <w:rsid w:val="00E67265"/>
    <w:rsid w:val="00E71B46"/>
    <w:rsid w:val="00EB0700"/>
    <w:rsid w:val="00EC7D19"/>
    <w:rsid w:val="00EE3AAD"/>
    <w:rsid w:val="00EE693A"/>
    <w:rsid w:val="00EF0012"/>
    <w:rsid w:val="00F00331"/>
    <w:rsid w:val="00F61B36"/>
    <w:rsid w:val="00F62AFD"/>
    <w:rsid w:val="00F712E6"/>
    <w:rsid w:val="00F93302"/>
    <w:rsid w:val="00FD5308"/>
    <w:rsid w:val="00FE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C09E"/>
  <w15:docId w15:val="{839959FC-E586-4770-91B8-19024704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A0C3F"/>
  </w:style>
  <w:style w:type="paragraph" w:styleId="a4">
    <w:name w:val="List Paragraph"/>
    <w:basedOn w:val="a"/>
    <w:uiPriority w:val="34"/>
    <w:qFormat/>
    <w:rsid w:val="00883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5B6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2"/>
    <w:uiPriority w:val="99"/>
    <w:locked/>
    <w:rsid w:val="001218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12189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96</cp:revision>
  <cp:lastPrinted>2018-07-03T11:56:00Z</cp:lastPrinted>
  <dcterms:created xsi:type="dcterms:W3CDTF">2016-04-13T08:37:00Z</dcterms:created>
  <dcterms:modified xsi:type="dcterms:W3CDTF">2020-10-20T08:33:00Z</dcterms:modified>
</cp:coreProperties>
</file>