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8B" w:rsidRDefault="00C24F8B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Аналитический анализ обращений граждан в администрации Грозненского муницип</w:t>
      </w:r>
      <w:r w:rsidR="005E6176" w:rsidRPr="00693CAD">
        <w:rPr>
          <w:rFonts w:ascii="Times New Roman" w:hAnsi="Times New Roman" w:cs="Times New Roman"/>
          <w:sz w:val="28"/>
          <w:szCs w:val="28"/>
        </w:rPr>
        <w:t xml:space="preserve">ального района за </w:t>
      </w:r>
      <w:r w:rsidR="00165092">
        <w:rPr>
          <w:rFonts w:ascii="Times New Roman" w:hAnsi="Times New Roman" w:cs="Times New Roman"/>
          <w:sz w:val="28"/>
          <w:szCs w:val="28"/>
        </w:rPr>
        <w:t>3</w:t>
      </w:r>
      <w:r w:rsidR="005E6176" w:rsidRPr="00693CA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52614">
        <w:rPr>
          <w:rFonts w:ascii="Times New Roman" w:hAnsi="Times New Roman" w:cs="Times New Roman"/>
          <w:sz w:val="28"/>
          <w:szCs w:val="28"/>
        </w:rPr>
        <w:t>20</w:t>
      </w:r>
      <w:r w:rsidRPr="00693C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6EAA" w:rsidRPr="00693CAD" w:rsidRDefault="00AF6EAA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8B" w:rsidRPr="00693CAD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Администрация Грозненского муниципального района в своей деятельности руководствуется Федеральным законом от 2 мая 2006 года № 59-ФЗ «О порядке рассмотрения обращений граждан Российской Федерации», Законом Чеченской Республики от 5 июля 2006 года № 12-РЗ «О порядке рассмотрения обращений граждан в Чеченской Республики».</w:t>
      </w:r>
    </w:p>
    <w:p w:rsidR="00C24F8B" w:rsidRPr="00693CAD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 xml:space="preserve">Обращения граждан, в основном, в администрацию поступают нарочно от самих заявителей, а также через Управление по работе с обращениями граждан Правительства Чеченской Республики. Каждое обращение, поступившее в администрацию, регистрируется в электронном журнале обращений граждан, определяется исполнитель, осуществляется контроль над качеством подготовленного ответа и сроками исполнения. Вопросы, затронутые в обращениях, всесторонне прорабатываются специалистами соответствующих отделов. </w:t>
      </w:r>
    </w:p>
    <w:p w:rsidR="00C24F8B" w:rsidRPr="00693CAD" w:rsidRDefault="00F82493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 xml:space="preserve">В целях создания дополнительных условий для своевременного реагирования на сообщения граждан о коррупционных действиях муниципальных служащих действует «телефон доверия». </w:t>
      </w:r>
    </w:p>
    <w:p w:rsidR="00A008E7" w:rsidRDefault="00A008E7" w:rsidP="00A008E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 xml:space="preserve">В </w:t>
      </w:r>
      <w:r w:rsidR="00726487">
        <w:rPr>
          <w:rFonts w:ascii="Times New Roman" w:hAnsi="Times New Roman" w:cs="Times New Roman"/>
          <w:sz w:val="28"/>
          <w:szCs w:val="28"/>
        </w:rPr>
        <w:t>третьем</w:t>
      </w:r>
      <w:r w:rsidRPr="00693CAD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B5BA5">
        <w:rPr>
          <w:rFonts w:ascii="Times New Roman" w:hAnsi="Times New Roman" w:cs="Times New Roman"/>
          <w:sz w:val="28"/>
          <w:szCs w:val="28"/>
        </w:rPr>
        <w:t>20</w:t>
      </w:r>
      <w:r w:rsidRPr="00693CAD">
        <w:rPr>
          <w:rFonts w:ascii="Times New Roman" w:hAnsi="Times New Roman" w:cs="Times New Roman"/>
          <w:sz w:val="28"/>
          <w:szCs w:val="28"/>
        </w:rPr>
        <w:t xml:space="preserve"> года в администрацию Грозненского мун</w:t>
      </w:r>
      <w:r w:rsidR="003729FF">
        <w:rPr>
          <w:rFonts w:ascii="Times New Roman" w:hAnsi="Times New Roman" w:cs="Times New Roman"/>
          <w:sz w:val="28"/>
          <w:szCs w:val="28"/>
        </w:rPr>
        <w:t xml:space="preserve">иципального района поступило </w:t>
      </w:r>
      <w:r w:rsidR="00726487">
        <w:rPr>
          <w:rFonts w:ascii="Times New Roman" w:hAnsi="Times New Roman" w:cs="Times New Roman"/>
          <w:sz w:val="28"/>
          <w:szCs w:val="28"/>
        </w:rPr>
        <w:t>8</w:t>
      </w:r>
      <w:r w:rsidR="00B251D5">
        <w:rPr>
          <w:rFonts w:ascii="Times New Roman" w:hAnsi="Times New Roman" w:cs="Times New Roman"/>
          <w:sz w:val="28"/>
          <w:szCs w:val="28"/>
        </w:rPr>
        <w:t>5</w:t>
      </w:r>
      <w:r w:rsidR="00F575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6487">
        <w:rPr>
          <w:rFonts w:ascii="Times New Roman" w:hAnsi="Times New Roman" w:cs="Times New Roman"/>
          <w:sz w:val="28"/>
          <w:szCs w:val="28"/>
        </w:rPr>
        <w:t>й</w:t>
      </w:r>
      <w:r w:rsidR="00393FAB">
        <w:rPr>
          <w:rFonts w:ascii="Times New Roman" w:hAnsi="Times New Roman" w:cs="Times New Roman"/>
          <w:sz w:val="28"/>
          <w:szCs w:val="28"/>
        </w:rPr>
        <w:t>.</w:t>
      </w:r>
      <w:r w:rsidR="00F41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FD9" w:rsidRDefault="00A008E7" w:rsidP="00CC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05">
        <w:rPr>
          <w:rFonts w:ascii="Times New Roman" w:hAnsi="Times New Roman" w:cs="Times New Roman"/>
          <w:sz w:val="28"/>
          <w:szCs w:val="28"/>
        </w:rPr>
        <w:t>Для сравнения</w:t>
      </w:r>
      <w:r w:rsidR="00AC71D4">
        <w:rPr>
          <w:rFonts w:ascii="Times New Roman" w:hAnsi="Times New Roman" w:cs="Times New Roman"/>
          <w:sz w:val="28"/>
          <w:szCs w:val="28"/>
        </w:rPr>
        <w:t xml:space="preserve">, за аналогичный период </w:t>
      </w:r>
      <w:r w:rsidR="00831205" w:rsidRPr="00831205">
        <w:rPr>
          <w:rFonts w:ascii="Times New Roman" w:hAnsi="Times New Roman" w:cs="Times New Roman"/>
          <w:sz w:val="28"/>
          <w:szCs w:val="28"/>
        </w:rPr>
        <w:t>201</w:t>
      </w:r>
      <w:r w:rsidR="00393FAB">
        <w:rPr>
          <w:rFonts w:ascii="Times New Roman" w:hAnsi="Times New Roman" w:cs="Times New Roman"/>
          <w:sz w:val="28"/>
          <w:szCs w:val="28"/>
        </w:rPr>
        <w:t>9</w:t>
      </w:r>
      <w:r w:rsidR="00831205" w:rsidRPr="00831205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393FAB">
        <w:rPr>
          <w:rFonts w:ascii="Times New Roman" w:hAnsi="Times New Roman" w:cs="Times New Roman"/>
          <w:sz w:val="28"/>
          <w:szCs w:val="28"/>
        </w:rPr>
        <w:t>2</w:t>
      </w:r>
      <w:r w:rsidR="00726487">
        <w:rPr>
          <w:rFonts w:ascii="Times New Roman" w:hAnsi="Times New Roman" w:cs="Times New Roman"/>
          <w:sz w:val="28"/>
          <w:szCs w:val="28"/>
        </w:rPr>
        <w:t>81</w:t>
      </w:r>
      <w:r w:rsidR="00831205" w:rsidRPr="0083120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6487">
        <w:rPr>
          <w:rFonts w:ascii="Times New Roman" w:hAnsi="Times New Roman" w:cs="Times New Roman"/>
          <w:sz w:val="28"/>
          <w:szCs w:val="28"/>
        </w:rPr>
        <w:t>е</w:t>
      </w:r>
      <w:r w:rsidR="00831205" w:rsidRPr="00831205">
        <w:rPr>
          <w:rFonts w:ascii="Times New Roman" w:hAnsi="Times New Roman" w:cs="Times New Roman"/>
          <w:sz w:val="28"/>
          <w:szCs w:val="28"/>
        </w:rPr>
        <w:t xml:space="preserve">, из них письменных обращений – </w:t>
      </w:r>
      <w:r w:rsidR="00262E72">
        <w:rPr>
          <w:rFonts w:ascii="Times New Roman" w:hAnsi="Times New Roman" w:cs="Times New Roman"/>
          <w:sz w:val="28"/>
          <w:szCs w:val="28"/>
        </w:rPr>
        <w:t>228</w:t>
      </w:r>
      <w:r w:rsidR="00831205" w:rsidRPr="00831205">
        <w:rPr>
          <w:rFonts w:ascii="Times New Roman" w:hAnsi="Times New Roman" w:cs="Times New Roman"/>
          <w:sz w:val="28"/>
          <w:szCs w:val="28"/>
        </w:rPr>
        <w:t xml:space="preserve">, устных (посредством личного приема) – </w:t>
      </w:r>
      <w:r w:rsidR="00262E72">
        <w:rPr>
          <w:rFonts w:ascii="Times New Roman" w:hAnsi="Times New Roman" w:cs="Times New Roman"/>
          <w:sz w:val="28"/>
          <w:szCs w:val="28"/>
        </w:rPr>
        <w:t>53</w:t>
      </w:r>
      <w:r w:rsidR="00CC065A">
        <w:rPr>
          <w:rFonts w:ascii="Times New Roman" w:hAnsi="Times New Roman" w:cs="Times New Roman"/>
          <w:sz w:val="28"/>
          <w:szCs w:val="28"/>
        </w:rPr>
        <w:t>.</w:t>
      </w:r>
    </w:p>
    <w:p w:rsidR="00782FD9" w:rsidRDefault="00A244DE" w:rsidP="00CC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9040" cy="1897811"/>
            <wp:effectExtent l="19050" t="0" r="19410" b="718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3780" w:rsidRDefault="000C3780" w:rsidP="00CC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780" w:rsidRDefault="000C3780" w:rsidP="00CC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Грозненского муниципального района за </w:t>
      </w:r>
      <w:r w:rsidR="00262E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 поступили обращения по вопросам: </w:t>
      </w:r>
    </w:p>
    <w:p w:rsidR="00FE6B6B" w:rsidRDefault="00FE6B6B" w:rsidP="00FE6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-социальное обеспечение, материальная помощь многодетным, пенсионерам и малообеспеченным слоям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22;</w:t>
      </w:r>
    </w:p>
    <w:p w:rsidR="00BA72A7" w:rsidRDefault="00BA72A7" w:rsidP="00BA72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3BAA">
        <w:rPr>
          <w:rFonts w:ascii="Times New Roman" w:hAnsi="Times New Roman" w:cs="Times New Roman"/>
          <w:color w:val="000000"/>
          <w:sz w:val="28"/>
          <w:szCs w:val="28"/>
        </w:rPr>
        <w:t>рхивные справки о трудовом стаже и заработной плате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22;</w:t>
      </w:r>
    </w:p>
    <w:p w:rsidR="00FE6B6B" w:rsidRDefault="00FE6B6B" w:rsidP="00FE6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-опека и попечительство – 21;</w:t>
      </w:r>
    </w:p>
    <w:p w:rsidR="007D3DA6" w:rsidRDefault="007D3DA6" w:rsidP="00CC06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-выделение земельного участка под ИЖС – </w:t>
      </w:r>
      <w:r w:rsidR="00FE6B6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3DA6" w:rsidRDefault="007D3DA6" w:rsidP="00CC06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A2B60">
        <w:rPr>
          <w:rFonts w:ascii="Times New Roman" w:hAnsi="Times New Roman" w:cs="Times New Roman"/>
          <w:color w:val="000000"/>
          <w:sz w:val="28"/>
          <w:szCs w:val="28"/>
        </w:rPr>
        <w:t xml:space="preserve">вопросы, </w:t>
      </w:r>
      <w:r w:rsidR="003B6013">
        <w:rPr>
          <w:rFonts w:ascii="Times New Roman" w:hAnsi="Times New Roman" w:cs="Times New Roman"/>
          <w:color w:val="000000"/>
          <w:sz w:val="28"/>
          <w:szCs w:val="28"/>
        </w:rPr>
        <w:t xml:space="preserve">касающиеся земельных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A2B6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2CBA" w:rsidRDefault="00E62CBA" w:rsidP="00E62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-ремонт дорог – 2;</w:t>
      </w:r>
    </w:p>
    <w:p w:rsidR="007D3DA6" w:rsidRDefault="005A2B60" w:rsidP="00CC06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A72A7">
        <w:rPr>
          <w:rFonts w:ascii="Times New Roman" w:hAnsi="Times New Roman" w:cs="Times New Roman"/>
          <w:color w:val="000000"/>
          <w:sz w:val="28"/>
          <w:szCs w:val="28"/>
        </w:rPr>
        <w:t>переименование улицы – 1;</w:t>
      </w:r>
    </w:p>
    <w:p w:rsidR="009071A8" w:rsidRPr="00E62CBA" w:rsidRDefault="00E62CBA" w:rsidP="00E62C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9071A8" w:rsidRPr="00E62CBA" w:rsidSect="00E62CBA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-иные – 11.</w:t>
      </w:r>
    </w:p>
    <w:p w:rsidR="009071A8" w:rsidRPr="004D488F" w:rsidRDefault="009071A8" w:rsidP="009071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D488F">
        <w:rPr>
          <w:rFonts w:ascii="Times New Roman" w:hAnsi="Times New Roman" w:cs="Times New Roman"/>
          <w:sz w:val="28"/>
        </w:rPr>
        <w:lastRenderedPageBreak/>
        <w:t xml:space="preserve">ИНФОРМАЦИЯ </w:t>
      </w:r>
    </w:p>
    <w:p w:rsidR="009071A8" w:rsidRPr="004D488F" w:rsidRDefault="009071A8" w:rsidP="009071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D488F">
        <w:rPr>
          <w:rFonts w:ascii="Times New Roman" w:hAnsi="Times New Roman" w:cs="Times New Roman"/>
          <w:sz w:val="28"/>
        </w:rPr>
        <w:t>по результатам рассмотрения письменных и устных обращений граждан</w:t>
      </w:r>
    </w:p>
    <w:p w:rsidR="009071A8" w:rsidRPr="004D488F" w:rsidRDefault="009071A8" w:rsidP="009071A8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28"/>
        </w:rPr>
      </w:pPr>
      <w:r w:rsidRPr="004D488F">
        <w:rPr>
          <w:rFonts w:ascii="Times New Roman" w:hAnsi="Times New Roman" w:cs="Times New Roman"/>
          <w:spacing w:val="20"/>
          <w:sz w:val="28"/>
          <w:szCs w:val="28"/>
        </w:rPr>
        <w:t>в администрации Грозненского муниципального района Чеченской Республики</w:t>
      </w:r>
      <w:r w:rsidR="00D020F4" w:rsidRPr="00D020F4">
        <w:rPr>
          <w:rFonts w:ascii="Times New Roman" w:hAnsi="Times New Roman" w:cs="Times New Roman"/>
          <w:noProof/>
          <w:spacing w:val="20"/>
          <w:sz w:val="32"/>
          <w:szCs w:val="28"/>
          <w:vertAlign w:val="sub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60288;mso-position-horizontal-relative:text;mso-position-vertical-relative:text" o:connectortype="straight"/>
        </w:pict>
      </w:r>
      <w:r w:rsidRPr="004D488F">
        <w:rPr>
          <w:rFonts w:ascii="Times New Roman" w:hAnsi="Times New Roman" w:cs="Times New Roman"/>
          <w:spacing w:val="20"/>
          <w:sz w:val="32"/>
          <w:szCs w:val="28"/>
          <w:vertAlign w:val="subscript"/>
        </w:rPr>
        <w:t xml:space="preserve"> </w:t>
      </w:r>
    </w:p>
    <w:p w:rsidR="009071A8" w:rsidRPr="004D488F" w:rsidRDefault="009071A8" w:rsidP="004D488F">
      <w:pPr>
        <w:tabs>
          <w:tab w:val="left" w:pos="5507"/>
        </w:tabs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4D488F">
        <w:rPr>
          <w:rFonts w:ascii="Times New Roman" w:hAnsi="Times New Roman" w:cs="Times New Roman"/>
          <w:spacing w:val="20"/>
          <w:sz w:val="28"/>
          <w:szCs w:val="28"/>
        </w:rPr>
        <w:t xml:space="preserve">за </w:t>
      </w:r>
      <w:r w:rsidR="00165092">
        <w:rPr>
          <w:rFonts w:ascii="Times New Roman" w:hAnsi="Times New Roman" w:cs="Times New Roman"/>
          <w:spacing w:val="20"/>
          <w:sz w:val="28"/>
          <w:szCs w:val="28"/>
        </w:rPr>
        <w:t>3</w:t>
      </w:r>
      <w:r w:rsidRPr="004D488F">
        <w:rPr>
          <w:rFonts w:ascii="Times New Roman" w:hAnsi="Times New Roman" w:cs="Times New Roman"/>
          <w:spacing w:val="20"/>
          <w:sz w:val="28"/>
          <w:szCs w:val="28"/>
        </w:rPr>
        <w:t xml:space="preserve"> квартал 2020 года</w:t>
      </w:r>
    </w:p>
    <w:tbl>
      <w:tblPr>
        <w:tblStyle w:val="a5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9071A8" w:rsidRPr="005F79B7" w:rsidTr="00E15BC8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9071A8" w:rsidRPr="00347F0C" w:rsidRDefault="009071A8" w:rsidP="00E15BC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9071A8" w:rsidRPr="00347F0C" w:rsidRDefault="009071A8" w:rsidP="00E15BC8">
            <w:pPr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347F0C">
              <w:rPr>
                <w:b/>
                <w:sz w:val="20"/>
                <w:szCs w:val="24"/>
              </w:rPr>
              <w:t>/</w:t>
            </w:r>
            <w:proofErr w:type="spellStart"/>
            <w:r w:rsidRPr="00347F0C">
              <w:rPr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8546" w:type="dxa"/>
            <w:gridSpan w:val="2"/>
            <w:vMerge w:val="restart"/>
            <w:vAlign w:val="center"/>
          </w:tcPr>
          <w:p w:rsidR="009071A8" w:rsidRPr="00347F0C" w:rsidRDefault="009071A8" w:rsidP="00E15BC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9071A8" w:rsidRPr="00347F0C" w:rsidRDefault="009071A8" w:rsidP="00E15BC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9071A8" w:rsidRPr="00347F0C" w:rsidRDefault="009071A8" w:rsidP="00E15BC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9071A8" w:rsidRPr="005F79B7" w:rsidTr="00E15BC8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9071A8" w:rsidRPr="00347F0C" w:rsidRDefault="009071A8" w:rsidP="00E15BC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9071A8" w:rsidRPr="00347F0C" w:rsidRDefault="009071A8" w:rsidP="00E15BC8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9071A8" w:rsidRPr="00347F0C" w:rsidRDefault="009071A8" w:rsidP="00E15BC8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9071A8" w:rsidRPr="00347F0C" w:rsidRDefault="009071A8" w:rsidP="00E15BC8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9071A8" w:rsidRPr="00347F0C" w:rsidRDefault="009071A8" w:rsidP="00E15BC8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9071A8" w:rsidRPr="005F79B7" w:rsidTr="00E15BC8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9071A8" w:rsidRPr="00347F0C" w:rsidRDefault="009071A8" w:rsidP="00E15BC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9071A8" w:rsidRPr="00347F0C" w:rsidRDefault="009071A8" w:rsidP="00E15BC8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9071A8" w:rsidRPr="00347F0C" w:rsidRDefault="009071A8" w:rsidP="00E15BC8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071A8" w:rsidRPr="00347F0C" w:rsidRDefault="009071A8" w:rsidP="00E15BC8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9071A8" w:rsidRPr="00347F0C" w:rsidRDefault="009071A8" w:rsidP="00E15BC8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9071A8" w:rsidRPr="005F79B7" w:rsidTr="00E15BC8">
        <w:trPr>
          <w:trHeight w:val="270"/>
          <w:jc w:val="center"/>
        </w:trPr>
        <w:tc>
          <w:tcPr>
            <w:tcW w:w="844" w:type="dxa"/>
            <w:vAlign w:val="center"/>
          </w:tcPr>
          <w:p w:rsidR="009071A8" w:rsidRPr="007D2E21" w:rsidRDefault="009071A8" w:rsidP="00E15BC8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9071A8" w:rsidRDefault="009071A8" w:rsidP="00BA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поступивших обращений за </w:t>
            </w:r>
            <w:r w:rsidR="00BA72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735" w:type="dxa"/>
            <w:vAlign w:val="center"/>
          </w:tcPr>
          <w:p w:rsidR="009071A8" w:rsidRPr="005F79B7" w:rsidRDefault="00BA72A7" w:rsidP="00E1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9071A8" w:rsidRPr="005F79B7" w:rsidRDefault="00BA72A7" w:rsidP="00E1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9071A8" w:rsidRPr="005F79B7" w:rsidTr="00E15BC8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9071A8" w:rsidRPr="005F79B7" w:rsidTr="00E15BC8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9071A8" w:rsidRDefault="009071A8" w:rsidP="00E15BC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9071A8" w:rsidRDefault="009071A8" w:rsidP="00E1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9071A8" w:rsidRPr="00E1279A" w:rsidRDefault="009071A8" w:rsidP="00E15BC8">
            <w:pPr>
              <w:rPr>
                <w:sz w:val="16"/>
                <w:szCs w:val="24"/>
              </w:rPr>
            </w:pPr>
          </w:p>
          <w:p w:rsidR="009071A8" w:rsidRDefault="009071A8" w:rsidP="00E1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9071A8" w:rsidRPr="005F79B7" w:rsidRDefault="00BA72A7" w:rsidP="00E1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9071A8" w:rsidRPr="005F79B7" w:rsidRDefault="00BA72A7" w:rsidP="00E1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071A8" w:rsidRPr="005F79B7" w:rsidTr="00E15BC8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9071A8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9071A8" w:rsidRDefault="009071A8" w:rsidP="00E1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9071A8" w:rsidRPr="00E1279A" w:rsidRDefault="009071A8" w:rsidP="00E15BC8">
            <w:pPr>
              <w:rPr>
                <w:sz w:val="16"/>
                <w:szCs w:val="24"/>
              </w:rPr>
            </w:pPr>
          </w:p>
          <w:p w:rsidR="009071A8" w:rsidRDefault="009071A8" w:rsidP="00E1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9071A8" w:rsidRPr="005F79B7" w:rsidRDefault="00BA72A7" w:rsidP="00E1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9071A8" w:rsidRPr="005F79B7" w:rsidRDefault="00BA72A7" w:rsidP="00E1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071A8" w:rsidRPr="005F79B7" w:rsidTr="00E15BC8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9071A8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9071A8" w:rsidRDefault="009071A8" w:rsidP="00E1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9071A8" w:rsidRPr="00E1279A" w:rsidRDefault="009071A8" w:rsidP="00E15BC8">
            <w:pPr>
              <w:rPr>
                <w:sz w:val="16"/>
                <w:szCs w:val="24"/>
              </w:rPr>
            </w:pPr>
          </w:p>
          <w:p w:rsidR="009071A8" w:rsidRDefault="009071A8" w:rsidP="00E1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</w:tr>
      <w:tr w:rsidR="009071A8" w:rsidRPr="005F79B7" w:rsidTr="00E15BC8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9071A8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9071A8" w:rsidRDefault="009071A8" w:rsidP="00E1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9071A8" w:rsidRPr="00E1279A" w:rsidRDefault="009071A8" w:rsidP="00E15BC8">
            <w:pPr>
              <w:rPr>
                <w:sz w:val="16"/>
                <w:szCs w:val="24"/>
              </w:rPr>
            </w:pPr>
          </w:p>
          <w:p w:rsidR="009071A8" w:rsidRDefault="009071A8" w:rsidP="00E1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9071A8" w:rsidRPr="005F79B7" w:rsidRDefault="00BA72A7" w:rsidP="00E1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9071A8" w:rsidRPr="005F79B7" w:rsidRDefault="00BA72A7" w:rsidP="00E1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970B0" w:rsidRDefault="003970B0" w:rsidP="00CC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970B0" w:rsidSect="00FA3BCE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D3DA6" w:rsidRPr="00CC065A" w:rsidRDefault="007D3DA6" w:rsidP="00BA7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3DA6" w:rsidRPr="00CC065A" w:rsidSect="00AD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2F6"/>
    <w:multiLevelType w:val="hybridMultilevel"/>
    <w:tmpl w:val="CB0E57AE"/>
    <w:lvl w:ilvl="0" w:tplc="0BDC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25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A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8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6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47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E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41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637E"/>
    <w:rsid w:val="0003669A"/>
    <w:rsid w:val="000638C0"/>
    <w:rsid w:val="000855EC"/>
    <w:rsid w:val="000C3780"/>
    <w:rsid w:val="0010176F"/>
    <w:rsid w:val="00114579"/>
    <w:rsid w:val="00165092"/>
    <w:rsid w:val="001F4EE2"/>
    <w:rsid w:val="00262E72"/>
    <w:rsid w:val="002A0577"/>
    <w:rsid w:val="00300497"/>
    <w:rsid w:val="00305969"/>
    <w:rsid w:val="0036682B"/>
    <w:rsid w:val="003729FF"/>
    <w:rsid w:val="0038342E"/>
    <w:rsid w:val="00385563"/>
    <w:rsid w:val="00393FAB"/>
    <w:rsid w:val="003970B0"/>
    <w:rsid w:val="003B6013"/>
    <w:rsid w:val="00470ED0"/>
    <w:rsid w:val="004D488F"/>
    <w:rsid w:val="00537452"/>
    <w:rsid w:val="005670EA"/>
    <w:rsid w:val="005A2B60"/>
    <w:rsid w:val="005B14B1"/>
    <w:rsid w:val="005B5BA5"/>
    <w:rsid w:val="005B7CD7"/>
    <w:rsid w:val="005E6176"/>
    <w:rsid w:val="006023DC"/>
    <w:rsid w:val="00633C87"/>
    <w:rsid w:val="006672B6"/>
    <w:rsid w:val="00693CAD"/>
    <w:rsid w:val="006E07F2"/>
    <w:rsid w:val="00726487"/>
    <w:rsid w:val="00762817"/>
    <w:rsid w:val="00782FD9"/>
    <w:rsid w:val="0079637E"/>
    <w:rsid w:val="007B0B71"/>
    <w:rsid w:val="007B5E59"/>
    <w:rsid w:val="007D3DA6"/>
    <w:rsid w:val="0080375E"/>
    <w:rsid w:val="00831205"/>
    <w:rsid w:val="00854660"/>
    <w:rsid w:val="00892D09"/>
    <w:rsid w:val="008E038F"/>
    <w:rsid w:val="009071A8"/>
    <w:rsid w:val="00913817"/>
    <w:rsid w:val="00952614"/>
    <w:rsid w:val="00966BA0"/>
    <w:rsid w:val="00A008E7"/>
    <w:rsid w:val="00A16480"/>
    <w:rsid w:val="00A16D6B"/>
    <w:rsid w:val="00A244DE"/>
    <w:rsid w:val="00AC71D4"/>
    <w:rsid w:val="00AD4418"/>
    <w:rsid w:val="00AF3B9E"/>
    <w:rsid w:val="00AF6EAA"/>
    <w:rsid w:val="00B251D5"/>
    <w:rsid w:val="00BA72A7"/>
    <w:rsid w:val="00BD00E0"/>
    <w:rsid w:val="00C05262"/>
    <w:rsid w:val="00C24F8B"/>
    <w:rsid w:val="00C35DE1"/>
    <w:rsid w:val="00C610EC"/>
    <w:rsid w:val="00CA2E3C"/>
    <w:rsid w:val="00CC065A"/>
    <w:rsid w:val="00CC7859"/>
    <w:rsid w:val="00CF311E"/>
    <w:rsid w:val="00D020F4"/>
    <w:rsid w:val="00DC1118"/>
    <w:rsid w:val="00E62CBA"/>
    <w:rsid w:val="00EB279A"/>
    <w:rsid w:val="00EE01CB"/>
    <w:rsid w:val="00EE6413"/>
    <w:rsid w:val="00F418D7"/>
    <w:rsid w:val="00F57560"/>
    <w:rsid w:val="00F82493"/>
    <w:rsid w:val="00FA3BCE"/>
    <w:rsid w:val="00F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71A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3 квартал 2020</c:v>
                </c:pt>
                <c:pt idx="1">
                  <c:v>3 квартал 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</c:v>
                </c:pt>
                <c:pt idx="1">
                  <c:v>281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6C2F-0240-49B2-AFA4-DCD33C2A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Раиса-Справбюро</dc:creator>
  <cp:keywords/>
  <dc:description/>
  <cp:lastModifiedBy>Раиса-Справбюро</cp:lastModifiedBy>
  <cp:revision>30</cp:revision>
  <cp:lastPrinted>2019-04-01T08:46:00Z</cp:lastPrinted>
  <dcterms:created xsi:type="dcterms:W3CDTF">2019-03-29T11:38:00Z</dcterms:created>
  <dcterms:modified xsi:type="dcterms:W3CDTF">2020-10-12T08:43:00Z</dcterms:modified>
</cp:coreProperties>
</file>