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94" w:rsidRPr="007A7448" w:rsidRDefault="004B3994" w:rsidP="002573D5">
      <w:pPr>
        <w:pStyle w:val="40"/>
        <w:rPr>
          <w:lang w:bidi="en-US"/>
        </w:rPr>
      </w:pPr>
      <w:r w:rsidRPr="007A7448">
        <w:rPr>
          <w:noProof/>
          <w:highlight w:val="yellow"/>
          <w:lang w:bidi="en-US"/>
        </w:rPr>
        <w:pict>
          <v:rect id="_x0000_s1028" style="position:absolute;left:0;text-align:left;margin-left:-21.25pt;margin-top:-12.7pt;width:516pt;height:766.2pt;z-index:-251658752" filled="f" fillcolor="#ccecff" strokeweight="3pt">
            <v:fill rotate="t"/>
          </v:rect>
        </w:pict>
      </w:r>
    </w:p>
    <w:p w:rsidR="00804D62" w:rsidRDefault="00804D62" w:rsidP="00804D62">
      <w:pPr>
        <w:ind w:left="5387"/>
        <w:rPr>
          <w:sz w:val="24"/>
          <w:szCs w:val="24"/>
        </w:rPr>
      </w:pPr>
      <w:r>
        <w:rPr>
          <w:sz w:val="24"/>
          <w:szCs w:val="24"/>
        </w:rPr>
        <w:t>Приложение</w:t>
      </w:r>
    </w:p>
    <w:p w:rsidR="00804D62" w:rsidRDefault="00804D62" w:rsidP="00804D62">
      <w:pPr>
        <w:ind w:left="5387"/>
        <w:rPr>
          <w:sz w:val="24"/>
          <w:szCs w:val="24"/>
        </w:rPr>
      </w:pPr>
      <w:r>
        <w:rPr>
          <w:sz w:val="24"/>
          <w:szCs w:val="24"/>
        </w:rPr>
        <w:t>к решению Совета депутатов</w:t>
      </w:r>
    </w:p>
    <w:p w:rsidR="00804D62" w:rsidRDefault="00804D62" w:rsidP="00804D62">
      <w:pPr>
        <w:ind w:left="5387"/>
        <w:rPr>
          <w:sz w:val="24"/>
          <w:szCs w:val="24"/>
        </w:rPr>
      </w:pPr>
      <w:r>
        <w:rPr>
          <w:sz w:val="24"/>
          <w:szCs w:val="24"/>
        </w:rPr>
        <w:t>Грозненского муниципального района</w:t>
      </w:r>
    </w:p>
    <w:p w:rsidR="00804D62" w:rsidRDefault="00804D62" w:rsidP="00804D62">
      <w:pPr>
        <w:ind w:left="5387"/>
        <w:rPr>
          <w:sz w:val="24"/>
          <w:szCs w:val="24"/>
        </w:rPr>
      </w:pPr>
      <w:r>
        <w:rPr>
          <w:sz w:val="24"/>
          <w:szCs w:val="24"/>
        </w:rPr>
        <w:t>от 27 октября 2020 года №19</w:t>
      </w:r>
    </w:p>
    <w:p w:rsidR="004B3994" w:rsidRPr="007A7448" w:rsidRDefault="004B3994" w:rsidP="00A2584C">
      <w:pPr>
        <w:widowControl w:val="0"/>
        <w:tabs>
          <w:tab w:val="left" w:pos="900"/>
        </w:tabs>
        <w:suppressAutoHyphens/>
        <w:spacing w:line="276" w:lineRule="auto"/>
        <w:ind w:left="708" w:firstLine="1"/>
        <w:jc w:val="center"/>
        <w:rPr>
          <w:rFonts w:eastAsia="Lucida Sans Unicode" w:cs="Tahoma"/>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EE09EB" w:rsidRPr="007A7448" w:rsidRDefault="00EE09EB" w:rsidP="00824248">
      <w:pPr>
        <w:widowControl w:val="0"/>
        <w:suppressAutoHyphens/>
        <w:spacing w:line="276" w:lineRule="auto"/>
        <w:jc w:val="center"/>
        <w:rPr>
          <w:rFonts w:eastAsia="Lucida Sans Unicode" w:cs="Tahoma"/>
          <w:b/>
          <w:bCs/>
          <w:sz w:val="40"/>
          <w:szCs w:val="40"/>
          <w:lang w:eastAsia="en-US" w:bidi="en-US"/>
        </w:rPr>
      </w:pPr>
      <w:r w:rsidRPr="007A7448">
        <w:rPr>
          <w:rFonts w:eastAsia="Lucida Sans Unicode" w:cs="Tahoma"/>
          <w:b/>
          <w:bCs/>
          <w:sz w:val="40"/>
          <w:szCs w:val="40"/>
          <w:lang w:eastAsia="en-US" w:bidi="en-US"/>
        </w:rPr>
        <w:t xml:space="preserve">ПРАВИЛА ЗЕМЛЕПОЛЬЗОВАНИЯ </w:t>
      </w:r>
      <w:r w:rsidR="004B3994" w:rsidRPr="007A7448">
        <w:rPr>
          <w:rFonts w:eastAsia="Lucida Sans Unicode" w:cs="Tahoma"/>
          <w:b/>
          <w:bCs/>
          <w:sz w:val="40"/>
          <w:szCs w:val="40"/>
          <w:lang w:eastAsia="en-US" w:bidi="en-US"/>
        </w:rPr>
        <w:t xml:space="preserve">И ЗАСТРОЙКИ </w:t>
      </w:r>
      <w:r w:rsidR="00433C28">
        <w:rPr>
          <w:b/>
          <w:sz w:val="40"/>
          <w:szCs w:val="40"/>
        </w:rPr>
        <w:t>ПРАВОБЕРЕЖНЕНСКОГО</w:t>
      </w:r>
      <w:r w:rsidRPr="007A7448">
        <w:rPr>
          <w:b/>
          <w:sz w:val="40"/>
          <w:szCs w:val="40"/>
        </w:rPr>
        <w:t xml:space="preserve"> СЕЛЬСКОГО ПОСЕЛЕНИЯ</w:t>
      </w:r>
    </w:p>
    <w:p w:rsidR="00EE09EB" w:rsidRPr="007A7448" w:rsidRDefault="00E03F32" w:rsidP="00824248">
      <w:pPr>
        <w:widowControl w:val="0"/>
        <w:suppressAutoHyphens/>
        <w:spacing w:line="276" w:lineRule="auto"/>
        <w:jc w:val="center"/>
        <w:rPr>
          <w:rFonts w:eastAsia="Lucida Sans Unicode" w:cs="Tahoma"/>
          <w:b/>
          <w:bCs/>
          <w:sz w:val="40"/>
          <w:szCs w:val="40"/>
          <w:lang w:eastAsia="en-US" w:bidi="en-US"/>
        </w:rPr>
      </w:pPr>
      <w:r>
        <w:rPr>
          <w:b/>
          <w:sz w:val="40"/>
          <w:szCs w:val="40"/>
        </w:rPr>
        <w:t>ГРОЗНЕНСКОГО</w:t>
      </w:r>
      <w:r w:rsidR="00EE09EB" w:rsidRPr="007A7448">
        <w:rPr>
          <w:b/>
          <w:sz w:val="40"/>
          <w:szCs w:val="40"/>
        </w:rPr>
        <w:t xml:space="preserve"> </w:t>
      </w:r>
      <w:r w:rsidR="008558D3">
        <w:rPr>
          <w:b/>
          <w:sz w:val="40"/>
          <w:szCs w:val="40"/>
        </w:rPr>
        <w:t xml:space="preserve"> </w:t>
      </w:r>
      <w:r w:rsidR="00EE09EB" w:rsidRPr="007A7448">
        <w:rPr>
          <w:b/>
          <w:sz w:val="40"/>
          <w:szCs w:val="40"/>
        </w:rPr>
        <w:t>МУНИЦИПАЛЬНОГО РАЙОНА</w:t>
      </w:r>
    </w:p>
    <w:p w:rsidR="004B3994" w:rsidRPr="007A7448" w:rsidRDefault="00EE09EB" w:rsidP="00824248">
      <w:pPr>
        <w:widowControl w:val="0"/>
        <w:tabs>
          <w:tab w:val="left" w:pos="900"/>
        </w:tabs>
        <w:suppressAutoHyphens/>
        <w:spacing w:line="276" w:lineRule="auto"/>
        <w:jc w:val="center"/>
        <w:rPr>
          <w:rFonts w:eastAsia="Lucida Sans Unicode" w:cs="Tahoma"/>
          <w:b/>
          <w:sz w:val="40"/>
          <w:szCs w:val="40"/>
          <w:lang w:eastAsia="en-US" w:bidi="en-US"/>
        </w:rPr>
      </w:pPr>
      <w:r w:rsidRPr="007A7448">
        <w:rPr>
          <w:b/>
          <w:sz w:val="40"/>
          <w:szCs w:val="40"/>
        </w:rPr>
        <w:t>ЧЕЧЕНСКОЙ РЕСПУБЛИКИ</w:t>
      </w:r>
    </w:p>
    <w:p w:rsidR="004B3994" w:rsidRPr="007A7448" w:rsidRDefault="00203908" w:rsidP="00A2584C">
      <w:pPr>
        <w:widowControl w:val="0"/>
        <w:tabs>
          <w:tab w:val="left" w:pos="900"/>
        </w:tabs>
        <w:suppressAutoHyphens/>
        <w:spacing w:line="276" w:lineRule="auto"/>
        <w:jc w:val="center"/>
        <w:rPr>
          <w:rFonts w:eastAsia="Lucida Sans Unicode" w:cs="Tahoma"/>
          <w:b/>
          <w:sz w:val="32"/>
          <w:szCs w:val="32"/>
          <w:lang w:eastAsia="en-US" w:bidi="en-US"/>
        </w:rPr>
      </w:pPr>
      <w:r>
        <w:rPr>
          <w:rFonts w:eastAsia="Lucida Sans Unicode" w:cs="Tahoma"/>
          <w:b/>
          <w:sz w:val="32"/>
          <w:szCs w:val="32"/>
          <w:lang w:eastAsia="en-US" w:bidi="en-US"/>
        </w:rPr>
        <w:t>(</w:t>
      </w:r>
      <w:r w:rsidR="000722C4">
        <w:rPr>
          <w:rFonts w:eastAsia="Lucida Sans Unicode" w:cs="Tahoma"/>
          <w:b/>
          <w:sz w:val="32"/>
          <w:szCs w:val="32"/>
          <w:lang w:eastAsia="en-US" w:bidi="en-US"/>
        </w:rPr>
        <w:t>редакция 2020</w:t>
      </w:r>
      <w:r w:rsidR="00C66064" w:rsidRPr="007A7448">
        <w:rPr>
          <w:rFonts w:eastAsia="Lucida Sans Unicode" w:cs="Tahoma"/>
          <w:b/>
          <w:sz w:val="32"/>
          <w:szCs w:val="32"/>
          <w:lang w:eastAsia="en-US" w:bidi="en-US"/>
        </w:rPr>
        <w:t xml:space="preserve"> года)</w:t>
      </w:r>
    </w:p>
    <w:p w:rsidR="00C66064" w:rsidRPr="007A7448" w:rsidRDefault="00C6606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A77D85" w:rsidRPr="007A7448" w:rsidRDefault="00A77D85" w:rsidP="00A2584C">
      <w:pPr>
        <w:widowControl w:val="0"/>
        <w:tabs>
          <w:tab w:val="left" w:pos="900"/>
        </w:tabs>
        <w:suppressAutoHyphens/>
        <w:spacing w:line="276" w:lineRule="auto"/>
        <w:jc w:val="center"/>
        <w:rPr>
          <w:rFonts w:eastAsia="Lucida Sans Unicode" w:cs="Tahoma"/>
          <w:b/>
          <w:sz w:val="32"/>
          <w:szCs w:val="32"/>
          <w:lang w:eastAsia="en-US" w:bidi="en-US"/>
        </w:rPr>
      </w:pPr>
    </w:p>
    <w:p w:rsidR="00A77D85" w:rsidRPr="007A7448" w:rsidRDefault="00A77D85"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r w:rsidRPr="007A7448">
        <w:rPr>
          <w:rFonts w:eastAsia="Lucida Sans Unicode" w:cs="Tahoma"/>
          <w:b/>
          <w:sz w:val="32"/>
          <w:szCs w:val="32"/>
          <w:lang w:eastAsia="en-US" w:bidi="en-US"/>
        </w:rPr>
        <w:t>Пояснительная записка</w:t>
      </w: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r w:rsidRPr="007A7448">
        <w:rPr>
          <w:rFonts w:eastAsia="Lucida Sans Unicode" w:cs="Tahoma"/>
          <w:b/>
          <w:sz w:val="32"/>
          <w:szCs w:val="32"/>
          <w:lang w:eastAsia="en-US" w:bidi="en-US"/>
        </w:rPr>
        <w:t>Том 1</w:t>
      </w: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tabs>
          <w:tab w:val="left" w:pos="900"/>
        </w:tabs>
        <w:spacing w:line="276" w:lineRule="auto"/>
        <w:jc w:val="center"/>
        <w:rPr>
          <w:b/>
          <w:sz w:val="28"/>
          <w:szCs w:val="28"/>
        </w:rPr>
      </w:pPr>
      <w:r w:rsidRPr="007A7448">
        <w:rPr>
          <w:rFonts w:eastAsia="Lucida Sans Unicode" w:cs="Tahoma"/>
          <w:sz w:val="28"/>
          <w:szCs w:val="28"/>
          <w:lang w:eastAsia="en-US" w:bidi="en-US"/>
        </w:rPr>
        <w:br w:type="page"/>
      </w:r>
      <w:r w:rsidRPr="007A7448">
        <w:rPr>
          <w:b/>
          <w:sz w:val="28"/>
          <w:szCs w:val="28"/>
        </w:rPr>
        <w:lastRenderedPageBreak/>
        <w:t xml:space="preserve">Структура и состав проектных материалов Правил землепользования и застройки </w:t>
      </w:r>
      <w:r w:rsidR="00433C28">
        <w:rPr>
          <w:b/>
          <w:sz w:val="28"/>
          <w:szCs w:val="28"/>
        </w:rPr>
        <w:t>Правобережненского</w:t>
      </w:r>
      <w:r w:rsidR="00EE09EB" w:rsidRPr="007A7448">
        <w:rPr>
          <w:b/>
          <w:sz w:val="28"/>
          <w:szCs w:val="28"/>
        </w:rPr>
        <w:t xml:space="preserve"> сельского поселения</w:t>
      </w:r>
    </w:p>
    <w:p w:rsidR="004B3994" w:rsidRPr="007A7448" w:rsidRDefault="004B3994" w:rsidP="00A2584C">
      <w:pPr>
        <w:spacing w:line="276" w:lineRule="auto"/>
        <w:rPr>
          <w:b/>
          <w:sz w:val="28"/>
          <w:szCs w:val="28"/>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121"/>
        <w:gridCol w:w="8008"/>
      </w:tblGrid>
      <w:tr w:rsidR="004B3994" w:rsidRPr="007A7448" w:rsidTr="004B3994">
        <w:trPr>
          <w:trHeight w:val="244"/>
        </w:trPr>
        <w:tc>
          <w:tcPr>
            <w:tcW w:w="9129" w:type="dxa"/>
            <w:gridSpan w:val="2"/>
          </w:tcPr>
          <w:p w:rsidR="004B3994" w:rsidRPr="007A7448" w:rsidRDefault="004B3994" w:rsidP="00A2584C">
            <w:pPr>
              <w:spacing w:line="276" w:lineRule="auto"/>
              <w:jc w:val="center"/>
              <w:rPr>
                <w:b/>
                <w:sz w:val="28"/>
                <w:szCs w:val="28"/>
              </w:rPr>
            </w:pPr>
            <w:r w:rsidRPr="007A7448">
              <w:rPr>
                <w:b/>
                <w:sz w:val="26"/>
                <w:szCs w:val="26"/>
              </w:rPr>
              <w:t xml:space="preserve">Часть </w:t>
            </w:r>
            <w:r w:rsidRPr="007A7448">
              <w:rPr>
                <w:b/>
                <w:sz w:val="26"/>
                <w:szCs w:val="26"/>
                <w:lang w:val="en-US"/>
              </w:rPr>
              <w:t>I</w:t>
            </w:r>
            <w:r w:rsidRPr="007A7448">
              <w:rPr>
                <w:b/>
                <w:sz w:val="26"/>
                <w:szCs w:val="26"/>
              </w:rPr>
              <w:t>.  Порядок применения правил землепользования и застройки и внесения изменений в указанные правила</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1.</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Общие положения</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2.</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Положение о регулировании землепользования и застройки органами местного самоуправления</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3.</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4.</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 xml:space="preserve">Положение о подготовке документации планировке территории органами местного самоуправления </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5.</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 xml:space="preserve">Положение о проведении </w:t>
            </w:r>
            <w:r w:rsidR="00D8052F" w:rsidRPr="007A7448">
              <w:rPr>
                <w:sz w:val="26"/>
                <w:szCs w:val="26"/>
              </w:rPr>
              <w:t xml:space="preserve">общественных обсуждений или </w:t>
            </w:r>
            <w:r w:rsidRPr="007A7448">
              <w:rPr>
                <w:sz w:val="26"/>
                <w:szCs w:val="26"/>
              </w:rPr>
              <w:t>публичных слушаний по вопросам землепользования и застройки</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6.</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Положение о внесении изменений в Правила землепользования и застройки</w:t>
            </w:r>
          </w:p>
        </w:tc>
      </w:tr>
      <w:tr w:rsidR="004B3994" w:rsidRPr="007A7448" w:rsidTr="004B3994">
        <w:trPr>
          <w:trHeight w:val="244"/>
        </w:trPr>
        <w:tc>
          <w:tcPr>
            <w:tcW w:w="1121" w:type="dxa"/>
            <w:vAlign w:val="center"/>
          </w:tcPr>
          <w:p w:rsidR="004B3994" w:rsidRPr="007A7448" w:rsidRDefault="004B3994" w:rsidP="00A2584C">
            <w:pPr>
              <w:spacing w:line="276" w:lineRule="auto"/>
              <w:rPr>
                <w:sz w:val="26"/>
                <w:szCs w:val="26"/>
              </w:rPr>
            </w:pPr>
            <w:r w:rsidRPr="007A7448">
              <w:rPr>
                <w:sz w:val="26"/>
                <w:szCs w:val="26"/>
              </w:rPr>
              <w:t>Глава 7.</w:t>
            </w:r>
          </w:p>
        </w:tc>
        <w:tc>
          <w:tcPr>
            <w:tcW w:w="8008" w:type="dxa"/>
            <w:vAlign w:val="center"/>
          </w:tcPr>
          <w:p w:rsidR="004B3994" w:rsidRPr="007A7448" w:rsidRDefault="004B3994" w:rsidP="00A2584C">
            <w:pPr>
              <w:spacing w:line="276" w:lineRule="auto"/>
              <w:rPr>
                <w:sz w:val="26"/>
                <w:szCs w:val="26"/>
              </w:rPr>
            </w:pPr>
            <w:r w:rsidRPr="007A7448">
              <w:rPr>
                <w:sz w:val="26"/>
                <w:szCs w:val="26"/>
              </w:rPr>
              <w:t>Положение о регулировании иных вопросов землепользования и застройки</w:t>
            </w:r>
          </w:p>
        </w:tc>
      </w:tr>
      <w:tr w:rsidR="00B27B3E" w:rsidRPr="007A7448" w:rsidTr="00D3095B">
        <w:trPr>
          <w:trHeight w:val="608"/>
        </w:trPr>
        <w:tc>
          <w:tcPr>
            <w:tcW w:w="9129" w:type="dxa"/>
            <w:gridSpan w:val="2"/>
          </w:tcPr>
          <w:p w:rsidR="00B27B3E" w:rsidRPr="007A7448" w:rsidRDefault="00B27B3E" w:rsidP="00A2584C">
            <w:pPr>
              <w:tabs>
                <w:tab w:val="left" w:pos="7423"/>
              </w:tabs>
              <w:spacing w:line="276" w:lineRule="auto"/>
              <w:rPr>
                <w:b/>
                <w:sz w:val="28"/>
                <w:szCs w:val="28"/>
              </w:rPr>
            </w:pPr>
            <w:r w:rsidRPr="007A7448">
              <w:rPr>
                <w:b/>
                <w:sz w:val="26"/>
                <w:szCs w:val="26"/>
              </w:rPr>
              <w:t xml:space="preserve">Часть II. Карта градостроительного зонирования </w:t>
            </w:r>
            <w:r w:rsidRPr="007A7448">
              <w:rPr>
                <w:b/>
                <w:szCs w:val="28"/>
              </w:rPr>
              <w:t>(М 1:10000)</w:t>
            </w:r>
          </w:p>
          <w:p w:rsidR="00B27B3E" w:rsidRPr="007A7448" w:rsidRDefault="00B27B3E" w:rsidP="00A2584C">
            <w:pPr>
              <w:spacing w:line="276" w:lineRule="auto"/>
              <w:rPr>
                <w:b/>
                <w:sz w:val="26"/>
                <w:szCs w:val="26"/>
              </w:rPr>
            </w:pPr>
            <w:r w:rsidRPr="007A7448">
              <w:rPr>
                <w:b/>
                <w:sz w:val="26"/>
                <w:szCs w:val="26"/>
              </w:rPr>
              <w:t xml:space="preserve">Карта с особыми условиями использования территории </w:t>
            </w:r>
            <w:r w:rsidRPr="007A7448">
              <w:rPr>
                <w:b/>
                <w:szCs w:val="28"/>
              </w:rPr>
              <w:t>(М 1:10000)</w:t>
            </w:r>
          </w:p>
        </w:tc>
      </w:tr>
      <w:tr w:rsidR="004B3994" w:rsidRPr="007A7448" w:rsidTr="0046039F">
        <w:trPr>
          <w:trHeight w:val="244"/>
        </w:trPr>
        <w:tc>
          <w:tcPr>
            <w:tcW w:w="9129" w:type="dxa"/>
            <w:gridSpan w:val="2"/>
            <w:vAlign w:val="center"/>
          </w:tcPr>
          <w:p w:rsidR="004B3994" w:rsidRPr="007A7448" w:rsidRDefault="00B27B3E" w:rsidP="00A2584C">
            <w:pPr>
              <w:spacing w:line="276" w:lineRule="auto"/>
              <w:rPr>
                <w:b/>
                <w:sz w:val="26"/>
                <w:szCs w:val="26"/>
              </w:rPr>
            </w:pPr>
            <w:r w:rsidRPr="007A7448">
              <w:rPr>
                <w:b/>
                <w:sz w:val="26"/>
                <w:szCs w:val="26"/>
              </w:rPr>
              <w:t xml:space="preserve">Часть III. </w:t>
            </w:r>
            <w:r w:rsidR="004B3994" w:rsidRPr="007A7448">
              <w:rPr>
                <w:b/>
                <w:sz w:val="26"/>
                <w:szCs w:val="26"/>
              </w:rPr>
              <w:t>Градостроительные регламенты</w:t>
            </w:r>
          </w:p>
        </w:tc>
      </w:tr>
    </w:tbl>
    <w:p w:rsidR="004B3994" w:rsidRPr="007A7448" w:rsidRDefault="004B3994" w:rsidP="00A2584C">
      <w:pPr>
        <w:spacing w:line="276" w:lineRule="auto"/>
        <w:ind w:firstLine="567"/>
        <w:rPr>
          <w:sz w:val="28"/>
          <w:szCs w:val="28"/>
        </w:rPr>
      </w:pPr>
    </w:p>
    <w:p w:rsidR="00166425" w:rsidRPr="007A7448" w:rsidRDefault="00166425" w:rsidP="00A2584C">
      <w:pPr>
        <w:spacing w:after="200" w:line="276" w:lineRule="auto"/>
        <w:jc w:val="center"/>
        <w:rPr>
          <w:caps/>
          <w:sz w:val="24"/>
          <w:szCs w:val="24"/>
        </w:rPr>
      </w:pPr>
      <w:r w:rsidRPr="007A7448">
        <w:br w:type="page"/>
      </w:r>
      <w:bookmarkStart w:id="0" w:name="_Toc339438928"/>
      <w:bookmarkStart w:id="1" w:name="_Toc344034965"/>
      <w:r w:rsidRPr="007A7448">
        <w:rPr>
          <w:caps/>
          <w:sz w:val="24"/>
          <w:szCs w:val="24"/>
        </w:rPr>
        <w:lastRenderedPageBreak/>
        <w:t>содержание</w:t>
      </w:r>
      <w:bookmarkEnd w:id="0"/>
      <w:bookmarkEnd w:id="1"/>
    </w:p>
    <w:p w:rsidR="00F41074" w:rsidRPr="00727EB3" w:rsidRDefault="00166425">
      <w:pPr>
        <w:pStyle w:val="12"/>
        <w:rPr>
          <w:rFonts w:ascii="Calibri" w:hAnsi="Calibri" w:cs="Times New Roman"/>
          <w:b w:val="0"/>
          <w:bCs w:val="0"/>
          <w:caps w:val="0"/>
          <w:sz w:val="22"/>
          <w:szCs w:val="22"/>
          <w:lang w:val="ru-RU" w:eastAsia="ru-RU" w:bidi="ar-SA"/>
        </w:rPr>
      </w:pPr>
      <w:r w:rsidRPr="007A7448">
        <w:rPr>
          <w:rFonts w:cs="Times New Roman"/>
          <w:b w:val="0"/>
        </w:rPr>
        <w:fldChar w:fldCharType="begin"/>
      </w:r>
      <w:r w:rsidRPr="007A7448">
        <w:rPr>
          <w:rFonts w:cs="Times New Roman"/>
          <w:b w:val="0"/>
        </w:rPr>
        <w:instrText xml:space="preserve"> TOC \o "1-3" \h \z \u </w:instrText>
      </w:r>
      <w:r w:rsidRPr="007A7448">
        <w:rPr>
          <w:rFonts w:cs="Times New Roman"/>
          <w:b w:val="0"/>
        </w:rPr>
        <w:fldChar w:fldCharType="separate"/>
      </w:r>
      <w:hyperlink w:anchor="_Toc51318278" w:history="1">
        <w:r w:rsidR="00F41074" w:rsidRPr="00AE2C58">
          <w:rPr>
            <w:rStyle w:val="af0"/>
          </w:rPr>
          <w:t>ВВЕДЕНИЕ</w:t>
        </w:r>
        <w:r w:rsidR="00F41074">
          <w:rPr>
            <w:webHidden/>
          </w:rPr>
          <w:tab/>
        </w:r>
        <w:r w:rsidR="00F41074">
          <w:rPr>
            <w:webHidden/>
          </w:rPr>
          <w:fldChar w:fldCharType="begin"/>
        </w:r>
        <w:r w:rsidR="00F41074">
          <w:rPr>
            <w:webHidden/>
          </w:rPr>
          <w:instrText xml:space="preserve"> PAGEREF _Toc51318278 \h </w:instrText>
        </w:r>
        <w:r w:rsidR="00F41074">
          <w:rPr>
            <w:webHidden/>
          </w:rPr>
        </w:r>
        <w:r w:rsidR="00F41074">
          <w:rPr>
            <w:webHidden/>
          </w:rPr>
          <w:fldChar w:fldCharType="separate"/>
        </w:r>
        <w:r w:rsidR="00F41074">
          <w:rPr>
            <w:webHidden/>
          </w:rPr>
          <w:t>5</w:t>
        </w:r>
        <w:r w:rsidR="00F41074">
          <w:rPr>
            <w:webHidden/>
          </w:rPr>
          <w:fldChar w:fldCharType="end"/>
        </w:r>
      </w:hyperlink>
    </w:p>
    <w:p w:rsidR="00F41074" w:rsidRPr="00727EB3" w:rsidRDefault="00F41074">
      <w:pPr>
        <w:pStyle w:val="12"/>
        <w:tabs>
          <w:tab w:val="left" w:pos="1540"/>
        </w:tabs>
        <w:rPr>
          <w:rFonts w:ascii="Calibri" w:hAnsi="Calibri" w:cs="Times New Roman"/>
          <w:b w:val="0"/>
          <w:bCs w:val="0"/>
          <w:caps w:val="0"/>
          <w:sz w:val="22"/>
          <w:szCs w:val="22"/>
          <w:lang w:val="ru-RU" w:eastAsia="ru-RU" w:bidi="ar-SA"/>
        </w:rPr>
      </w:pPr>
      <w:hyperlink w:anchor="_Toc51318279" w:history="1">
        <w:r w:rsidRPr="00AE2C58">
          <w:rPr>
            <w:rStyle w:val="af0"/>
          </w:rPr>
          <w:t>Часть 1.</w:t>
        </w:r>
        <w:r w:rsidRPr="00727EB3">
          <w:rPr>
            <w:rFonts w:ascii="Calibri" w:hAnsi="Calibri" w:cs="Times New Roman"/>
            <w:b w:val="0"/>
            <w:bCs w:val="0"/>
            <w:caps w:val="0"/>
            <w:sz w:val="22"/>
            <w:szCs w:val="22"/>
            <w:lang w:val="ru-RU" w:eastAsia="ru-RU" w:bidi="ar-SA"/>
          </w:rPr>
          <w:tab/>
        </w:r>
        <w:r w:rsidRPr="00AE2C58">
          <w:rPr>
            <w:rStyle w:val="af0"/>
          </w:rPr>
          <w:t>ПОРЯДОК ПРИМЕНЕНИЯ ПРАВИЛ ЗЕМЛЕПОЛЬЗОВАНИЯ И ЗАСТРОЙКИ И ВНЕСЕНИЯ ИЗМЕНЕИЙ В УКАЗАННЫЕ ПРАВИЛА</w:t>
        </w:r>
        <w:r>
          <w:rPr>
            <w:webHidden/>
          </w:rPr>
          <w:tab/>
        </w:r>
        <w:r>
          <w:rPr>
            <w:webHidden/>
          </w:rPr>
          <w:fldChar w:fldCharType="begin"/>
        </w:r>
        <w:r>
          <w:rPr>
            <w:webHidden/>
          </w:rPr>
          <w:instrText xml:space="preserve"> PAGEREF _Toc51318279 \h </w:instrText>
        </w:r>
        <w:r>
          <w:rPr>
            <w:webHidden/>
          </w:rPr>
        </w:r>
        <w:r>
          <w:rPr>
            <w:webHidden/>
          </w:rPr>
          <w:fldChar w:fldCharType="separate"/>
        </w:r>
        <w:r>
          <w:rPr>
            <w:webHidden/>
          </w:rPr>
          <w:t>7</w:t>
        </w:r>
        <w:r>
          <w:rPr>
            <w:webHidden/>
          </w:rPr>
          <w:fldChar w:fldCharType="end"/>
        </w:r>
      </w:hyperlink>
    </w:p>
    <w:p w:rsidR="00F41074" w:rsidRPr="00727EB3" w:rsidRDefault="00F41074">
      <w:pPr>
        <w:pStyle w:val="22"/>
        <w:tabs>
          <w:tab w:val="left" w:pos="1760"/>
        </w:tabs>
        <w:rPr>
          <w:rFonts w:ascii="Calibri" w:eastAsia="Times New Roman" w:hAnsi="Calibri"/>
          <w:noProof/>
          <w:sz w:val="22"/>
          <w:szCs w:val="22"/>
          <w:lang w:eastAsia="ru-RU"/>
        </w:rPr>
      </w:pPr>
      <w:hyperlink w:anchor="_Toc51318280" w:history="1">
        <w:r w:rsidRPr="00AE2C58">
          <w:rPr>
            <w:rStyle w:val="af0"/>
            <w:noProof/>
          </w:rPr>
          <w:t>Глава 1.</w:t>
        </w:r>
        <w:r w:rsidRPr="00727EB3">
          <w:rPr>
            <w:rFonts w:ascii="Calibri" w:eastAsia="Times New Roman" w:hAnsi="Calibri"/>
            <w:noProof/>
            <w:sz w:val="22"/>
            <w:szCs w:val="22"/>
            <w:lang w:eastAsia="ru-RU"/>
          </w:rPr>
          <w:tab/>
        </w:r>
        <w:r w:rsidRPr="00AE2C58">
          <w:rPr>
            <w:rStyle w:val="af0"/>
            <w:noProof/>
          </w:rPr>
          <w:t>ОБЩИЕ ПОЛОЖЕНИЯ</w:t>
        </w:r>
        <w:r>
          <w:rPr>
            <w:noProof/>
            <w:webHidden/>
          </w:rPr>
          <w:tab/>
        </w:r>
        <w:r>
          <w:rPr>
            <w:noProof/>
            <w:webHidden/>
          </w:rPr>
          <w:fldChar w:fldCharType="begin"/>
        </w:r>
        <w:r>
          <w:rPr>
            <w:noProof/>
            <w:webHidden/>
          </w:rPr>
          <w:instrText xml:space="preserve"> PAGEREF _Toc51318280 \h </w:instrText>
        </w:r>
        <w:r>
          <w:rPr>
            <w:noProof/>
            <w:webHidden/>
          </w:rPr>
        </w:r>
        <w:r>
          <w:rPr>
            <w:noProof/>
            <w:webHidden/>
          </w:rPr>
          <w:fldChar w:fldCharType="separate"/>
        </w:r>
        <w:r>
          <w:rPr>
            <w:noProof/>
            <w:webHidden/>
          </w:rPr>
          <w:t>7</w:t>
        </w:r>
        <w:r>
          <w:rPr>
            <w:noProof/>
            <w:webHidden/>
          </w:rPr>
          <w:fldChar w:fldCharType="end"/>
        </w:r>
      </w:hyperlink>
    </w:p>
    <w:p w:rsidR="00F41074" w:rsidRPr="00727EB3" w:rsidRDefault="00F41074">
      <w:pPr>
        <w:pStyle w:val="31"/>
        <w:tabs>
          <w:tab w:val="left" w:pos="1760"/>
        </w:tabs>
        <w:rPr>
          <w:rFonts w:ascii="Calibri" w:hAnsi="Calibri"/>
          <w:noProof/>
          <w:sz w:val="22"/>
          <w:szCs w:val="22"/>
        </w:rPr>
      </w:pPr>
      <w:hyperlink w:anchor="_Toc51318281" w:history="1">
        <w:r w:rsidRPr="00AE2C58">
          <w:rPr>
            <w:rStyle w:val="af0"/>
            <w:noProof/>
          </w:rPr>
          <w:t>Статья 1.</w:t>
        </w:r>
        <w:r w:rsidRPr="00727EB3">
          <w:rPr>
            <w:rFonts w:ascii="Calibri" w:hAnsi="Calibri"/>
            <w:noProof/>
            <w:sz w:val="22"/>
            <w:szCs w:val="22"/>
          </w:rPr>
          <w:tab/>
        </w:r>
        <w:r w:rsidRPr="00AE2C58">
          <w:rPr>
            <w:rStyle w:val="af0"/>
            <w:noProof/>
          </w:rPr>
          <w:t>Термины и понятия, используемые в Правилах землепользования и застройки</w:t>
        </w:r>
        <w:r>
          <w:rPr>
            <w:noProof/>
            <w:webHidden/>
          </w:rPr>
          <w:tab/>
        </w:r>
        <w:r>
          <w:rPr>
            <w:noProof/>
            <w:webHidden/>
          </w:rPr>
          <w:fldChar w:fldCharType="begin"/>
        </w:r>
        <w:r>
          <w:rPr>
            <w:noProof/>
            <w:webHidden/>
          </w:rPr>
          <w:instrText xml:space="preserve"> PAGEREF _Toc51318281 \h </w:instrText>
        </w:r>
        <w:r>
          <w:rPr>
            <w:noProof/>
            <w:webHidden/>
          </w:rPr>
        </w:r>
        <w:r>
          <w:rPr>
            <w:noProof/>
            <w:webHidden/>
          </w:rPr>
          <w:fldChar w:fldCharType="separate"/>
        </w:r>
        <w:r>
          <w:rPr>
            <w:noProof/>
            <w:webHidden/>
          </w:rPr>
          <w:t>7</w:t>
        </w:r>
        <w:r>
          <w:rPr>
            <w:noProof/>
            <w:webHidden/>
          </w:rPr>
          <w:fldChar w:fldCharType="end"/>
        </w:r>
      </w:hyperlink>
    </w:p>
    <w:p w:rsidR="00F41074" w:rsidRPr="00727EB3" w:rsidRDefault="00F41074">
      <w:pPr>
        <w:pStyle w:val="31"/>
        <w:tabs>
          <w:tab w:val="left" w:pos="1760"/>
        </w:tabs>
        <w:rPr>
          <w:rFonts w:ascii="Calibri" w:hAnsi="Calibri"/>
          <w:noProof/>
          <w:sz w:val="22"/>
          <w:szCs w:val="22"/>
        </w:rPr>
      </w:pPr>
      <w:hyperlink w:anchor="_Toc51318282" w:history="1">
        <w:r w:rsidRPr="00AE2C58">
          <w:rPr>
            <w:rStyle w:val="af0"/>
            <w:noProof/>
          </w:rPr>
          <w:t>Статья 2.</w:t>
        </w:r>
        <w:r w:rsidRPr="00727EB3">
          <w:rPr>
            <w:rFonts w:ascii="Calibri" w:hAnsi="Calibri"/>
            <w:noProof/>
            <w:sz w:val="22"/>
            <w:szCs w:val="22"/>
          </w:rPr>
          <w:tab/>
        </w:r>
        <w:r w:rsidRPr="00AE2C58">
          <w:rPr>
            <w:rStyle w:val="af0"/>
            <w:noProof/>
          </w:rPr>
          <w:t>Основания введения и назначение правил землепользования и застройки.</w:t>
        </w:r>
        <w:r>
          <w:rPr>
            <w:noProof/>
            <w:webHidden/>
          </w:rPr>
          <w:tab/>
        </w:r>
        <w:r>
          <w:rPr>
            <w:noProof/>
            <w:webHidden/>
          </w:rPr>
          <w:fldChar w:fldCharType="begin"/>
        </w:r>
        <w:r>
          <w:rPr>
            <w:noProof/>
            <w:webHidden/>
          </w:rPr>
          <w:instrText xml:space="preserve"> PAGEREF _Toc51318282 \h </w:instrText>
        </w:r>
        <w:r>
          <w:rPr>
            <w:noProof/>
            <w:webHidden/>
          </w:rPr>
        </w:r>
        <w:r>
          <w:rPr>
            <w:noProof/>
            <w:webHidden/>
          </w:rPr>
          <w:fldChar w:fldCharType="separate"/>
        </w:r>
        <w:r>
          <w:rPr>
            <w:noProof/>
            <w:webHidden/>
          </w:rPr>
          <w:t>16</w:t>
        </w:r>
        <w:r>
          <w:rPr>
            <w:noProof/>
            <w:webHidden/>
          </w:rPr>
          <w:fldChar w:fldCharType="end"/>
        </w:r>
      </w:hyperlink>
    </w:p>
    <w:p w:rsidR="00F41074" w:rsidRPr="00727EB3" w:rsidRDefault="00F41074">
      <w:pPr>
        <w:pStyle w:val="31"/>
        <w:tabs>
          <w:tab w:val="left" w:pos="1760"/>
        </w:tabs>
        <w:rPr>
          <w:rFonts w:ascii="Calibri" w:hAnsi="Calibri"/>
          <w:noProof/>
          <w:sz w:val="22"/>
          <w:szCs w:val="22"/>
        </w:rPr>
      </w:pPr>
      <w:hyperlink w:anchor="_Toc51318283" w:history="1">
        <w:r w:rsidRPr="00AE2C58">
          <w:rPr>
            <w:rStyle w:val="af0"/>
            <w:noProof/>
          </w:rPr>
          <w:t>Статья 3.</w:t>
        </w:r>
        <w:r w:rsidRPr="00727EB3">
          <w:rPr>
            <w:rFonts w:ascii="Calibri" w:hAnsi="Calibri"/>
            <w:noProof/>
            <w:sz w:val="22"/>
            <w:szCs w:val="22"/>
          </w:rPr>
          <w:tab/>
        </w:r>
        <w:r w:rsidRPr="00AE2C58">
          <w:rPr>
            <w:rStyle w:val="af0"/>
            <w:noProof/>
          </w:rPr>
          <w:t>Содержание настоящих Правил</w:t>
        </w:r>
        <w:r>
          <w:rPr>
            <w:noProof/>
            <w:webHidden/>
          </w:rPr>
          <w:tab/>
        </w:r>
        <w:r>
          <w:rPr>
            <w:noProof/>
            <w:webHidden/>
          </w:rPr>
          <w:fldChar w:fldCharType="begin"/>
        </w:r>
        <w:r>
          <w:rPr>
            <w:noProof/>
            <w:webHidden/>
          </w:rPr>
          <w:instrText xml:space="preserve"> PAGEREF _Toc51318283 \h </w:instrText>
        </w:r>
        <w:r>
          <w:rPr>
            <w:noProof/>
            <w:webHidden/>
          </w:rPr>
        </w:r>
        <w:r>
          <w:rPr>
            <w:noProof/>
            <w:webHidden/>
          </w:rPr>
          <w:fldChar w:fldCharType="separate"/>
        </w:r>
        <w:r>
          <w:rPr>
            <w:noProof/>
            <w:webHidden/>
          </w:rPr>
          <w:t>18</w:t>
        </w:r>
        <w:r>
          <w:rPr>
            <w:noProof/>
            <w:webHidden/>
          </w:rPr>
          <w:fldChar w:fldCharType="end"/>
        </w:r>
      </w:hyperlink>
    </w:p>
    <w:p w:rsidR="00F41074" w:rsidRPr="00727EB3" w:rsidRDefault="00F41074">
      <w:pPr>
        <w:pStyle w:val="31"/>
        <w:tabs>
          <w:tab w:val="left" w:pos="1760"/>
        </w:tabs>
        <w:rPr>
          <w:rFonts w:ascii="Calibri" w:hAnsi="Calibri"/>
          <w:noProof/>
          <w:sz w:val="22"/>
          <w:szCs w:val="22"/>
        </w:rPr>
      </w:pPr>
      <w:hyperlink w:anchor="_Toc51318284" w:history="1">
        <w:r w:rsidRPr="00AE2C58">
          <w:rPr>
            <w:rStyle w:val="af0"/>
            <w:noProof/>
          </w:rPr>
          <w:t>Статья 4.</w:t>
        </w:r>
        <w:r w:rsidRPr="00727EB3">
          <w:rPr>
            <w:rFonts w:ascii="Calibri" w:hAnsi="Calibri"/>
            <w:noProof/>
            <w:sz w:val="22"/>
            <w:szCs w:val="22"/>
          </w:rPr>
          <w:tab/>
        </w:r>
        <w:r w:rsidRPr="00AE2C58">
          <w:rPr>
            <w:rStyle w:val="af0"/>
            <w:noProof/>
          </w:rPr>
          <w:t>Объекты и субъекты градостроительных отношений</w:t>
        </w:r>
        <w:r>
          <w:rPr>
            <w:noProof/>
            <w:webHidden/>
          </w:rPr>
          <w:tab/>
        </w:r>
        <w:r>
          <w:rPr>
            <w:noProof/>
            <w:webHidden/>
          </w:rPr>
          <w:fldChar w:fldCharType="begin"/>
        </w:r>
        <w:r>
          <w:rPr>
            <w:noProof/>
            <w:webHidden/>
          </w:rPr>
          <w:instrText xml:space="preserve"> PAGEREF _Toc51318284 \h </w:instrText>
        </w:r>
        <w:r>
          <w:rPr>
            <w:noProof/>
            <w:webHidden/>
          </w:rPr>
        </w:r>
        <w:r>
          <w:rPr>
            <w:noProof/>
            <w:webHidden/>
          </w:rPr>
          <w:fldChar w:fldCharType="separate"/>
        </w:r>
        <w:r>
          <w:rPr>
            <w:noProof/>
            <w:webHidden/>
          </w:rPr>
          <w:t>19</w:t>
        </w:r>
        <w:r>
          <w:rPr>
            <w:noProof/>
            <w:webHidden/>
          </w:rPr>
          <w:fldChar w:fldCharType="end"/>
        </w:r>
      </w:hyperlink>
    </w:p>
    <w:p w:rsidR="00F41074" w:rsidRPr="00727EB3" w:rsidRDefault="00F41074">
      <w:pPr>
        <w:pStyle w:val="31"/>
        <w:tabs>
          <w:tab w:val="left" w:pos="1760"/>
        </w:tabs>
        <w:rPr>
          <w:rFonts w:ascii="Calibri" w:hAnsi="Calibri"/>
          <w:noProof/>
          <w:sz w:val="22"/>
          <w:szCs w:val="22"/>
        </w:rPr>
      </w:pPr>
      <w:hyperlink w:anchor="_Toc51318285" w:history="1">
        <w:r w:rsidRPr="00AE2C58">
          <w:rPr>
            <w:rStyle w:val="af0"/>
            <w:noProof/>
          </w:rPr>
          <w:t>Статья 5.</w:t>
        </w:r>
        <w:r w:rsidRPr="00727EB3">
          <w:rPr>
            <w:rFonts w:ascii="Calibri" w:hAnsi="Calibri"/>
            <w:noProof/>
            <w:sz w:val="22"/>
            <w:szCs w:val="22"/>
          </w:rPr>
          <w:tab/>
        </w:r>
        <w:r w:rsidRPr="00AE2C58">
          <w:rPr>
            <w:rStyle w:val="af0"/>
            <w:noProof/>
          </w:rPr>
          <w:t>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Pr>
            <w:noProof/>
            <w:webHidden/>
          </w:rPr>
          <w:tab/>
        </w:r>
        <w:r>
          <w:rPr>
            <w:noProof/>
            <w:webHidden/>
          </w:rPr>
          <w:fldChar w:fldCharType="begin"/>
        </w:r>
        <w:r>
          <w:rPr>
            <w:noProof/>
            <w:webHidden/>
          </w:rPr>
          <w:instrText xml:space="preserve"> PAGEREF _Toc51318285 \h </w:instrText>
        </w:r>
        <w:r>
          <w:rPr>
            <w:noProof/>
            <w:webHidden/>
          </w:rPr>
        </w:r>
        <w:r>
          <w:rPr>
            <w:noProof/>
            <w:webHidden/>
          </w:rPr>
          <w:fldChar w:fldCharType="separate"/>
        </w:r>
        <w:r>
          <w:rPr>
            <w:noProof/>
            <w:webHidden/>
          </w:rPr>
          <w:t>20</w:t>
        </w:r>
        <w:r>
          <w:rPr>
            <w:noProof/>
            <w:webHidden/>
          </w:rPr>
          <w:fldChar w:fldCharType="end"/>
        </w:r>
      </w:hyperlink>
    </w:p>
    <w:p w:rsidR="00F41074" w:rsidRPr="00727EB3" w:rsidRDefault="00F41074">
      <w:pPr>
        <w:pStyle w:val="31"/>
        <w:tabs>
          <w:tab w:val="left" w:pos="1760"/>
        </w:tabs>
        <w:rPr>
          <w:rFonts w:ascii="Calibri" w:hAnsi="Calibri"/>
          <w:noProof/>
          <w:sz w:val="22"/>
          <w:szCs w:val="22"/>
        </w:rPr>
      </w:pPr>
      <w:hyperlink w:anchor="_Toc51318286" w:history="1">
        <w:r w:rsidRPr="00AE2C58">
          <w:rPr>
            <w:rStyle w:val="af0"/>
            <w:noProof/>
          </w:rPr>
          <w:t>Статья 6.</w:t>
        </w:r>
        <w:r w:rsidRPr="00727EB3">
          <w:rPr>
            <w:rFonts w:ascii="Calibri" w:hAnsi="Calibri"/>
            <w:noProof/>
            <w:sz w:val="22"/>
            <w:szCs w:val="22"/>
          </w:rPr>
          <w:tab/>
        </w:r>
        <w:r w:rsidRPr="00AE2C58">
          <w:rPr>
            <w:rStyle w:val="af0"/>
            <w:noProof/>
          </w:rPr>
          <w:t>Общие положения, относящиеся к ранее возникшим правам.</w:t>
        </w:r>
        <w:r>
          <w:rPr>
            <w:noProof/>
            <w:webHidden/>
          </w:rPr>
          <w:tab/>
        </w:r>
        <w:r>
          <w:rPr>
            <w:noProof/>
            <w:webHidden/>
          </w:rPr>
          <w:fldChar w:fldCharType="begin"/>
        </w:r>
        <w:r>
          <w:rPr>
            <w:noProof/>
            <w:webHidden/>
          </w:rPr>
          <w:instrText xml:space="preserve"> PAGEREF _Toc51318286 \h </w:instrText>
        </w:r>
        <w:r>
          <w:rPr>
            <w:noProof/>
            <w:webHidden/>
          </w:rPr>
        </w:r>
        <w:r>
          <w:rPr>
            <w:noProof/>
            <w:webHidden/>
          </w:rPr>
          <w:fldChar w:fldCharType="separate"/>
        </w:r>
        <w:r>
          <w:rPr>
            <w:noProof/>
            <w:webHidden/>
          </w:rPr>
          <w:t>20</w:t>
        </w:r>
        <w:r>
          <w:rPr>
            <w:noProof/>
            <w:webHidden/>
          </w:rPr>
          <w:fldChar w:fldCharType="end"/>
        </w:r>
      </w:hyperlink>
    </w:p>
    <w:p w:rsidR="00F41074" w:rsidRPr="00727EB3" w:rsidRDefault="00F41074">
      <w:pPr>
        <w:pStyle w:val="22"/>
        <w:tabs>
          <w:tab w:val="left" w:pos="1760"/>
        </w:tabs>
        <w:rPr>
          <w:rFonts w:ascii="Calibri" w:eastAsia="Times New Roman" w:hAnsi="Calibri"/>
          <w:noProof/>
          <w:sz w:val="22"/>
          <w:szCs w:val="22"/>
          <w:lang w:eastAsia="ru-RU"/>
        </w:rPr>
      </w:pPr>
      <w:hyperlink w:anchor="_Toc51318287" w:history="1">
        <w:r w:rsidRPr="00AE2C58">
          <w:rPr>
            <w:rStyle w:val="af0"/>
            <w:noProof/>
          </w:rPr>
          <w:t>Глава 2.</w:t>
        </w:r>
        <w:r w:rsidRPr="00727EB3">
          <w:rPr>
            <w:rFonts w:ascii="Calibri" w:eastAsia="Times New Roman" w:hAnsi="Calibri"/>
            <w:noProof/>
            <w:sz w:val="22"/>
            <w:szCs w:val="22"/>
            <w:lang w:eastAsia="ru-RU"/>
          </w:rPr>
          <w:tab/>
        </w:r>
        <w:r w:rsidRPr="00AE2C58">
          <w:rPr>
            <w:rStyle w:val="af0"/>
            <w:noProof/>
          </w:rPr>
          <w:t>ПОЛОЖЕНИЕ О РЕГУЛИРОВАНИЕ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_Toc51318287 \h </w:instrText>
        </w:r>
        <w:r>
          <w:rPr>
            <w:noProof/>
            <w:webHidden/>
          </w:rPr>
        </w:r>
        <w:r>
          <w:rPr>
            <w:noProof/>
            <w:webHidden/>
          </w:rPr>
          <w:fldChar w:fldCharType="separate"/>
        </w:r>
        <w:r>
          <w:rPr>
            <w:noProof/>
            <w:webHidden/>
          </w:rPr>
          <w:t>21</w:t>
        </w:r>
        <w:r>
          <w:rPr>
            <w:noProof/>
            <w:webHidden/>
          </w:rPr>
          <w:fldChar w:fldCharType="end"/>
        </w:r>
      </w:hyperlink>
    </w:p>
    <w:p w:rsidR="00F41074" w:rsidRPr="00727EB3" w:rsidRDefault="00F41074">
      <w:pPr>
        <w:pStyle w:val="31"/>
        <w:tabs>
          <w:tab w:val="left" w:pos="1760"/>
        </w:tabs>
        <w:rPr>
          <w:rFonts w:ascii="Calibri" w:hAnsi="Calibri"/>
          <w:noProof/>
          <w:sz w:val="22"/>
          <w:szCs w:val="22"/>
        </w:rPr>
      </w:pPr>
      <w:hyperlink w:anchor="_Toc51318288" w:history="1">
        <w:r w:rsidRPr="00AE2C58">
          <w:rPr>
            <w:rStyle w:val="af0"/>
            <w:noProof/>
          </w:rPr>
          <w:t>Статья 7.</w:t>
        </w:r>
        <w:r w:rsidRPr="00727EB3">
          <w:rPr>
            <w:rFonts w:ascii="Calibri" w:hAnsi="Calibri"/>
            <w:noProof/>
            <w:sz w:val="22"/>
            <w:szCs w:val="22"/>
          </w:rPr>
          <w:tab/>
        </w:r>
        <w:r w:rsidRPr="00AE2C58">
          <w:rPr>
            <w:rStyle w:val="af0"/>
            <w:noProof/>
          </w:rPr>
          <w:t>Органы местного самоуправления по регулированию землепользования и застройки</w:t>
        </w:r>
        <w:r>
          <w:rPr>
            <w:noProof/>
            <w:webHidden/>
          </w:rPr>
          <w:tab/>
        </w:r>
        <w:r>
          <w:rPr>
            <w:noProof/>
            <w:webHidden/>
          </w:rPr>
          <w:fldChar w:fldCharType="begin"/>
        </w:r>
        <w:r>
          <w:rPr>
            <w:noProof/>
            <w:webHidden/>
          </w:rPr>
          <w:instrText xml:space="preserve"> PAGEREF _Toc51318288 \h </w:instrText>
        </w:r>
        <w:r>
          <w:rPr>
            <w:noProof/>
            <w:webHidden/>
          </w:rPr>
        </w:r>
        <w:r>
          <w:rPr>
            <w:noProof/>
            <w:webHidden/>
          </w:rPr>
          <w:fldChar w:fldCharType="separate"/>
        </w:r>
        <w:r>
          <w:rPr>
            <w:noProof/>
            <w:webHidden/>
          </w:rPr>
          <w:t>21</w:t>
        </w:r>
        <w:r>
          <w:rPr>
            <w:noProof/>
            <w:webHidden/>
          </w:rPr>
          <w:fldChar w:fldCharType="end"/>
        </w:r>
      </w:hyperlink>
    </w:p>
    <w:p w:rsidR="00F41074" w:rsidRPr="00727EB3" w:rsidRDefault="00F41074">
      <w:pPr>
        <w:pStyle w:val="31"/>
        <w:tabs>
          <w:tab w:val="left" w:pos="1760"/>
        </w:tabs>
        <w:rPr>
          <w:rFonts w:ascii="Calibri" w:hAnsi="Calibri"/>
          <w:noProof/>
          <w:sz w:val="22"/>
          <w:szCs w:val="22"/>
        </w:rPr>
      </w:pPr>
      <w:hyperlink w:anchor="_Toc51318289" w:history="1">
        <w:r w:rsidRPr="00AE2C58">
          <w:rPr>
            <w:rStyle w:val="af0"/>
            <w:noProof/>
            <w:snapToGrid w:val="0"/>
          </w:rPr>
          <w:t>Статья 8.</w:t>
        </w:r>
        <w:r w:rsidRPr="00727EB3">
          <w:rPr>
            <w:rFonts w:ascii="Calibri" w:hAnsi="Calibri"/>
            <w:noProof/>
            <w:sz w:val="22"/>
            <w:szCs w:val="22"/>
          </w:rPr>
          <w:tab/>
        </w:r>
        <w:r w:rsidRPr="00AE2C58">
          <w:rPr>
            <w:rStyle w:val="af0"/>
            <w:noProof/>
          </w:rPr>
          <w:t>Обязанности специалиста по архитектуре и градостроительству администрации  Грозненского муниципального района</w:t>
        </w:r>
        <w:r>
          <w:rPr>
            <w:noProof/>
            <w:webHidden/>
          </w:rPr>
          <w:tab/>
        </w:r>
        <w:r>
          <w:rPr>
            <w:noProof/>
            <w:webHidden/>
          </w:rPr>
          <w:fldChar w:fldCharType="begin"/>
        </w:r>
        <w:r>
          <w:rPr>
            <w:noProof/>
            <w:webHidden/>
          </w:rPr>
          <w:instrText xml:space="preserve"> PAGEREF _Toc51318289 \h </w:instrText>
        </w:r>
        <w:r>
          <w:rPr>
            <w:noProof/>
            <w:webHidden/>
          </w:rPr>
        </w:r>
        <w:r>
          <w:rPr>
            <w:noProof/>
            <w:webHidden/>
          </w:rPr>
          <w:fldChar w:fldCharType="separate"/>
        </w:r>
        <w:r>
          <w:rPr>
            <w:noProof/>
            <w:webHidden/>
          </w:rPr>
          <w:t>22</w:t>
        </w:r>
        <w:r>
          <w:rPr>
            <w:noProof/>
            <w:webHidden/>
          </w:rPr>
          <w:fldChar w:fldCharType="end"/>
        </w:r>
      </w:hyperlink>
    </w:p>
    <w:p w:rsidR="00F41074" w:rsidRPr="00727EB3" w:rsidRDefault="00F41074">
      <w:pPr>
        <w:pStyle w:val="31"/>
        <w:tabs>
          <w:tab w:val="left" w:pos="1760"/>
        </w:tabs>
        <w:rPr>
          <w:rFonts w:ascii="Calibri" w:hAnsi="Calibri"/>
          <w:noProof/>
          <w:sz w:val="22"/>
          <w:szCs w:val="22"/>
        </w:rPr>
      </w:pPr>
      <w:hyperlink w:anchor="_Toc51318290" w:history="1">
        <w:r w:rsidRPr="00AE2C58">
          <w:rPr>
            <w:rStyle w:val="af0"/>
            <w:noProof/>
          </w:rPr>
          <w:t>Статья 9.</w:t>
        </w:r>
        <w:r w:rsidRPr="00727EB3">
          <w:rPr>
            <w:rFonts w:ascii="Calibri" w:hAnsi="Calibri"/>
            <w:noProof/>
            <w:sz w:val="22"/>
            <w:szCs w:val="22"/>
          </w:rPr>
          <w:tab/>
        </w:r>
        <w:r w:rsidRPr="00AE2C58">
          <w:rPr>
            <w:rStyle w:val="af0"/>
            <w:noProof/>
          </w:rPr>
          <w:t>Полномочия комиссии по подготовке  правил  землепользования  и застройки</w:t>
        </w:r>
        <w:r>
          <w:rPr>
            <w:noProof/>
            <w:webHidden/>
          </w:rPr>
          <w:tab/>
        </w:r>
        <w:r>
          <w:rPr>
            <w:noProof/>
            <w:webHidden/>
          </w:rPr>
          <w:fldChar w:fldCharType="begin"/>
        </w:r>
        <w:r>
          <w:rPr>
            <w:noProof/>
            <w:webHidden/>
          </w:rPr>
          <w:instrText xml:space="preserve"> PAGEREF _Toc51318290 \h </w:instrText>
        </w:r>
        <w:r>
          <w:rPr>
            <w:noProof/>
            <w:webHidden/>
          </w:rPr>
        </w:r>
        <w:r>
          <w:rPr>
            <w:noProof/>
            <w:webHidden/>
          </w:rPr>
          <w:fldChar w:fldCharType="separate"/>
        </w:r>
        <w:r>
          <w:rPr>
            <w:noProof/>
            <w:webHidden/>
          </w:rPr>
          <w:t>23</w:t>
        </w:r>
        <w:r>
          <w:rPr>
            <w:noProof/>
            <w:webHidden/>
          </w:rPr>
          <w:fldChar w:fldCharType="end"/>
        </w:r>
      </w:hyperlink>
    </w:p>
    <w:p w:rsidR="00F41074" w:rsidRPr="00727EB3" w:rsidRDefault="00F41074">
      <w:pPr>
        <w:pStyle w:val="22"/>
        <w:tabs>
          <w:tab w:val="left" w:pos="1760"/>
        </w:tabs>
        <w:rPr>
          <w:rFonts w:ascii="Calibri" w:eastAsia="Times New Roman" w:hAnsi="Calibri"/>
          <w:noProof/>
          <w:sz w:val="22"/>
          <w:szCs w:val="22"/>
          <w:lang w:eastAsia="ru-RU"/>
        </w:rPr>
      </w:pPr>
      <w:hyperlink w:anchor="_Toc51318291" w:history="1">
        <w:r w:rsidRPr="00AE2C58">
          <w:rPr>
            <w:rStyle w:val="af0"/>
            <w:noProof/>
          </w:rPr>
          <w:t>Глава 3.</w:t>
        </w:r>
        <w:r w:rsidRPr="00727EB3">
          <w:rPr>
            <w:rFonts w:ascii="Calibri" w:eastAsia="Times New Roman" w:hAnsi="Calibri"/>
            <w:noProof/>
            <w:sz w:val="22"/>
            <w:szCs w:val="22"/>
            <w:lang w:eastAsia="ru-RU"/>
          </w:rPr>
          <w:tab/>
        </w:r>
        <w:r w:rsidRPr="00AE2C58">
          <w:rPr>
            <w:rStyle w:val="af0"/>
            <w:noProof/>
          </w:rPr>
          <w:t>ПОЛОЖЕНИЕ ОБ ИЗМЕНЕНИЕ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_Toc51318291 \h </w:instrText>
        </w:r>
        <w:r>
          <w:rPr>
            <w:noProof/>
            <w:webHidden/>
          </w:rPr>
        </w:r>
        <w:r>
          <w:rPr>
            <w:noProof/>
            <w:webHidden/>
          </w:rPr>
          <w:fldChar w:fldCharType="separate"/>
        </w:r>
        <w:r>
          <w:rPr>
            <w:noProof/>
            <w:webHidden/>
          </w:rPr>
          <w:t>25</w:t>
        </w:r>
        <w:r>
          <w:rPr>
            <w:noProof/>
            <w:webHidden/>
          </w:rPr>
          <w:fldChar w:fldCharType="end"/>
        </w:r>
      </w:hyperlink>
    </w:p>
    <w:p w:rsidR="00F41074" w:rsidRPr="00727EB3" w:rsidRDefault="00F41074">
      <w:pPr>
        <w:pStyle w:val="31"/>
        <w:tabs>
          <w:tab w:val="left" w:pos="1809"/>
        </w:tabs>
        <w:rPr>
          <w:rFonts w:ascii="Calibri" w:hAnsi="Calibri"/>
          <w:noProof/>
          <w:sz w:val="22"/>
          <w:szCs w:val="22"/>
        </w:rPr>
      </w:pPr>
      <w:hyperlink w:anchor="_Toc51318292" w:history="1">
        <w:r w:rsidRPr="00AE2C58">
          <w:rPr>
            <w:rStyle w:val="af0"/>
            <w:noProof/>
          </w:rPr>
          <w:t>Статья 10.</w:t>
        </w:r>
        <w:r w:rsidRPr="00727EB3">
          <w:rPr>
            <w:rFonts w:ascii="Calibri" w:hAnsi="Calibri"/>
            <w:noProof/>
            <w:sz w:val="22"/>
            <w:szCs w:val="22"/>
          </w:rPr>
          <w:tab/>
        </w:r>
        <w:r w:rsidRPr="00AE2C58">
          <w:rPr>
            <w:rStyle w:val="af0"/>
            <w:noProof/>
          </w:rPr>
          <w:t>Градостроительные регламенты и их применение</w:t>
        </w:r>
        <w:r>
          <w:rPr>
            <w:noProof/>
            <w:webHidden/>
          </w:rPr>
          <w:tab/>
        </w:r>
        <w:r>
          <w:rPr>
            <w:noProof/>
            <w:webHidden/>
          </w:rPr>
          <w:fldChar w:fldCharType="begin"/>
        </w:r>
        <w:r>
          <w:rPr>
            <w:noProof/>
            <w:webHidden/>
          </w:rPr>
          <w:instrText xml:space="preserve"> PAGEREF _Toc51318292 \h </w:instrText>
        </w:r>
        <w:r>
          <w:rPr>
            <w:noProof/>
            <w:webHidden/>
          </w:rPr>
        </w:r>
        <w:r>
          <w:rPr>
            <w:noProof/>
            <w:webHidden/>
          </w:rPr>
          <w:fldChar w:fldCharType="separate"/>
        </w:r>
        <w:r>
          <w:rPr>
            <w:noProof/>
            <w:webHidden/>
          </w:rPr>
          <w:t>25</w:t>
        </w:r>
        <w:r>
          <w:rPr>
            <w:noProof/>
            <w:webHidden/>
          </w:rPr>
          <w:fldChar w:fldCharType="end"/>
        </w:r>
      </w:hyperlink>
    </w:p>
    <w:p w:rsidR="00F41074" w:rsidRPr="00727EB3" w:rsidRDefault="00F41074">
      <w:pPr>
        <w:pStyle w:val="31"/>
        <w:tabs>
          <w:tab w:val="left" w:pos="1809"/>
        </w:tabs>
        <w:rPr>
          <w:rFonts w:ascii="Calibri" w:hAnsi="Calibri"/>
          <w:noProof/>
          <w:sz w:val="22"/>
          <w:szCs w:val="22"/>
        </w:rPr>
      </w:pPr>
      <w:hyperlink w:anchor="_Toc51318293" w:history="1">
        <w:r w:rsidRPr="00AE2C58">
          <w:rPr>
            <w:rStyle w:val="af0"/>
            <w:noProof/>
          </w:rPr>
          <w:t>Статья 11.</w:t>
        </w:r>
        <w:r w:rsidRPr="00727EB3">
          <w:rPr>
            <w:rFonts w:ascii="Calibri" w:hAnsi="Calibri"/>
            <w:noProof/>
            <w:sz w:val="22"/>
            <w:szCs w:val="22"/>
          </w:rPr>
          <w:tab/>
        </w:r>
        <w:r w:rsidRPr="00AE2C58">
          <w:rPr>
            <w:rStyle w:val="af0"/>
            <w:noProof/>
          </w:rPr>
          <w:t>Виды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_Toc51318293 \h </w:instrText>
        </w:r>
        <w:r>
          <w:rPr>
            <w:noProof/>
            <w:webHidden/>
          </w:rPr>
        </w:r>
        <w:r>
          <w:rPr>
            <w:noProof/>
            <w:webHidden/>
          </w:rPr>
          <w:fldChar w:fldCharType="separate"/>
        </w:r>
        <w:r>
          <w:rPr>
            <w:noProof/>
            <w:webHidden/>
          </w:rPr>
          <w:t>28</w:t>
        </w:r>
        <w:r>
          <w:rPr>
            <w:noProof/>
            <w:webHidden/>
          </w:rPr>
          <w:fldChar w:fldCharType="end"/>
        </w:r>
      </w:hyperlink>
    </w:p>
    <w:p w:rsidR="00F41074" w:rsidRPr="00727EB3" w:rsidRDefault="00F41074">
      <w:pPr>
        <w:pStyle w:val="31"/>
        <w:tabs>
          <w:tab w:val="left" w:pos="1809"/>
        </w:tabs>
        <w:rPr>
          <w:rFonts w:ascii="Calibri" w:hAnsi="Calibri"/>
          <w:noProof/>
          <w:sz w:val="22"/>
          <w:szCs w:val="22"/>
        </w:rPr>
      </w:pPr>
      <w:hyperlink w:anchor="_Toc51318294" w:history="1">
        <w:r w:rsidRPr="00AE2C58">
          <w:rPr>
            <w:rStyle w:val="af0"/>
            <w:noProof/>
          </w:rPr>
          <w:t>Статья 12.</w:t>
        </w:r>
        <w:r w:rsidRPr="00727EB3">
          <w:rPr>
            <w:rFonts w:ascii="Calibri" w:hAnsi="Calibri"/>
            <w:noProof/>
            <w:sz w:val="22"/>
            <w:szCs w:val="22"/>
          </w:rPr>
          <w:tab/>
        </w:r>
        <w:r w:rsidRPr="00AE2C58">
          <w:rPr>
            <w:rStyle w:val="af0"/>
            <w:noProof/>
          </w:rPr>
          <w:t>Порядок изменения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_Toc51318294 \h </w:instrText>
        </w:r>
        <w:r>
          <w:rPr>
            <w:noProof/>
            <w:webHidden/>
          </w:rPr>
        </w:r>
        <w:r>
          <w:rPr>
            <w:noProof/>
            <w:webHidden/>
          </w:rPr>
          <w:fldChar w:fldCharType="separate"/>
        </w:r>
        <w:r>
          <w:rPr>
            <w:noProof/>
            <w:webHidden/>
          </w:rPr>
          <w:t>29</w:t>
        </w:r>
        <w:r>
          <w:rPr>
            <w:noProof/>
            <w:webHidden/>
          </w:rPr>
          <w:fldChar w:fldCharType="end"/>
        </w:r>
      </w:hyperlink>
    </w:p>
    <w:p w:rsidR="00F41074" w:rsidRPr="00727EB3" w:rsidRDefault="00F41074">
      <w:pPr>
        <w:pStyle w:val="31"/>
        <w:tabs>
          <w:tab w:val="left" w:pos="1809"/>
        </w:tabs>
        <w:rPr>
          <w:rFonts w:ascii="Calibri" w:hAnsi="Calibri"/>
          <w:noProof/>
          <w:sz w:val="22"/>
          <w:szCs w:val="22"/>
        </w:rPr>
      </w:pPr>
      <w:hyperlink w:anchor="_Toc51318295" w:history="1">
        <w:r w:rsidRPr="00AE2C58">
          <w:rPr>
            <w:rStyle w:val="af0"/>
            <w:noProof/>
          </w:rPr>
          <w:t>Статья 13.</w:t>
        </w:r>
        <w:r w:rsidRPr="00727EB3">
          <w:rPr>
            <w:rFonts w:ascii="Calibri" w:hAnsi="Calibri"/>
            <w:noProof/>
            <w:sz w:val="22"/>
            <w:szCs w:val="22"/>
          </w:rPr>
          <w:tab/>
        </w:r>
        <w:r w:rsidRPr="00AE2C58">
          <w:rPr>
            <w:rStyle w:val="af0"/>
            <w:noProof/>
          </w:rPr>
          <w:t>Общие требования градостроительного регламента в части предельных размеров земельных участков и предельных параметров разреш</w:t>
        </w:r>
        <w:r w:rsidRPr="00AE2C58">
          <w:rPr>
            <w:rStyle w:val="af0"/>
            <w:rFonts w:ascii="Cambria Math" w:hAnsi="Cambria Math" w:cs="Cambria Math"/>
            <w:noProof/>
          </w:rPr>
          <w:t>е</w:t>
        </w:r>
        <w:r w:rsidRPr="00AE2C58">
          <w:rPr>
            <w:rStyle w:val="af0"/>
            <w:noProof/>
          </w:rPr>
          <w:t>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_Toc51318295 \h </w:instrText>
        </w:r>
        <w:r>
          <w:rPr>
            <w:noProof/>
            <w:webHidden/>
          </w:rPr>
        </w:r>
        <w:r>
          <w:rPr>
            <w:noProof/>
            <w:webHidden/>
          </w:rPr>
          <w:fldChar w:fldCharType="separate"/>
        </w:r>
        <w:r>
          <w:rPr>
            <w:noProof/>
            <w:webHidden/>
          </w:rPr>
          <w:t>30</w:t>
        </w:r>
        <w:r>
          <w:rPr>
            <w:noProof/>
            <w:webHidden/>
          </w:rPr>
          <w:fldChar w:fldCharType="end"/>
        </w:r>
      </w:hyperlink>
    </w:p>
    <w:p w:rsidR="00F41074" w:rsidRPr="00727EB3" w:rsidRDefault="00F41074">
      <w:pPr>
        <w:pStyle w:val="31"/>
        <w:tabs>
          <w:tab w:val="left" w:pos="1809"/>
        </w:tabs>
        <w:rPr>
          <w:rFonts w:ascii="Calibri" w:hAnsi="Calibri"/>
          <w:noProof/>
          <w:sz w:val="22"/>
          <w:szCs w:val="22"/>
        </w:rPr>
      </w:pPr>
      <w:hyperlink w:anchor="_Toc51318296" w:history="1">
        <w:r w:rsidRPr="00AE2C58">
          <w:rPr>
            <w:rStyle w:val="af0"/>
            <w:noProof/>
          </w:rPr>
          <w:t>Статья 14.</w:t>
        </w:r>
        <w:r w:rsidRPr="00727EB3">
          <w:rPr>
            <w:rFonts w:ascii="Calibri" w:hAnsi="Calibri"/>
            <w:noProof/>
            <w:sz w:val="22"/>
            <w:szCs w:val="22"/>
          </w:rPr>
          <w:tab/>
        </w:r>
        <w:r w:rsidRPr="00AE2C58">
          <w:rPr>
            <w:rStyle w:val="af0"/>
            <w:noProof/>
          </w:rPr>
          <w:t>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_Toc51318296 \h </w:instrText>
        </w:r>
        <w:r>
          <w:rPr>
            <w:noProof/>
            <w:webHidden/>
          </w:rPr>
        </w:r>
        <w:r>
          <w:rPr>
            <w:noProof/>
            <w:webHidden/>
          </w:rPr>
          <w:fldChar w:fldCharType="separate"/>
        </w:r>
        <w:r>
          <w:rPr>
            <w:noProof/>
            <w:webHidden/>
          </w:rPr>
          <w:t>31</w:t>
        </w:r>
        <w:r>
          <w:rPr>
            <w:noProof/>
            <w:webHidden/>
          </w:rPr>
          <w:fldChar w:fldCharType="end"/>
        </w:r>
      </w:hyperlink>
    </w:p>
    <w:p w:rsidR="00F41074" w:rsidRPr="00727EB3" w:rsidRDefault="00F41074">
      <w:pPr>
        <w:pStyle w:val="31"/>
        <w:tabs>
          <w:tab w:val="left" w:pos="1809"/>
        </w:tabs>
        <w:rPr>
          <w:rFonts w:ascii="Calibri" w:hAnsi="Calibri"/>
          <w:noProof/>
          <w:sz w:val="22"/>
          <w:szCs w:val="22"/>
        </w:rPr>
      </w:pPr>
      <w:hyperlink w:anchor="_Toc51318297" w:history="1">
        <w:r w:rsidRPr="00AE2C58">
          <w:rPr>
            <w:rStyle w:val="af0"/>
            <w:noProof/>
          </w:rPr>
          <w:t>Статья 15.</w:t>
        </w:r>
        <w:r w:rsidRPr="00727EB3">
          <w:rPr>
            <w:rFonts w:ascii="Calibri" w:hAnsi="Calibri"/>
            <w:noProof/>
            <w:sz w:val="22"/>
            <w:szCs w:val="22"/>
          </w:rPr>
          <w:tab/>
        </w:r>
        <w:r w:rsidRPr="00AE2C58">
          <w:rPr>
            <w:rStyle w:val="af0"/>
            <w:noProof/>
          </w:rPr>
          <w:t>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_Toc51318297 \h </w:instrText>
        </w:r>
        <w:r>
          <w:rPr>
            <w:noProof/>
            <w:webHidden/>
          </w:rPr>
        </w:r>
        <w:r>
          <w:rPr>
            <w:noProof/>
            <w:webHidden/>
          </w:rPr>
          <w:fldChar w:fldCharType="separate"/>
        </w:r>
        <w:r>
          <w:rPr>
            <w:noProof/>
            <w:webHidden/>
          </w:rPr>
          <w:t>33</w:t>
        </w:r>
        <w:r>
          <w:rPr>
            <w:noProof/>
            <w:webHidden/>
          </w:rPr>
          <w:fldChar w:fldCharType="end"/>
        </w:r>
      </w:hyperlink>
    </w:p>
    <w:p w:rsidR="00F41074" w:rsidRPr="00727EB3" w:rsidRDefault="00F41074">
      <w:pPr>
        <w:pStyle w:val="31"/>
        <w:tabs>
          <w:tab w:val="left" w:pos="1809"/>
        </w:tabs>
        <w:rPr>
          <w:rFonts w:ascii="Calibri" w:hAnsi="Calibri"/>
          <w:noProof/>
          <w:sz w:val="22"/>
          <w:szCs w:val="22"/>
        </w:rPr>
      </w:pPr>
      <w:hyperlink w:anchor="_Toc51318298" w:history="1">
        <w:r w:rsidRPr="00AE2C58">
          <w:rPr>
            <w:rStyle w:val="af0"/>
            <w:noProof/>
          </w:rPr>
          <w:t>Статья 16.</w:t>
        </w:r>
        <w:r w:rsidRPr="00727EB3">
          <w:rPr>
            <w:rFonts w:ascii="Calibri" w:hAnsi="Calibri"/>
            <w:noProof/>
            <w:sz w:val="22"/>
            <w:szCs w:val="22"/>
          </w:rPr>
          <w:tab/>
        </w:r>
        <w:r w:rsidRPr="00AE2C58">
          <w:rPr>
            <w:rStyle w:val="af0"/>
            <w:noProof/>
          </w:rPr>
          <w:t>Использование земельных участков и объектов капитального строительства, не соответствующих установленному градостроительному регламенту</w:t>
        </w:r>
        <w:r>
          <w:rPr>
            <w:noProof/>
            <w:webHidden/>
          </w:rPr>
          <w:tab/>
        </w:r>
        <w:r>
          <w:rPr>
            <w:noProof/>
            <w:webHidden/>
          </w:rPr>
          <w:fldChar w:fldCharType="begin"/>
        </w:r>
        <w:r>
          <w:rPr>
            <w:noProof/>
            <w:webHidden/>
          </w:rPr>
          <w:instrText xml:space="preserve"> PAGEREF _Toc51318298 \h </w:instrText>
        </w:r>
        <w:r>
          <w:rPr>
            <w:noProof/>
            <w:webHidden/>
          </w:rPr>
        </w:r>
        <w:r>
          <w:rPr>
            <w:noProof/>
            <w:webHidden/>
          </w:rPr>
          <w:fldChar w:fldCharType="separate"/>
        </w:r>
        <w:r>
          <w:rPr>
            <w:noProof/>
            <w:webHidden/>
          </w:rPr>
          <w:t>34</w:t>
        </w:r>
        <w:r>
          <w:rPr>
            <w:noProof/>
            <w:webHidden/>
          </w:rPr>
          <w:fldChar w:fldCharType="end"/>
        </w:r>
      </w:hyperlink>
    </w:p>
    <w:p w:rsidR="00F41074" w:rsidRPr="00727EB3" w:rsidRDefault="00F41074">
      <w:pPr>
        <w:pStyle w:val="31"/>
        <w:tabs>
          <w:tab w:val="left" w:pos="1809"/>
        </w:tabs>
        <w:rPr>
          <w:rFonts w:ascii="Calibri" w:hAnsi="Calibri"/>
          <w:noProof/>
          <w:sz w:val="22"/>
          <w:szCs w:val="22"/>
        </w:rPr>
      </w:pPr>
      <w:hyperlink w:anchor="_Toc51318299" w:history="1">
        <w:r w:rsidRPr="00AE2C58">
          <w:rPr>
            <w:rStyle w:val="af0"/>
            <w:noProof/>
          </w:rPr>
          <w:t>Статья 17.</w:t>
        </w:r>
        <w:r w:rsidRPr="00727EB3">
          <w:rPr>
            <w:rFonts w:ascii="Calibri" w:hAnsi="Calibri"/>
            <w:noProof/>
            <w:sz w:val="22"/>
            <w:szCs w:val="22"/>
          </w:rPr>
          <w:tab/>
        </w:r>
        <w:r w:rsidRPr="00AE2C58">
          <w:rPr>
            <w:rStyle w:val="af0"/>
            <w:noProof/>
          </w:rPr>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_Toc51318299 \h </w:instrText>
        </w:r>
        <w:r>
          <w:rPr>
            <w:noProof/>
            <w:webHidden/>
          </w:rPr>
        </w:r>
        <w:r>
          <w:rPr>
            <w:noProof/>
            <w:webHidden/>
          </w:rPr>
          <w:fldChar w:fldCharType="separate"/>
        </w:r>
        <w:r>
          <w:rPr>
            <w:noProof/>
            <w:webHidden/>
          </w:rPr>
          <w:t>36</w:t>
        </w:r>
        <w:r>
          <w:rPr>
            <w:noProof/>
            <w:webHidden/>
          </w:rPr>
          <w:fldChar w:fldCharType="end"/>
        </w:r>
      </w:hyperlink>
    </w:p>
    <w:p w:rsidR="00F41074" w:rsidRPr="00727EB3" w:rsidRDefault="00F41074">
      <w:pPr>
        <w:pStyle w:val="22"/>
        <w:tabs>
          <w:tab w:val="left" w:pos="1760"/>
        </w:tabs>
        <w:rPr>
          <w:rFonts w:ascii="Calibri" w:eastAsia="Times New Roman" w:hAnsi="Calibri"/>
          <w:noProof/>
          <w:sz w:val="22"/>
          <w:szCs w:val="22"/>
          <w:lang w:eastAsia="ru-RU"/>
        </w:rPr>
      </w:pPr>
      <w:hyperlink w:anchor="_Toc51318300" w:history="1">
        <w:r w:rsidRPr="00AE2C58">
          <w:rPr>
            <w:rStyle w:val="af0"/>
            <w:noProof/>
          </w:rPr>
          <w:t>Глава 4.</w:t>
        </w:r>
        <w:r w:rsidRPr="00727EB3">
          <w:rPr>
            <w:rFonts w:ascii="Calibri" w:eastAsia="Times New Roman" w:hAnsi="Calibri"/>
            <w:noProof/>
            <w:sz w:val="22"/>
            <w:szCs w:val="22"/>
            <w:lang w:eastAsia="ru-RU"/>
          </w:rPr>
          <w:tab/>
        </w:r>
        <w:r w:rsidRPr="00AE2C58">
          <w:rPr>
            <w:rStyle w:val="af0"/>
            <w:noProof/>
          </w:rPr>
          <w:t>ПОЛОЖЕНИЕ О ПОДГОТОВКЕ ДОКУМЕНТОВ ПО ПЛАНИРОВКЕ ТЕРРИТОРИИ</w:t>
        </w:r>
        <w:r>
          <w:rPr>
            <w:noProof/>
            <w:webHidden/>
          </w:rPr>
          <w:tab/>
        </w:r>
        <w:r>
          <w:rPr>
            <w:noProof/>
            <w:webHidden/>
          </w:rPr>
          <w:fldChar w:fldCharType="begin"/>
        </w:r>
        <w:r>
          <w:rPr>
            <w:noProof/>
            <w:webHidden/>
          </w:rPr>
          <w:instrText xml:space="preserve"> PAGEREF _Toc51318300 \h </w:instrText>
        </w:r>
        <w:r>
          <w:rPr>
            <w:noProof/>
            <w:webHidden/>
          </w:rPr>
        </w:r>
        <w:r>
          <w:rPr>
            <w:noProof/>
            <w:webHidden/>
          </w:rPr>
          <w:fldChar w:fldCharType="separate"/>
        </w:r>
        <w:r>
          <w:rPr>
            <w:noProof/>
            <w:webHidden/>
          </w:rPr>
          <w:t>38</w:t>
        </w:r>
        <w:r>
          <w:rPr>
            <w:noProof/>
            <w:webHidden/>
          </w:rPr>
          <w:fldChar w:fldCharType="end"/>
        </w:r>
      </w:hyperlink>
    </w:p>
    <w:p w:rsidR="00F41074" w:rsidRPr="00727EB3" w:rsidRDefault="00F41074">
      <w:pPr>
        <w:pStyle w:val="31"/>
        <w:tabs>
          <w:tab w:val="left" w:pos="1809"/>
        </w:tabs>
        <w:rPr>
          <w:rFonts w:ascii="Calibri" w:hAnsi="Calibri"/>
          <w:noProof/>
          <w:sz w:val="22"/>
          <w:szCs w:val="22"/>
        </w:rPr>
      </w:pPr>
      <w:hyperlink w:anchor="_Toc51318301" w:history="1">
        <w:r w:rsidRPr="00AE2C58">
          <w:rPr>
            <w:rStyle w:val="af0"/>
            <w:noProof/>
          </w:rPr>
          <w:t>Статья 18.</w:t>
        </w:r>
        <w:r w:rsidRPr="00727EB3">
          <w:rPr>
            <w:rFonts w:ascii="Calibri" w:hAnsi="Calibri"/>
            <w:noProof/>
            <w:sz w:val="22"/>
            <w:szCs w:val="22"/>
          </w:rPr>
          <w:tab/>
        </w:r>
        <w:r w:rsidRPr="00AE2C58">
          <w:rPr>
            <w:rStyle w:val="af0"/>
            <w:noProof/>
          </w:rPr>
          <w:t>Назначение, виды и состав документации по планировке территории сельского поселения.</w:t>
        </w:r>
        <w:r>
          <w:rPr>
            <w:noProof/>
            <w:webHidden/>
          </w:rPr>
          <w:tab/>
        </w:r>
        <w:r>
          <w:rPr>
            <w:noProof/>
            <w:webHidden/>
          </w:rPr>
          <w:fldChar w:fldCharType="begin"/>
        </w:r>
        <w:r>
          <w:rPr>
            <w:noProof/>
            <w:webHidden/>
          </w:rPr>
          <w:instrText xml:space="preserve"> PAGEREF _Toc51318301 \h </w:instrText>
        </w:r>
        <w:r>
          <w:rPr>
            <w:noProof/>
            <w:webHidden/>
          </w:rPr>
        </w:r>
        <w:r>
          <w:rPr>
            <w:noProof/>
            <w:webHidden/>
          </w:rPr>
          <w:fldChar w:fldCharType="separate"/>
        </w:r>
        <w:r>
          <w:rPr>
            <w:noProof/>
            <w:webHidden/>
          </w:rPr>
          <w:t>38</w:t>
        </w:r>
        <w:r>
          <w:rPr>
            <w:noProof/>
            <w:webHidden/>
          </w:rPr>
          <w:fldChar w:fldCharType="end"/>
        </w:r>
      </w:hyperlink>
    </w:p>
    <w:p w:rsidR="00F41074" w:rsidRPr="00727EB3" w:rsidRDefault="00F41074">
      <w:pPr>
        <w:pStyle w:val="31"/>
        <w:tabs>
          <w:tab w:val="left" w:pos="1809"/>
        </w:tabs>
        <w:rPr>
          <w:rFonts w:ascii="Calibri" w:hAnsi="Calibri"/>
          <w:noProof/>
          <w:sz w:val="22"/>
          <w:szCs w:val="22"/>
        </w:rPr>
      </w:pPr>
      <w:hyperlink w:anchor="_Toc51318302" w:history="1">
        <w:r w:rsidRPr="00AE2C58">
          <w:rPr>
            <w:rStyle w:val="af0"/>
            <w:noProof/>
          </w:rPr>
          <w:t>Статья 19.</w:t>
        </w:r>
        <w:r w:rsidRPr="00727EB3">
          <w:rPr>
            <w:rFonts w:ascii="Calibri" w:hAnsi="Calibri"/>
            <w:noProof/>
            <w:sz w:val="22"/>
            <w:szCs w:val="22"/>
          </w:rPr>
          <w:tab/>
        </w:r>
        <w:r w:rsidRPr="00AE2C58">
          <w:rPr>
            <w:rStyle w:val="af0"/>
            <w:noProof/>
          </w:rPr>
          <w:t>Содержание проектов планировки территории</w:t>
        </w:r>
        <w:r>
          <w:rPr>
            <w:noProof/>
            <w:webHidden/>
          </w:rPr>
          <w:tab/>
        </w:r>
        <w:r>
          <w:rPr>
            <w:noProof/>
            <w:webHidden/>
          </w:rPr>
          <w:fldChar w:fldCharType="begin"/>
        </w:r>
        <w:r>
          <w:rPr>
            <w:noProof/>
            <w:webHidden/>
          </w:rPr>
          <w:instrText xml:space="preserve"> PAGEREF _Toc51318302 \h </w:instrText>
        </w:r>
        <w:r>
          <w:rPr>
            <w:noProof/>
            <w:webHidden/>
          </w:rPr>
        </w:r>
        <w:r>
          <w:rPr>
            <w:noProof/>
            <w:webHidden/>
          </w:rPr>
          <w:fldChar w:fldCharType="separate"/>
        </w:r>
        <w:r>
          <w:rPr>
            <w:noProof/>
            <w:webHidden/>
          </w:rPr>
          <w:t>40</w:t>
        </w:r>
        <w:r>
          <w:rPr>
            <w:noProof/>
            <w:webHidden/>
          </w:rPr>
          <w:fldChar w:fldCharType="end"/>
        </w:r>
      </w:hyperlink>
    </w:p>
    <w:p w:rsidR="00F41074" w:rsidRPr="00727EB3" w:rsidRDefault="00F41074">
      <w:pPr>
        <w:pStyle w:val="31"/>
        <w:tabs>
          <w:tab w:val="left" w:pos="1809"/>
        </w:tabs>
        <w:rPr>
          <w:rFonts w:ascii="Calibri" w:hAnsi="Calibri"/>
          <w:noProof/>
          <w:sz w:val="22"/>
          <w:szCs w:val="22"/>
        </w:rPr>
      </w:pPr>
      <w:hyperlink w:anchor="_Toc51318303" w:history="1">
        <w:r w:rsidRPr="00AE2C58">
          <w:rPr>
            <w:rStyle w:val="af0"/>
            <w:noProof/>
          </w:rPr>
          <w:t>Статья 20.</w:t>
        </w:r>
        <w:r w:rsidRPr="00727EB3">
          <w:rPr>
            <w:rFonts w:ascii="Calibri" w:hAnsi="Calibri"/>
            <w:noProof/>
            <w:sz w:val="22"/>
            <w:szCs w:val="22"/>
          </w:rPr>
          <w:tab/>
        </w:r>
        <w:r w:rsidRPr="00AE2C58">
          <w:rPr>
            <w:rStyle w:val="af0"/>
            <w:noProof/>
          </w:rPr>
          <w:t>Содержание проектов межевания территорий</w:t>
        </w:r>
        <w:r>
          <w:rPr>
            <w:noProof/>
            <w:webHidden/>
          </w:rPr>
          <w:tab/>
        </w:r>
        <w:r>
          <w:rPr>
            <w:noProof/>
            <w:webHidden/>
          </w:rPr>
          <w:fldChar w:fldCharType="begin"/>
        </w:r>
        <w:r>
          <w:rPr>
            <w:noProof/>
            <w:webHidden/>
          </w:rPr>
          <w:instrText xml:space="preserve"> PAGEREF _Toc51318303 \h </w:instrText>
        </w:r>
        <w:r>
          <w:rPr>
            <w:noProof/>
            <w:webHidden/>
          </w:rPr>
        </w:r>
        <w:r>
          <w:rPr>
            <w:noProof/>
            <w:webHidden/>
          </w:rPr>
          <w:fldChar w:fldCharType="separate"/>
        </w:r>
        <w:r>
          <w:rPr>
            <w:noProof/>
            <w:webHidden/>
          </w:rPr>
          <w:t>43</w:t>
        </w:r>
        <w:r>
          <w:rPr>
            <w:noProof/>
            <w:webHidden/>
          </w:rPr>
          <w:fldChar w:fldCharType="end"/>
        </w:r>
      </w:hyperlink>
    </w:p>
    <w:p w:rsidR="00F41074" w:rsidRPr="00727EB3" w:rsidRDefault="00F41074">
      <w:pPr>
        <w:pStyle w:val="31"/>
        <w:tabs>
          <w:tab w:val="left" w:pos="1809"/>
        </w:tabs>
        <w:rPr>
          <w:rFonts w:ascii="Calibri" w:hAnsi="Calibri"/>
          <w:noProof/>
          <w:sz w:val="22"/>
          <w:szCs w:val="22"/>
        </w:rPr>
      </w:pPr>
      <w:hyperlink w:anchor="_Toc51318304" w:history="1">
        <w:r w:rsidRPr="00AE2C58">
          <w:rPr>
            <w:rStyle w:val="af0"/>
            <w:noProof/>
          </w:rPr>
          <w:t>Статья 21.</w:t>
        </w:r>
        <w:r w:rsidRPr="00727EB3">
          <w:rPr>
            <w:rFonts w:ascii="Calibri" w:hAnsi="Calibri"/>
            <w:noProof/>
            <w:sz w:val="22"/>
            <w:szCs w:val="22"/>
          </w:rPr>
          <w:tab/>
        </w:r>
        <w:r w:rsidRPr="00AE2C58">
          <w:rPr>
            <w:rStyle w:val="af0"/>
            <w:noProof/>
          </w:rPr>
          <w:t>Порядок подготовки, принятия решения об утверждении или об отклонении проектов планировки и проектов межевания территории.</w:t>
        </w:r>
        <w:r>
          <w:rPr>
            <w:noProof/>
            <w:webHidden/>
          </w:rPr>
          <w:tab/>
        </w:r>
        <w:r>
          <w:rPr>
            <w:noProof/>
            <w:webHidden/>
          </w:rPr>
          <w:fldChar w:fldCharType="begin"/>
        </w:r>
        <w:r>
          <w:rPr>
            <w:noProof/>
            <w:webHidden/>
          </w:rPr>
          <w:instrText xml:space="preserve"> PAGEREF _Toc51318304 \h </w:instrText>
        </w:r>
        <w:r>
          <w:rPr>
            <w:noProof/>
            <w:webHidden/>
          </w:rPr>
        </w:r>
        <w:r>
          <w:rPr>
            <w:noProof/>
            <w:webHidden/>
          </w:rPr>
          <w:fldChar w:fldCharType="separate"/>
        </w:r>
        <w:r>
          <w:rPr>
            <w:noProof/>
            <w:webHidden/>
          </w:rPr>
          <w:t>44</w:t>
        </w:r>
        <w:r>
          <w:rPr>
            <w:noProof/>
            <w:webHidden/>
          </w:rPr>
          <w:fldChar w:fldCharType="end"/>
        </w:r>
      </w:hyperlink>
    </w:p>
    <w:p w:rsidR="00F41074" w:rsidRPr="00727EB3" w:rsidRDefault="00F41074">
      <w:pPr>
        <w:pStyle w:val="22"/>
        <w:tabs>
          <w:tab w:val="left" w:pos="1760"/>
        </w:tabs>
        <w:rPr>
          <w:rFonts w:ascii="Calibri" w:eastAsia="Times New Roman" w:hAnsi="Calibri"/>
          <w:noProof/>
          <w:sz w:val="22"/>
          <w:szCs w:val="22"/>
          <w:lang w:eastAsia="ru-RU"/>
        </w:rPr>
      </w:pPr>
      <w:hyperlink w:anchor="_Toc51318305" w:history="1">
        <w:r w:rsidRPr="00AE2C58">
          <w:rPr>
            <w:rStyle w:val="af0"/>
            <w:noProof/>
          </w:rPr>
          <w:t>Глава 5.</w:t>
        </w:r>
        <w:r w:rsidRPr="00727EB3">
          <w:rPr>
            <w:rFonts w:ascii="Calibri" w:eastAsia="Times New Roman" w:hAnsi="Calibri"/>
            <w:noProof/>
            <w:sz w:val="22"/>
            <w:szCs w:val="22"/>
            <w:lang w:eastAsia="ru-RU"/>
          </w:rPr>
          <w:tab/>
        </w:r>
        <w:r w:rsidRPr="00AE2C58">
          <w:rPr>
            <w:rStyle w:val="af0"/>
            <w:noProof/>
            <w:spacing w:val="2"/>
          </w:rPr>
          <w:t>ПУБЛИЧНЫЕ СЛУШАНИЯ ИЛИ ОБЩЕСТВЕННЫЕ ОБСУЖДЕНИЯ ПО ВОПРОСАМ ЗЕМЛЕПОЛЬЗОВАНИЯ И ЗАСТРОЙКИ</w:t>
        </w:r>
        <w:r>
          <w:rPr>
            <w:noProof/>
            <w:webHidden/>
          </w:rPr>
          <w:tab/>
        </w:r>
        <w:r>
          <w:rPr>
            <w:noProof/>
            <w:webHidden/>
          </w:rPr>
          <w:fldChar w:fldCharType="begin"/>
        </w:r>
        <w:r>
          <w:rPr>
            <w:noProof/>
            <w:webHidden/>
          </w:rPr>
          <w:instrText xml:space="preserve"> PAGEREF _Toc51318305 \h </w:instrText>
        </w:r>
        <w:r>
          <w:rPr>
            <w:noProof/>
            <w:webHidden/>
          </w:rPr>
        </w:r>
        <w:r>
          <w:rPr>
            <w:noProof/>
            <w:webHidden/>
          </w:rPr>
          <w:fldChar w:fldCharType="separate"/>
        </w:r>
        <w:r>
          <w:rPr>
            <w:noProof/>
            <w:webHidden/>
          </w:rPr>
          <w:t>47</w:t>
        </w:r>
        <w:r>
          <w:rPr>
            <w:noProof/>
            <w:webHidden/>
          </w:rPr>
          <w:fldChar w:fldCharType="end"/>
        </w:r>
      </w:hyperlink>
    </w:p>
    <w:p w:rsidR="00F41074" w:rsidRPr="00727EB3" w:rsidRDefault="00F41074">
      <w:pPr>
        <w:pStyle w:val="31"/>
        <w:tabs>
          <w:tab w:val="left" w:pos="1809"/>
        </w:tabs>
        <w:rPr>
          <w:rFonts w:ascii="Calibri" w:hAnsi="Calibri"/>
          <w:noProof/>
          <w:sz w:val="22"/>
          <w:szCs w:val="22"/>
        </w:rPr>
      </w:pPr>
      <w:hyperlink w:anchor="_Toc51318306" w:history="1">
        <w:r w:rsidRPr="00AE2C58">
          <w:rPr>
            <w:rStyle w:val="af0"/>
            <w:noProof/>
          </w:rPr>
          <w:t>Статья 22.</w:t>
        </w:r>
        <w:r w:rsidRPr="00727EB3">
          <w:rPr>
            <w:rFonts w:ascii="Calibri" w:hAnsi="Calibri"/>
            <w:noProof/>
            <w:sz w:val="22"/>
            <w:szCs w:val="22"/>
          </w:rPr>
          <w:tab/>
        </w:r>
        <w:r w:rsidRPr="00AE2C58">
          <w:rPr>
            <w:rStyle w:val="af0"/>
            <w:noProof/>
          </w:rPr>
          <w:t>Общие положения организации и проведения публичных слушаний или общественных обсуждений по вопросам землепользования и застройки</w:t>
        </w:r>
        <w:r>
          <w:rPr>
            <w:noProof/>
            <w:webHidden/>
          </w:rPr>
          <w:tab/>
        </w:r>
        <w:r>
          <w:rPr>
            <w:noProof/>
            <w:webHidden/>
          </w:rPr>
          <w:fldChar w:fldCharType="begin"/>
        </w:r>
        <w:r>
          <w:rPr>
            <w:noProof/>
            <w:webHidden/>
          </w:rPr>
          <w:instrText xml:space="preserve"> PAGEREF _Toc51318306 \h </w:instrText>
        </w:r>
        <w:r>
          <w:rPr>
            <w:noProof/>
            <w:webHidden/>
          </w:rPr>
        </w:r>
        <w:r>
          <w:rPr>
            <w:noProof/>
            <w:webHidden/>
          </w:rPr>
          <w:fldChar w:fldCharType="separate"/>
        </w:r>
        <w:r>
          <w:rPr>
            <w:noProof/>
            <w:webHidden/>
          </w:rPr>
          <w:t>47</w:t>
        </w:r>
        <w:r>
          <w:rPr>
            <w:noProof/>
            <w:webHidden/>
          </w:rPr>
          <w:fldChar w:fldCharType="end"/>
        </w:r>
      </w:hyperlink>
    </w:p>
    <w:p w:rsidR="00F41074" w:rsidRPr="00727EB3" w:rsidRDefault="00F41074">
      <w:pPr>
        <w:pStyle w:val="31"/>
        <w:tabs>
          <w:tab w:val="left" w:pos="1809"/>
        </w:tabs>
        <w:rPr>
          <w:rFonts w:ascii="Calibri" w:hAnsi="Calibri"/>
          <w:noProof/>
          <w:sz w:val="22"/>
          <w:szCs w:val="22"/>
        </w:rPr>
      </w:pPr>
      <w:hyperlink w:anchor="_Toc51318307" w:history="1">
        <w:r w:rsidRPr="00AE2C58">
          <w:rPr>
            <w:rStyle w:val="af0"/>
            <w:noProof/>
          </w:rPr>
          <w:t>Статья 23.</w:t>
        </w:r>
        <w:r w:rsidRPr="00727EB3">
          <w:rPr>
            <w:rFonts w:ascii="Calibri" w:hAnsi="Calibri"/>
            <w:noProof/>
            <w:sz w:val="22"/>
            <w:szCs w:val="22"/>
          </w:rPr>
          <w:tab/>
        </w:r>
        <w:r w:rsidRPr="00AE2C58">
          <w:rPr>
            <w:rStyle w:val="af0"/>
            <w:noProof/>
          </w:rPr>
          <w:t>Сроки проведения публичных слушаний или  общественных обсуждений</w:t>
        </w:r>
        <w:r>
          <w:rPr>
            <w:noProof/>
            <w:webHidden/>
          </w:rPr>
          <w:tab/>
        </w:r>
        <w:r>
          <w:rPr>
            <w:noProof/>
            <w:webHidden/>
          </w:rPr>
          <w:fldChar w:fldCharType="begin"/>
        </w:r>
        <w:r>
          <w:rPr>
            <w:noProof/>
            <w:webHidden/>
          </w:rPr>
          <w:instrText xml:space="preserve"> PAGEREF _Toc51318307 \h </w:instrText>
        </w:r>
        <w:r>
          <w:rPr>
            <w:noProof/>
            <w:webHidden/>
          </w:rPr>
        </w:r>
        <w:r>
          <w:rPr>
            <w:noProof/>
            <w:webHidden/>
          </w:rPr>
          <w:fldChar w:fldCharType="separate"/>
        </w:r>
        <w:r>
          <w:rPr>
            <w:noProof/>
            <w:webHidden/>
          </w:rPr>
          <w:t>48</w:t>
        </w:r>
        <w:r>
          <w:rPr>
            <w:noProof/>
            <w:webHidden/>
          </w:rPr>
          <w:fldChar w:fldCharType="end"/>
        </w:r>
      </w:hyperlink>
    </w:p>
    <w:p w:rsidR="00F41074" w:rsidRPr="00727EB3" w:rsidRDefault="00F41074">
      <w:pPr>
        <w:pStyle w:val="31"/>
        <w:tabs>
          <w:tab w:val="left" w:pos="1809"/>
        </w:tabs>
        <w:rPr>
          <w:rFonts w:ascii="Calibri" w:hAnsi="Calibri"/>
          <w:noProof/>
          <w:sz w:val="22"/>
          <w:szCs w:val="22"/>
        </w:rPr>
      </w:pPr>
      <w:hyperlink w:anchor="_Toc51318308" w:history="1">
        <w:r w:rsidRPr="00AE2C58">
          <w:rPr>
            <w:rStyle w:val="af0"/>
            <w:noProof/>
          </w:rPr>
          <w:t>Статья 24.</w:t>
        </w:r>
        <w:r w:rsidRPr="00727EB3">
          <w:rPr>
            <w:rFonts w:ascii="Calibri" w:hAnsi="Calibri"/>
            <w:noProof/>
            <w:sz w:val="22"/>
            <w:szCs w:val="22"/>
          </w:rPr>
          <w:tab/>
        </w:r>
        <w:r w:rsidRPr="00AE2C58">
          <w:rPr>
            <w:rStyle w:val="af0"/>
            <w:noProof/>
          </w:rPr>
          <w:t>Процедура проведения публичных слушаний или общественных обсуждений</w:t>
        </w:r>
        <w:r>
          <w:rPr>
            <w:noProof/>
            <w:webHidden/>
          </w:rPr>
          <w:tab/>
        </w:r>
        <w:r>
          <w:rPr>
            <w:noProof/>
            <w:webHidden/>
          </w:rPr>
          <w:fldChar w:fldCharType="begin"/>
        </w:r>
        <w:r>
          <w:rPr>
            <w:noProof/>
            <w:webHidden/>
          </w:rPr>
          <w:instrText xml:space="preserve"> PAGEREF _Toc51318308 \h </w:instrText>
        </w:r>
        <w:r>
          <w:rPr>
            <w:noProof/>
            <w:webHidden/>
          </w:rPr>
        </w:r>
        <w:r>
          <w:rPr>
            <w:noProof/>
            <w:webHidden/>
          </w:rPr>
          <w:fldChar w:fldCharType="separate"/>
        </w:r>
        <w:r>
          <w:rPr>
            <w:noProof/>
            <w:webHidden/>
          </w:rPr>
          <w:t>49</w:t>
        </w:r>
        <w:r>
          <w:rPr>
            <w:noProof/>
            <w:webHidden/>
          </w:rPr>
          <w:fldChar w:fldCharType="end"/>
        </w:r>
      </w:hyperlink>
    </w:p>
    <w:p w:rsidR="00F41074" w:rsidRPr="00727EB3" w:rsidRDefault="00F41074">
      <w:pPr>
        <w:pStyle w:val="22"/>
        <w:tabs>
          <w:tab w:val="left" w:pos="1760"/>
        </w:tabs>
        <w:rPr>
          <w:rFonts w:ascii="Calibri" w:eastAsia="Times New Roman" w:hAnsi="Calibri"/>
          <w:noProof/>
          <w:sz w:val="22"/>
          <w:szCs w:val="22"/>
          <w:lang w:eastAsia="ru-RU"/>
        </w:rPr>
      </w:pPr>
      <w:hyperlink w:anchor="_Toc51318309" w:history="1">
        <w:r w:rsidRPr="00AE2C58">
          <w:rPr>
            <w:rStyle w:val="af0"/>
            <w:noProof/>
          </w:rPr>
          <w:t>Глава 6.</w:t>
        </w:r>
        <w:r w:rsidRPr="00727EB3">
          <w:rPr>
            <w:rFonts w:ascii="Calibri" w:eastAsia="Times New Roman" w:hAnsi="Calibri"/>
            <w:noProof/>
            <w:sz w:val="22"/>
            <w:szCs w:val="22"/>
            <w:lang w:eastAsia="ru-RU"/>
          </w:rPr>
          <w:tab/>
        </w:r>
        <w:r w:rsidRPr="00AE2C58">
          <w:rPr>
            <w:rStyle w:val="af0"/>
            <w:noProof/>
          </w:rPr>
          <w:t>ПОЛОЖЕНИЕ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_Toc51318309 \h </w:instrText>
        </w:r>
        <w:r>
          <w:rPr>
            <w:noProof/>
            <w:webHidden/>
          </w:rPr>
        </w:r>
        <w:r>
          <w:rPr>
            <w:noProof/>
            <w:webHidden/>
          </w:rPr>
          <w:fldChar w:fldCharType="separate"/>
        </w:r>
        <w:r>
          <w:rPr>
            <w:noProof/>
            <w:webHidden/>
          </w:rPr>
          <w:t>56</w:t>
        </w:r>
        <w:r>
          <w:rPr>
            <w:noProof/>
            <w:webHidden/>
          </w:rPr>
          <w:fldChar w:fldCharType="end"/>
        </w:r>
      </w:hyperlink>
    </w:p>
    <w:p w:rsidR="00F41074" w:rsidRPr="00727EB3" w:rsidRDefault="00F41074">
      <w:pPr>
        <w:pStyle w:val="31"/>
        <w:tabs>
          <w:tab w:val="left" w:pos="1809"/>
        </w:tabs>
        <w:rPr>
          <w:rFonts w:ascii="Calibri" w:hAnsi="Calibri"/>
          <w:noProof/>
          <w:sz w:val="22"/>
          <w:szCs w:val="22"/>
        </w:rPr>
      </w:pPr>
      <w:hyperlink w:anchor="_Toc51318310" w:history="1">
        <w:r w:rsidRPr="00AE2C58">
          <w:rPr>
            <w:rStyle w:val="af0"/>
            <w:noProof/>
          </w:rPr>
          <w:t>Статья 25.</w:t>
        </w:r>
        <w:r w:rsidRPr="00727EB3">
          <w:rPr>
            <w:rFonts w:ascii="Calibri" w:hAnsi="Calibri"/>
            <w:noProof/>
            <w:sz w:val="22"/>
            <w:szCs w:val="22"/>
          </w:rPr>
          <w:tab/>
        </w:r>
        <w:r w:rsidRPr="00AE2C58">
          <w:rPr>
            <w:rStyle w:val="af0"/>
            <w:noProof/>
          </w:rPr>
          <w:t>Порядок принятия решения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_Toc51318310 \h </w:instrText>
        </w:r>
        <w:r>
          <w:rPr>
            <w:noProof/>
            <w:webHidden/>
          </w:rPr>
        </w:r>
        <w:r>
          <w:rPr>
            <w:noProof/>
            <w:webHidden/>
          </w:rPr>
          <w:fldChar w:fldCharType="separate"/>
        </w:r>
        <w:r>
          <w:rPr>
            <w:noProof/>
            <w:webHidden/>
          </w:rPr>
          <w:t>56</w:t>
        </w:r>
        <w:r>
          <w:rPr>
            <w:noProof/>
            <w:webHidden/>
          </w:rPr>
          <w:fldChar w:fldCharType="end"/>
        </w:r>
      </w:hyperlink>
    </w:p>
    <w:p w:rsidR="00F41074" w:rsidRPr="00727EB3" w:rsidRDefault="00F41074">
      <w:pPr>
        <w:pStyle w:val="31"/>
        <w:tabs>
          <w:tab w:val="left" w:pos="1809"/>
        </w:tabs>
        <w:rPr>
          <w:rFonts w:ascii="Calibri" w:hAnsi="Calibri"/>
          <w:noProof/>
          <w:sz w:val="22"/>
          <w:szCs w:val="22"/>
        </w:rPr>
      </w:pPr>
      <w:hyperlink w:anchor="_Toc51318311" w:history="1">
        <w:r w:rsidRPr="00AE2C58">
          <w:rPr>
            <w:rStyle w:val="af0"/>
            <w:noProof/>
          </w:rPr>
          <w:t>Статья 26.</w:t>
        </w:r>
        <w:r w:rsidRPr="00727EB3">
          <w:rPr>
            <w:rFonts w:ascii="Calibri" w:hAnsi="Calibri"/>
            <w:noProof/>
            <w:sz w:val="22"/>
            <w:szCs w:val="22"/>
          </w:rPr>
          <w:tab/>
        </w:r>
        <w:r w:rsidRPr="00AE2C58">
          <w:rPr>
            <w:rStyle w:val="af0"/>
            <w:noProof/>
          </w:rPr>
          <w:t>Порядок утверждения Правила землепользования и застройки и изменений в них</w:t>
        </w:r>
        <w:r>
          <w:rPr>
            <w:noProof/>
            <w:webHidden/>
          </w:rPr>
          <w:tab/>
        </w:r>
        <w:r>
          <w:rPr>
            <w:noProof/>
            <w:webHidden/>
          </w:rPr>
          <w:fldChar w:fldCharType="begin"/>
        </w:r>
        <w:r>
          <w:rPr>
            <w:noProof/>
            <w:webHidden/>
          </w:rPr>
          <w:instrText xml:space="preserve"> PAGEREF _Toc51318311 \h </w:instrText>
        </w:r>
        <w:r>
          <w:rPr>
            <w:noProof/>
            <w:webHidden/>
          </w:rPr>
        </w:r>
        <w:r>
          <w:rPr>
            <w:noProof/>
            <w:webHidden/>
          </w:rPr>
          <w:fldChar w:fldCharType="separate"/>
        </w:r>
        <w:r>
          <w:rPr>
            <w:noProof/>
            <w:webHidden/>
          </w:rPr>
          <w:t>58</w:t>
        </w:r>
        <w:r>
          <w:rPr>
            <w:noProof/>
            <w:webHidden/>
          </w:rPr>
          <w:fldChar w:fldCharType="end"/>
        </w:r>
      </w:hyperlink>
    </w:p>
    <w:p w:rsidR="00F41074" w:rsidRPr="00727EB3" w:rsidRDefault="00F41074">
      <w:pPr>
        <w:pStyle w:val="22"/>
        <w:tabs>
          <w:tab w:val="left" w:pos="1760"/>
        </w:tabs>
        <w:rPr>
          <w:rFonts w:ascii="Calibri" w:eastAsia="Times New Roman" w:hAnsi="Calibri"/>
          <w:noProof/>
          <w:sz w:val="22"/>
          <w:szCs w:val="22"/>
          <w:lang w:eastAsia="ru-RU"/>
        </w:rPr>
      </w:pPr>
      <w:hyperlink w:anchor="_Toc51318312" w:history="1">
        <w:r w:rsidRPr="00AE2C58">
          <w:rPr>
            <w:rStyle w:val="af0"/>
            <w:noProof/>
          </w:rPr>
          <w:t>Глава 7.</w:t>
        </w:r>
        <w:r w:rsidRPr="00727EB3">
          <w:rPr>
            <w:rFonts w:ascii="Calibri" w:eastAsia="Times New Roman" w:hAnsi="Calibri"/>
            <w:noProof/>
            <w:sz w:val="22"/>
            <w:szCs w:val="22"/>
            <w:lang w:eastAsia="ru-RU"/>
          </w:rPr>
          <w:tab/>
        </w:r>
        <w:r w:rsidRPr="00AE2C58">
          <w:rPr>
            <w:rStyle w:val="af0"/>
            <w:noProof/>
          </w:rPr>
          <w:t>ПОЛОЖЕНИЕ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_Toc51318312 \h </w:instrText>
        </w:r>
        <w:r>
          <w:rPr>
            <w:noProof/>
            <w:webHidden/>
          </w:rPr>
        </w:r>
        <w:r>
          <w:rPr>
            <w:noProof/>
            <w:webHidden/>
          </w:rPr>
          <w:fldChar w:fldCharType="separate"/>
        </w:r>
        <w:r>
          <w:rPr>
            <w:noProof/>
            <w:webHidden/>
          </w:rPr>
          <w:t>59</w:t>
        </w:r>
        <w:r>
          <w:rPr>
            <w:noProof/>
            <w:webHidden/>
          </w:rPr>
          <w:fldChar w:fldCharType="end"/>
        </w:r>
      </w:hyperlink>
    </w:p>
    <w:p w:rsidR="00F41074" w:rsidRPr="00727EB3" w:rsidRDefault="00F41074">
      <w:pPr>
        <w:pStyle w:val="31"/>
        <w:tabs>
          <w:tab w:val="left" w:pos="1809"/>
        </w:tabs>
        <w:rPr>
          <w:rFonts w:ascii="Calibri" w:hAnsi="Calibri"/>
          <w:noProof/>
          <w:sz w:val="22"/>
          <w:szCs w:val="22"/>
        </w:rPr>
      </w:pPr>
      <w:hyperlink w:anchor="_Toc51318313" w:history="1">
        <w:r w:rsidRPr="00AE2C58">
          <w:rPr>
            <w:rStyle w:val="af0"/>
            <w:noProof/>
          </w:rPr>
          <w:t>Статья 27.</w:t>
        </w:r>
        <w:r w:rsidRPr="00727EB3">
          <w:rPr>
            <w:rFonts w:ascii="Calibri" w:hAnsi="Calibri"/>
            <w:noProof/>
            <w:sz w:val="22"/>
            <w:szCs w:val="22"/>
          </w:rPr>
          <w:tab/>
        </w:r>
        <w:r w:rsidRPr="00AE2C58">
          <w:rPr>
            <w:rStyle w:val="af0"/>
            <w:noProof/>
          </w:rPr>
          <w:t>Муниципальный земельный контроль использования земельных участков.</w:t>
        </w:r>
        <w:r>
          <w:rPr>
            <w:noProof/>
            <w:webHidden/>
          </w:rPr>
          <w:tab/>
        </w:r>
        <w:r>
          <w:rPr>
            <w:noProof/>
            <w:webHidden/>
          </w:rPr>
          <w:fldChar w:fldCharType="begin"/>
        </w:r>
        <w:r>
          <w:rPr>
            <w:noProof/>
            <w:webHidden/>
          </w:rPr>
          <w:instrText xml:space="preserve"> PAGEREF _Toc51318313 \h </w:instrText>
        </w:r>
        <w:r>
          <w:rPr>
            <w:noProof/>
            <w:webHidden/>
          </w:rPr>
        </w:r>
        <w:r>
          <w:rPr>
            <w:noProof/>
            <w:webHidden/>
          </w:rPr>
          <w:fldChar w:fldCharType="separate"/>
        </w:r>
        <w:r>
          <w:rPr>
            <w:noProof/>
            <w:webHidden/>
          </w:rPr>
          <w:t>59</w:t>
        </w:r>
        <w:r>
          <w:rPr>
            <w:noProof/>
            <w:webHidden/>
          </w:rPr>
          <w:fldChar w:fldCharType="end"/>
        </w:r>
      </w:hyperlink>
    </w:p>
    <w:p w:rsidR="00F41074" w:rsidRPr="00727EB3" w:rsidRDefault="00F41074">
      <w:pPr>
        <w:pStyle w:val="31"/>
        <w:tabs>
          <w:tab w:val="left" w:pos="1809"/>
        </w:tabs>
        <w:rPr>
          <w:rFonts w:ascii="Calibri" w:hAnsi="Calibri"/>
          <w:noProof/>
          <w:sz w:val="22"/>
          <w:szCs w:val="22"/>
        </w:rPr>
      </w:pPr>
      <w:hyperlink w:anchor="_Toc51318314" w:history="1">
        <w:r w:rsidRPr="00AE2C58">
          <w:rPr>
            <w:rStyle w:val="af0"/>
            <w:noProof/>
          </w:rPr>
          <w:t>Статья 28.</w:t>
        </w:r>
        <w:r w:rsidRPr="00727EB3">
          <w:rPr>
            <w:rFonts w:ascii="Calibri" w:hAnsi="Calibri"/>
            <w:noProof/>
            <w:sz w:val="22"/>
            <w:szCs w:val="22"/>
          </w:rPr>
          <w:tab/>
        </w:r>
        <w:r w:rsidRPr="00AE2C58">
          <w:rPr>
            <w:rStyle w:val="af0"/>
            <w:noProof/>
          </w:rPr>
          <w:t>Ответственность за нарушения Правил</w:t>
        </w:r>
        <w:r>
          <w:rPr>
            <w:noProof/>
            <w:webHidden/>
          </w:rPr>
          <w:tab/>
        </w:r>
        <w:r>
          <w:rPr>
            <w:noProof/>
            <w:webHidden/>
          </w:rPr>
          <w:fldChar w:fldCharType="begin"/>
        </w:r>
        <w:r>
          <w:rPr>
            <w:noProof/>
            <w:webHidden/>
          </w:rPr>
          <w:instrText xml:space="preserve"> PAGEREF _Toc51318314 \h </w:instrText>
        </w:r>
        <w:r>
          <w:rPr>
            <w:noProof/>
            <w:webHidden/>
          </w:rPr>
        </w:r>
        <w:r>
          <w:rPr>
            <w:noProof/>
            <w:webHidden/>
          </w:rPr>
          <w:fldChar w:fldCharType="separate"/>
        </w:r>
        <w:r>
          <w:rPr>
            <w:noProof/>
            <w:webHidden/>
          </w:rPr>
          <w:t>59</w:t>
        </w:r>
        <w:r>
          <w:rPr>
            <w:noProof/>
            <w:webHidden/>
          </w:rPr>
          <w:fldChar w:fldCharType="end"/>
        </w:r>
      </w:hyperlink>
    </w:p>
    <w:p w:rsidR="00F41074" w:rsidRPr="00727EB3" w:rsidRDefault="00F41074">
      <w:pPr>
        <w:pStyle w:val="12"/>
        <w:tabs>
          <w:tab w:val="left" w:pos="1320"/>
        </w:tabs>
        <w:rPr>
          <w:rFonts w:ascii="Calibri" w:hAnsi="Calibri" w:cs="Times New Roman"/>
          <w:b w:val="0"/>
          <w:bCs w:val="0"/>
          <w:caps w:val="0"/>
          <w:sz w:val="22"/>
          <w:szCs w:val="22"/>
          <w:lang w:val="ru-RU" w:eastAsia="ru-RU" w:bidi="ar-SA"/>
        </w:rPr>
      </w:pPr>
      <w:hyperlink w:anchor="_Toc51318315" w:history="1">
        <w:r w:rsidRPr="00AE2C58">
          <w:rPr>
            <w:rStyle w:val="af0"/>
          </w:rPr>
          <w:t>Часть 2.</w:t>
        </w:r>
        <w:r w:rsidRPr="00727EB3">
          <w:rPr>
            <w:rFonts w:ascii="Calibri" w:hAnsi="Calibri" w:cs="Times New Roman"/>
            <w:b w:val="0"/>
            <w:bCs w:val="0"/>
            <w:caps w:val="0"/>
            <w:sz w:val="22"/>
            <w:szCs w:val="22"/>
            <w:lang w:val="ru-RU" w:eastAsia="ru-RU" w:bidi="ar-SA"/>
          </w:rPr>
          <w:tab/>
        </w:r>
        <w:r w:rsidRPr="00AE2C58">
          <w:rPr>
            <w:rStyle w:val="af0"/>
          </w:rPr>
          <w:t>КАРТА ГРАДОСТРОИТЕЛЬНОГО ЗОНИРОВАНИЯ</w:t>
        </w:r>
        <w:r>
          <w:rPr>
            <w:webHidden/>
          </w:rPr>
          <w:tab/>
        </w:r>
        <w:r>
          <w:rPr>
            <w:webHidden/>
          </w:rPr>
          <w:fldChar w:fldCharType="begin"/>
        </w:r>
        <w:r>
          <w:rPr>
            <w:webHidden/>
          </w:rPr>
          <w:instrText xml:space="preserve"> PAGEREF _Toc51318315 \h </w:instrText>
        </w:r>
        <w:r>
          <w:rPr>
            <w:webHidden/>
          </w:rPr>
        </w:r>
        <w:r>
          <w:rPr>
            <w:webHidden/>
          </w:rPr>
          <w:fldChar w:fldCharType="separate"/>
        </w:r>
        <w:r>
          <w:rPr>
            <w:webHidden/>
          </w:rPr>
          <w:t>59</w:t>
        </w:r>
        <w:r>
          <w:rPr>
            <w:webHidden/>
          </w:rPr>
          <w:fldChar w:fldCharType="end"/>
        </w:r>
      </w:hyperlink>
    </w:p>
    <w:p w:rsidR="00F41074" w:rsidRPr="00727EB3" w:rsidRDefault="00F41074">
      <w:pPr>
        <w:pStyle w:val="12"/>
        <w:tabs>
          <w:tab w:val="left" w:pos="1320"/>
        </w:tabs>
        <w:rPr>
          <w:rFonts w:ascii="Calibri" w:hAnsi="Calibri" w:cs="Times New Roman"/>
          <w:b w:val="0"/>
          <w:bCs w:val="0"/>
          <w:caps w:val="0"/>
          <w:sz w:val="22"/>
          <w:szCs w:val="22"/>
          <w:lang w:val="ru-RU" w:eastAsia="ru-RU" w:bidi="ar-SA"/>
        </w:rPr>
      </w:pPr>
      <w:hyperlink w:anchor="_Toc51318316" w:history="1">
        <w:r w:rsidRPr="00AE2C58">
          <w:rPr>
            <w:rStyle w:val="af0"/>
          </w:rPr>
          <w:t>Часть 3.</w:t>
        </w:r>
        <w:r w:rsidRPr="00727EB3">
          <w:rPr>
            <w:rFonts w:ascii="Calibri" w:hAnsi="Calibri" w:cs="Times New Roman"/>
            <w:b w:val="0"/>
            <w:bCs w:val="0"/>
            <w:caps w:val="0"/>
            <w:sz w:val="22"/>
            <w:szCs w:val="22"/>
            <w:lang w:val="ru-RU" w:eastAsia="ru-RU" w:bidi="ar-SA"/>
          </w:rPr>
          <w:tab/>
        </w:r>
        <w:r w:rsidRPr="00AE2C58">
          <w:rPr>
            <w:rStyle w:val="af0"/>
          </w:rPr>
          <w:t>ГРАДОСТРОИТЕЛЬНЫЕ РЕГЛАМЕНТЫ</w:t>
        </w:r>
        <w:r>
          <w:rPr>
            <w:webHidden/>
          </w:rPr>
          <w:tab/>
        </w:r>
        <w:r>
          <w:rPr>
            <w:webHidden/>
          </w:rPr>
          <w:fldChar w:fldCharType="begin"/>
        </w:r>
        <w:r>
          <w:rPr>
            <w:webHidden/>
          </w:rPr>
          <w:instrText xml:space="preserve"> PAGEREF _Toc51318316 \h </w:instrText>
        </w:r>
        <w:r>
          <w:rPr>
            <w:webHidden/>
          </w:rPr>
        </w:r>
        <w:r>
          <w:rPr>
            <w:webHidden/>
          </w:rPr>
          <w:fldChar w:fldCharType="separate"/>
        </w:r>
        <w:r>
          <w:rPr>
            <w:webHidden/>
          </w:rPr>
          <w:t>62</w:t>
        </w:r>
        <w:r>
          <w:rPr>
            <w:webHidden/>
          </w:rPr>
          <w:fldChar w:fldCharType="end"/>
        </w:r>
      </w:hyperlink>
    </w:p>
    <w:p w:rsidR="00F41074" w:rsidRPr="00727EB3" w:rsidRDefault="00F41074">
      <w:pPr>
        <w:pStyle w:val="31"/>
        <w:tabs>
          <w:tab w:val="left" w:pos="1809"/>
        </w:tabs>
        <w:rPr>
          <w:rFonts w:ascii="Calibri" w:hAnsi="Calibri"/>
          <w:noProof/>
          <w:sz w:val="22"/>
          <w:szCs w:val="22"/>
        </w:rPr>
      </w:pPr>
      <w:hyperlink w:anchor="_Toc51318317" w:history="1">
        <w:r w:rsidRPr="00AE2C58">
          <w:rPr>
            <w:rStyle w:val="af0"/>
            <w:noProof/>
          </w:rPr>
          <w:t>Статья 29.</w:t>
        </w:r>
        <w:r w:rsidRPr="00727EB3">
          <w:rPr>
            <w:rFonts w:ascii="Calibri" w:hAnsi="Calibri"/>
            <w:noProof/>
            <w:sz w:val="22"/>
            <w:szCs w:val="22"/>
          </w:rPr>
          <w:tab/>
        </w:r>
        <w:r w:rsidRPr="00AE2C58">
          <w:rPr>
            <w:rStyle w:val="af0"/>
            <w:noProof/>
          </w:rPr>
          <w:t>Виды территориальных зон, выделенных на карте градостроительного зонирования территории Правобережненского сельского поселения.</w:t>
        </w:r>
        <w:r>
          <w:rPr>
            <w:noProof/>
            <w:webHidden/>
          </w:rPr>
          <w:tab/>
        </w:r>
        <w:r>
          <w:rPr>
            <w:noProof/>
            <w:webHidden/>
          </w:rPr>
          <w:fldChar w:fldCharType="begin"/>
        </w:r>
        <w:r>
          <w:rPr>
            <w:noProof/>
            <w:webHidden/>
          </w:rPr>
          <w:instrText xml:space="preserve"> PAGEREF _Toc51318317 \h </w:instrText>
        </w:r>
        <w:r>
          <w:rPr>
            <w:noProof/>
            <w:webHidden/>
          </w:rPr>
        </w:r>
        <w:r>
          <w:rPr>
            <w:noProof/>
            <w:webHidden/>
          </w:rPr>
          <w:fldChar w:fldCharType="separate"/>
        </w:r>
        <w:r>
          <w:rPr>
            <w:noProof/>
            <w:webHidden/>
          </w:rPr>
          <w:t>62</w:t>
        </w:r>
        <w:r>
          <w:rPr>
            <w:noProof/>
            <w:webHidden/>
          </w:rPr>
          <w:fldChar w:fldCharType="end"/>
        </w:r>
      </w:hyperlink>
    </w:p>
    <w:p w:rsidR="00F41074" w:rsidRPr="00727EB3" w:rsidRDefault="00F41074">
      <w:pPr>
        <w:pStyle w:val="31"/>
        <w:tabs>
          <w:tab w:val="left" w:pos="1809"/>
        </w:tabs>
        <w:rPr>
          <w:rFonts w:ascii="Calibri" w:hAnsi="Calibri"/>
          <w:noProof/>
          <w:sz w:val="22"/>
          <w:szCs w:val="22"/>
        </w:rPr>
      </w:pPr>
      <w:hyperlink w:anchor="_Toc51318318" w:history="1">
        <w:r w:rsidRPr="00AE2C58">
          <w:rPr>
            <w:rStyle w:val="af0"/>
            <w:noProof/>
          </w:rPr>
          <w:t>Статья 30.</w:t>
        </w:r>
        <w:r w:rsidRPr="00727EB3">
          <w:rPr>
            <w:rFonts w:ascii="Calibri" w:hAnsi="Calibri"/>
            <w:noProof/>
            <w:sz w:val="22"/>
            <w:szCs w:val="22"/>
          </w:rPr>
          <w:tab/>
        </w:r>
        <w:r w:rsidRPr="00AE2C58">
          <w:rPr>
            <w:rStyle w:val="af0"/>
            <w:noProof/>
          </w:rPr>
          <w:t>Ж-1. Зона застройки индивидуальными жилыми домами</w:t>
        </w:r>
        <w:r>
          <w:rPr>
            <w:noProof/>
            <w:webHidden/>
          </w:rPr>
          <w:tab/>
        </w:r>
        <w:r>
          <w:rPr>
            <w:noProof/>
            <w:webHidden/>
          </w:rPr>
          <w:fldChar w:fldCharType="begin"/>
        </w:r>
        <w:r>
          <w:rPr>
            <w:noProof/>
            <w:webHidden/>
          </w:rPr>
          <w:instrText xml:space="preserve"> PAGEREF _Toc51318318 \h </w:instrText>
        </w:r>
        <w:r>
          <w:rPr>
            <w:noProof/>
            <w:webHidden/>
          </w:rPr>
        </w:r>
        <w:r>
          <w:rPr>
            <w:noProof/>
            <w:webHidden/>
          </w:rPr>
          <w:fldChar w:fldCharType="separate"/>
        </w:r>
        <w:r>
          <w:rPr>
            <w:noProof/>
            <w:webHidden/>
          </w:rPr>
          <w:t>62</w:t>
        </w:r>
        <w:r>
          <w:rPr>
            <w:noProof/>
            <w:webHidden/>
          </w:rPr>
          <w:fldChar w:fldCharType="end"/>
        </w:r>
      </w:hyperlink>
    </w:p>
    <w:p w:rsidR="00F41074" w:rsidRPr="00727EB3" w:rsidRDefault="00F41074">
      <w:pPr>
        <w:pStyle w:val="31"/>
        <w:tabs>
          <w:tab w:val="left" w:pos="1809"/>
        </w:tabs>
        <w:rPr>
          <w:rFonts w:ascii="Calibri" w:hAnsi="Calibri"/>
          <w:noProof/>
          <w:sz w:val="22"/>
          <w:szCs w:val="22"/>
        </w:rPr>
      </w:pPr>
      <w:hyperlink w:anchor="_Toc51318319" w:history="1">
        <w:r w:rsidRPr="00AE2C58">
          <w:rPr>
            <w:rStyle w:val="af0"/>
            <w:noProof/>
          </w:rPr>
          <w:t>Статья 31.</w:t>
        </w:r>
        <w:r w:rsidRPr="00727EB3">
          <w:rPr>
            <w:rFonts w:ascii="Calibri" w:hAnsi="Calibri"/>
            <w:noProof/>
            <w:sz w:val="22"/>
            <w:szCs w:val="22"/>
          </w:rPr>
          <w:tab/>
        </w:r>
        <w:r w:rsidRPr="00AE2C58">
          <w:rPr>
            <w:rStyle w:val="af0"/>
            <w:noProof/>
          </w:rPr>
          <w:t>ОД-1. Зона административно-делового, общественного и коммерческого назначения</w:t>
        </w:r>
        <w:r>
          <w:rPr>
            <w:noProof/>
            <w:webHidden/>
          </w:rPr>
          <w:tab/>
        </w:r>
        <w:r>
          <w:rPr>
            <w:noProof/>
            <w:webHidden/>
          </w:rPr>
          <w:fldChar w:fldCharType="begin"/>
        </w:r>
        <w:r>
          <w:rPr>
            <w:noProof/>
            <w:webHidden/>
          </w:rPr>
          <w:instrText xml:space="preserve"> PAGEREF _Toc51318319 \h </w:instrText>
        </w:r>
        <w:r>
          <w:rPr>
            <w:noProof/>
            <w:webHidden/>
          </w:rPr>
        </w:r>
        <w:r>
          <w:rPr>
            <w:noProof/>
            <w:webHidden/>
          </w:rPr>
          <w:fldChar w:fldCharType="separate"/>
        </w:r>
        <w:r>
          <w:rPr>
            <w:noProof/>
            <w:webHidden/>
          </w:rPr>
          <w:t>70</w:t>
        </w:r>
        <w:r>
          <w:rPr>
            <w:noProof/>
            <w:webHidden/>
          </w:rPr>
          <w:fldChar w:fldCharType="end"/>
        </w:r>
      </w:hyperlink>
    </w:p>
    <w:p w:rsidR="00F41074" w:rsidRPr="00727EB3" w:rsidRDefault="00F41074">
      <w:pPr>
        <w:pStyle w:val="31"/>
        <w:tabs>
          <w:tab w:val="left" w:pos="1809"/>
        </w:tabs>
        <w:rPr>
          <w:rFonts w:ascii="Calibri" w:hAnsi="Calibri"/>
          <w:noProof/>
          <w:sz w:val="22"/>
          <w:szCs w:val="22"/>
        </w:rPr>
      </w:pPr>
      <w:hyperlink w:anchor="_Toc51318320" w:history="1">
        <w:r w:rsidRPr="00AE2C58">
          <w:rPr>
            <w:rStyle w:val="af0"/>
            <w:noProof/>
          </w:rPr>
          <w:t>Статья 32.</w:t>
        </w:r>
        <w:r w:rsidRPr="00727EB3">
          <w:rPr>
            <w:rFonts w:ascii="Calibri" w:hAnsi="Calibri"/>
            <w:noProof/>
            <w:sz w:val="22"/>
            <w:szCs w:val="22"/>
          </w:rPr>
          <w:tab/>
        </w:r>
        <w:r w:rsidRPr="00AE2C58">
          <w:rPr>
            <w:rStyle w:val="af0"/>
            <w:noProof/>
          </w:rPr>
          <w:t>ОД-2. Зона культовых религиозных комплексов</w:t>
        </w:r>
        <w:r>
          <w:rPr>
            <w:noProof/>
            <w:webHidden/>
          </w:rPr>
          <w:tab/>
        </w:r>
        <w:r>
          <w:rPr>
            <w:noProof/>
            <w:webHidden/>
          </w:rPr>
          <w:fldChar w:fldCharType="begin"/>
        </w:r>
        <w:r>
          <w:rPr>
            <w:noProof/>
            <w:webHidden/>
          </w:rPr>
          <w:instrText xml:space="preserve"> PAGEREF _Toc51318320 \h </w:instrText>
        </w:r>
        <w:r>
          <w:rPr>
            <w:noProof/>
            <w:webHidden/>
          </w:rPr>
        </w:r>
        <w:r>
          <w:rPr>
            <w:noProof/>
            <w:webHidden/>
          </w:rPr>
          <w:fldChar w:fldCharType="separate"/>
        </w:r>
        <w:r>
          <w:rPr>
            <w:noProof/>
            <w:webHidden/>
          </w:rPr>
          <w:t>77</w:t>
        </w:r>
        <w:r>
          <w:rPr>
            <w:noProof/>
            <w:webHidden/>
          </w:rPr>
          <w:fldChar w:fldCharType="end"/>
        </w:r>
      </w:hyperlink>
    </w:p>
    <w:p w:rsidR="00F41074" w:rsidRPr="00727EB3" w:rsidRDefault="00F41074">
      <w:pPr>
        <w:pStyle w:val="31"/>
        <w:tabs>
          <w:tab w:val="left" w:pos="1809"/>
        </w:tabs>
        <w:rPr>
          <w:rFonts w:ascii="Calibri" w:hAnsi="Calibri"/>
          <w:noProof/>
          <w:sz w:val="22"/>
          <w:szCs w:val="22"/>
        </w:rPr>
      </w:pPr>
      <w:hyperlink w:anchor="_Toc51318321" w:history="1">
        <w:r w:rsidRPr="00AE2C58">
          <w:rPr>
            <w:rStyle w:val="af0"/>
            <w:noProof/>
          </w:rPr>
          <w:t>Статья 33.</w:t>
        </w:r>
        <w:r w:rsidRPr="00727EB3">
          <w:rPr>
            <w:rFonts w:ascii="Calibri" w:hAnsi="Calibri"/>
            <w:noProof/>
            <w:sz w:val="22"/>
            <w:szCs w:val="22"/>
          </w:rPr>
          <w:tab/>
        </w:r>
        <w:r w:rsidRPr="00AE2C58">
          <w:rPr>
            <w:rStyle w:val="af0"/>
            <w:noProof/>
          </w:rPr>
          <w:t>ОД-3. Зона образования и просвещения</w:t>
        </w:r>
        <w:r>
          <w:rPr>
            <w:noProof/>
            <w:webHidden/>
          </w:rPr>
          <w:tab/>
        </w:r>
        <w:r>
          <w:rPr>
            <w:noProof/>
            <w:webHidden/>
          </w:rPr>
          <w:fldChar w:fldCharType="begin"/>
        </w:r>
        <w:r>
          <w:rPr>
            <w:noProof/>
            <w:webHidden/>
          </w:rPr>
          <w:instrText xml:space="preserve"> PAGEREF _Toc51318321 \h </w:instrText>
        </w:r>
        <w:r>
          <w:rPr>
            <w:noProof/>
            <w:webHidden/>
          </w:rPr>
        </w:r>
        <w:r>
          <w:rPr>
            <w:noProof/>
            <w:webHidden/>
          </w:rPr>
          <w:fldChar w:fldCharType="separate"/>
        </w:r>
        <w:r>
          <w:rPr>
            <w:noProof/>
            <w:webHidden/>
          </w:rPr>
          <w:t>79</w:t>
        </w:r>
        <w:r>
          <w:rPr>
            <w:noProof/>
            <w:webHidden/>
          </w:rPr>
          <w:fldChar w:fldCharType="end"/>
        </w:r>
      </w:hyperlink>
    </w:p>
    <w:p w:rsidR="00F41074" w:rsidRPr="00727EB3" w:rsidRDefault="00F41074">
      <w:pPr>
        <w:pStyle w:val="31"/>
        <w:tabs>
          <w:tab w:val="left" w:pos="1809"/>
        </w:tabs>
        <w:rPr>
          <w:rFonts w:ascii="Calibri" w:hAnsi="Calibri"/>
          <w:noProof/>
          <w:sz w:val="22"/>
          <w:szCs w:val="22"/>
        </w:rPr>
      </w:pPr>
      <w:hyperlink w:anchor="_Toc51318322" w:history="1">
        <w:r w:rsidRPr="00AE2C58">
          <w:rPr>
            <w:rStyle w:val="af0"/>
            <w:noProof/>
          </w:rPr>
          <w:t>Статья 34.</w:t>
        </w:r>
        <w:r w:rsidRPr="00727EB3">
          <w:rPr>
            <w:rFonts w:ascii="Calibri" w:hAnsi="Calibri"/>
            <w:noProof/>
            <w:sz w:val="22"/>
            <w:szCs w:val="22"/>
          </w:rPr>
          <w:tab/>
        </w:r>
        <w:r w:rsidRPr="00AE2C58">
          <w:rPr>
            <w:rStyle w:val="af0"/>
            <w:noProof/>
          </w:rPr>
          <w:t>Р-1. Рекреационная зона общего пользования</w:t>
        </w:r>
        <w:r>
          <w:rPr>
            <w:noProof/>
            <w:webHidden/>
          </w:rPr>
          <w:tab/>
        </w:r>
        <w:r>
          <w:rPr>
            <w:noProof/>
            <w:webHidden/>
          </w:rPr>
          <w:fldChar w:fldCharType="begin"/>
        </w:r>
        <w:r>
          <w:rPr>
            <w:noProof/>
            <w:webHidden/>
          </w:rPr>
          <w:instrText xml:space="preserve"> PAGEREF _Toc51318322 \h </w:instrText>
        </w:r>
        <w:r>
          <w:rPr>
            <w:noProof/>
            <w:webHidden/>
          </w:rPr>
        </w:r>
        <w:r>
          <w:rPr>
            <w:noProof/>
            <w:webHidden/>
          </w:rPr>
          <w:fldChar w:fldCharType="separate"/>
        </w:r>
        <w:r>
          <w:rPr>
            <w:noProof/>
            <w:webHidden/>
          </w:rPr>
          <w:t>81</w:t>
        </w:r>
        <w:r>
          <w:rPr>
            <w:noProof/>
            <w:webHidden/>
          </w:rPr>
          <w:fldChar w:fldCharType="end"/>
        </w:r>
      </w:hyperlink>
    </w:p>
    <w:p w:rsidR="00F41074" w:rsidRPr="00727EB3" w:rsidRDefault="00F41074">
      <w:pPr>
        <w:pStyle w:val="31"/>
        <w:tabs>
          <w:tab w:val="left" w:pos="1809"/>
        </w:tabs>
        <w:rPr>
          <w:rFonts w:ascii="Calibri" w:hAnsi="Calibri"/>
          <w:noProof/>
          <w:sz w:val="22"/>
          <w:szCs w:val="22"/>
        </w:rPr>
      </w:pPr>
      <w:hyperlink w:anchor="_Toc51318323" w:history="1">
        <w:r w:rsidRPr="00AE2C58">
          <w:rPr>
            <w:rStyle w:val="af0"/>
            <w:noProof/>
          </w:rPr>
          <w:t>Статья 35.</w:t>
        </w:r>
        <w:r w:rsidRPr="00727EB3">
          <w:rPr>
            <w:rFonts w:ascii="Calibri" w:hAnsi="Calibri"/>
            <w:noProof/>
            <w:sz w:val="22"/>
            <w:szCs w:val="22"/>
          </w:rPr>
          <w:tab/>
        </w:r>
        <w:r w:rsidRPr="00AE2C58">
          <w:rPr>
            <w:rStyle w:val="af0"/>
            <w:noProof/>
          </w:rPr>
          <w:t>СП. Зона кладбищ</w:t>
        </w:r>
        <w:r>
          <w:rPr>
            <w:noProof/>
            <w:webHidden/>
          </w:rPr>
          <w:tab/>
        </w:r>
        <w:r>
          <w:rPr>
            <w:noProof/>
            <w:webHidden/>
          </w:rPr>
          <w:fldChar w:fldCharType="begin"/>
        </w:r>
        <w:r>
          <w:rPr>
            <w:noProof/>
            <w:webHidden/>
          </w:rPr>
          <w:instrText xml:space="preserve"> PAGEREF _Toc51318323 \h </w:instrText>
        </w:r>
        <w:r>
          <w:rPr>
            <w:noProof/>
            <w:webHidden/>
          </w:rPr>
        </w:r>
        <w:r>
          <w:rPr>
            <w:noProof/>
            <w:webHidden/>
          </w:rPr>
          <w:fldChar w:fldCharType="separate"/>
        </w:r>
        <w:r>
          <w:rPr>
            <w:noProof/>
            <w:webHidden/>
          </w:rPr>
          <w:t>83</w:t>
        </w:r>
        <w:r>
          <w:rPr>
            <w:noProof/>
            <w:webHidden/>
          </w:rPr>
          <w:fldChar w:fldCharType="end"/>
        </w:r>
      </w:hyperlink>
    </w:p>
    <w:p w:rsidR="00F41074" w:rsidRPr="00727EB3" w:rsidRDefault="00F41074">
      <w:pPr>
        <w:pStyle w:val="31"/>
        <w:tabs>
          <w:tab w:val="left" w:pos="1809"/>
        </w:tabs>
        <w:rPr>
          <w:rFonts w:ascii="Calibri" w:hAnsi="Calibri"/>
          <w:noProof/>
          <w:sz w:val="22"/>
          <w:szCs w:val="22"/>
        </w:rPr>
      </w:pPr>
      <w:hyperlink w:anchor="_Toc51318324" w:history="1">
        <w:r w:rsidRPr="00AE2C58">
          <w:rPr>
            <w:rStyle w:val="af0"/>
            <w:rFonts w:eastAsia="HiddenHorzOCR"/>
            <w:noProof/>
          </w:rPr>
          <w:t>Статья 36.</w:t>
        </w:r>
        <w:r w:rsidRPr="00727EB3">
          <w:rPr>
            <w:rFonts w:ascii="Calibri" w:hAnsi="Calibri"/>
            <w:noProof/>
            <w:sz w:val="22"/>
            <w:szCs w:val="22"/>
          </w:rPr>
          <w:tab/>
        </w:r>
        <w:r w:rsidRPr="00AE2C58">
          <w:rPr>
            <w:rStyle w:val="af0"/>
            <w:noProof/>
          </w:rPr>
          <w:t>СХ-1. Зона сельскохозяйственного назначения</w:t>
        </w:r>
        <w:r>
          <w:rPr>
            <w:noProof/>
            <w:webHidden/>
          </w:rPr>
          <w:tab/>
        </w:r>
        <w:r>
          <w:rPr>
            <w:noProof/>
            <w:webHidden/>
          </w:rPr>
          <w:fldChar w:fldCharType="begin"/>
        </w:r>
        <w:r>
          <w:rPr>
            <w:noProof/>
            <w:webHidden/>
          </w:rPr>
          <w:instrText xml:space="preserve"> PAGEREF _Toc51318324 \h </w:instrText>
        </w:r>
        <w:r>
          <w:rPr>
            <w:noProof/>
            <w:webHidden/>
          </w:rPr>
        </w:r>
        <w:r>
          <w:rPr>
            <w:noProof/>
            <w:webHidden/>
          </w:rPr>
          <w:fldChar w:fldCharType="separate"/>
        </w:r>
        <w:r>
          <w:rPr>
            <w:noProof/>
            <w:webHidden/>
          </w:rPr>
          <w:t>85</w:t>
        </w:r>
        <w:r>
          <w:rPr>
            <w:noProof/>
            <w:webHidden/>
          </w:rPr>
          <w:fldChar w:fldCharType="end"/>
        </w:r>
      </w:hyperlink>
    </w:p>
    <w:p w:rsidR="00F41074" w:rsidRPr="00727EB3" w:rsidRDefault="00F41074">
      <w:pPr>
        <w:pStyle w:val="31"/>
        <w:tabs>
          <w:tab w:val="left" w:pos="1809"/>
        </w:tabs>
        <w:rPr>
          <w:rFonts w:ascii="Calibri" w:hAnsi="Calibri"/>
          <w:noProof/>
          <w:sz w:val="22"/>
          <w:szCs w:val="22"/>
        </w:rPr>
      </w:pPr>
      <w:hyperlink w:anchor="_Toc51318325" w:history="1">
        <w:r w:rsidRPr="00AE2C58">
          <w:rPr>
            <w:rStyle w:val="af0"/>
            <w:noProof/>
          </w:rPr>
          <w:t>Статья 37.</w:t>
        </w:r>
        <w:r w:rsidRPr="00727EB3">
          <w:rPr>
            <w:rFonts w:ascii="Calibri" w:hAnsi="Calibri"/>
            <w:noProof/>
            <w:sz w:val="22"/>
            <w:szCs w:val="22"/>
          </w:rPr>
          <w:tab/>
        </w:r>
        <w:r w:rsidRPr="00AE2C58">
          <w:rPr>
            <w:rStyle w:val="af0"/>
            <w:noProof/>
          </w:rPr>
          <w:t>И. Зона объектов инженерной инфраструктуры</w:t>
        </w:r>
        <w:r>
          <w:rPr>
            <w:noProof/>
            <w:webHidden/>
          </w:rPr>
          <w:tab/>
        </w:r>
        <w:r>
          <w:rPr>
            <w:noProof/>
            <w:webHidden/>
          </w:rPr>
          <w:fldChar w:fldCharType="begin"/>
        </w:r>
        <w:r>
          <w:rPr>
            <w:noProof/>
            <w:webHidden/>
          </w:rPr>
          <w:instrText xml:space="preserve"> PAGEREF _Toc51318325 \h </w:instrText>
        </w:r>
        <w:r>
          <w:rPr>
            <w:noProof/>
            <w:webHidden/>
          </w:rPr>
        </w:r>
        <w:r>
          <w:rPr>
            <w:noProof/>
            <w:webHidden/>
          </w:rPr>
          <w:fldChar w:fldCharType="separate"/>
        </w:r>
        <w:r>
          <w:rPr>
            <w:noProof/>
            <w:webHidden/>
          </w:rPr>
          <w:t>88</w:t>
        </w:r>
        <w:r>
          <w:rPr>
            <w:noProof/>
            <w:webHidden/>
          </w:rPr>
          <w:fldChar w:fldCharType="end"/>
        </w:r>
      </w:hyperlink>
    </w:p>
    <w:p w:rsidR="00F41074" w:rsidRPr="00727EB3" w:rsidRDefault="00F41074">
      <w:pPr>
        <w:pStyle w:val="31"/>
        <w:tabs>
          <w:tab w:val="left" w:pos="1809"/>
        </w:tabs>
        <w:rPr>
          <w:rFonts w:ascii="Calibri" w:hAnsi="Calibri"/>
          <w:noProof/>
          <w:sz w:val="22"/>
          <w:szCs w:val="22"/>
        </w:rPr>
      </w:pPr>
      <w:hyperlink w:anchor="_Toc51318326" w:history="1">
        <w:r w:rsidRPr="00AE2C58">
          <w:rPr>
            <w:rStyle w:val="af0"/>
            <w:noProof/>
          </w:rPr>
          <w:t>Статья 38.</w:t>
        </w:r>
        <w:r w:rsidRPr="00727EB3">
          <w:rPr>
            <w:rFonts w:ascii="Calibri" w:hAnsi="Calibri"/>
            <w:noProof/>
            <w:sz w:val="22"/>
            <w:szCs w:val="22"/>
          </w:rPr>
          <w:tab/>
        </w:r>
        <w:r w:rsidRPr="00AE2C58">
          <w:rPr>
            <w:rStyle w:val="af0"/>
            <w:noProof/>
          </w:rPr>
          <w:t>П. Зона размещения производственных объектов</w:t>
        </w:r>
        <w:r>
          <w:rPr>
            <w:noProof/>
            <w:webHidden/>
          </w:rPr>
          <w:tab/>
        </w:r>
        <w:r>
          <w:rPr>
            <w:noProof/>
            <w:webHidden/>
          </w:rPr>
          <w:fldChar w:fldCharType="begin"/>
        </w:r>
        <w:r>
          <w:rPr>
            <w:noProof/>
            <w:webHidden/>
          </w:rPr>
          <w:instrText xml:space="preserve"> PAGEREF _Toc51318326 \h </w:instrText>
        </w:r>
        <w:r>
          <w:rPr>
            <w:noProof/>
            <w:webHidden/>
          </w:rPr>
        </w:r>
        <w:r>
          <w:rPr>
            <w:noProof/>
            <w:webHidden/>
          </w:rPr>
          <w:fldChar w:fldCharType="separate"/>
        </w:r>
        <w:r>
          <w:rPr>
            <w:noProof/>
            <w:webHidden/>
          </w:rPr>
          <w:t>90</w:t>
        </w:r>
        <w:r>
          <w:rPr>
            <w:noProof/>
            <w:webHidden/>
          </w:rPr>
          <w:fldChar w:fldCharType="end"/>
        </w:r>
      </w:hyperlink>
    </w:p>
    <w:p w:rsidR="00F41074" w:rsidRPr="00727EB3" w:rsidRDefault="00F41074">
      <w:pPr>
        <w:pStyle w:val="31"/>
        <w:tabs>
          <w:tab w:val="left" w:pos="1809"/>
        </w:tabs>
        <w:rPr>
          <w:rFonts w:ascii="Calibri" w:hAnsi="Calibri"/>
          <w:noProof/>
          <w:sz w:val="22"/>
          <w:szCs w:val="22"/>
        </w:rPr>
      </w:pPr>
      <w:hyperlink w:anchor="_Toc51318327" w:history="1">
        <w:r w:rsidRPr="00AE2C58">
          <w:rPr>
            <w:rStyle w:val="af0"/>
            <w:noProof/>
          </w:rPr>
          <w:t>Статья 39.</w:t>
        </w:r>
        <w:r w:rsidRPr="00727EB3">
          <w:rPr>
            <w:rFonts w:ascii="Calibri" w:hAnsi="Calibri"/>
            <w:noProof/>
            <w:sz w:val="22"/>
            <w:szCs w:val="22"/>
          </w:rPr>
          <w:tab/>
        </w:r>
        <w:r w:rsidRPr="00AE2C58">
          <w:rPr>
            <w:rStyle w:val="af0"/>
            <w:noProof/>
          </w:rPr>
          <w:t>Т. Зона предприятий  автомобильного транспорта</w:t>
        </w:r>
        <w:r>
          <w:rPr>
            <w:noProof/>
            <w:webHidden/>
          </w:rPr>
          <w:tab/>
        </w:r>
        <w:r>
          <w:rPr>
            <w:noProof/>
            <w:webHidden/>
          </w:rPr>
          <w:fldChar w:fldCharType="begin"/>
        </w:r>
        <w:r>
          <w:rPr>
            <w:noProof/>
            <w:webHidden/>
          </w:rPr>
          <w:instrText xml:space="preserve"> PAGEREF _Toc51318327 \h </w:instrText>
        </w:r>
        <w:r>
          <w:rPr>
            <w:noProof/>
            <w:webHidden/>
          </w:rPr>
        </w:r>
        <w:r>
          <w:rPr>
            <w:noProof/>
            <w:webHidden/>
          </w:rPr>
          <w:fldChar w:fldCharType="separate"/>
        </w:r>
        <w:r>
          <w:rPr>
            <w:noProof/>
            <w:webHidden/>
          </w:rPr>
          <w:t>93</w:t>
        </w:r>
        <w:r>
          <w:rPr>
            <w:noProof/>
            <w:webHidden/>
          </w:rPr>
          <w:fldChar w:fldCharType="end"/>
        </w:r>
      </w:hyperlink>
    </w:p>
    <w:p w:rsidR="00F41074" w:rsidRPr="00727EB3" w:rsidRDefault="00F41074">
      <w:pPr>
        <w:pStyle w:val="31"/>
        <w:tabs>
          <w:tab w:val="left" w:pos="1809"/>
        </w:tabs>
        <w:rPr>
          <w:rFonts w:ascii="Calibri" w:hAnsi="Calibri"/>
          <w:noProof/>
          <w:sz w:val="22"/>
          <w:szCs w:val="22"/>
        </w:rPr>
      </w:pPr>
      <w:hyperlink w:anchor="_Toc51318328" w:history="1">
        <w:r w:rsidRPr="00AE2C58">
          <w:rPr>
            <w:rStyle w:val="af0"/>
            <w:noProof/>
          </w:rPr>
          <w:t>Статья 40.</w:t>
        </w:r>
        <w:r w:rsidRPr="00727EB3">
          <w:rPr>
            <w:rFonts w:ascii="Calibri" w:hAnsi="Calibri"/>
            <w:noProof/>
            <w:sz w:val="22"/>
            <w:szCs w:val="22"/>
          </w:rPr>
          <w:tab/>
        </w:r>
        <w:r w:rsidRPr="00AE2C58">
          <w:rPr>
            <w:rStyle w:val="af0"/>
            <w:noProof/>
          </w:rPr>
          <w:t>Заключительные положения</w:t>
        </w:r>
        <w:r>
          <w:rPr>
            <w:noProof/>
            <w:webHidden/>
          </w:rPr>
          <w:tab/>
        </w:r>
        <w:r>
          <w:rPr>
            <w:noProof/>
            <w:webHidden/>
          </w:rPr>
          <w:fldChar w:fldCharType="begin"/>
        </w:r>
        <w:r>
          <w:rPr>
            <w:noProof/>
            <w:webHidden/>
          </w:rPr>
          <w:instrText xml:space="preserve"> PAGEREF _Toc51318328 \h </w:instrText>
        </w:r>
        <w:r>
          <w:rPr>
            <w:noProof/>
            <w:webHidden/>
          </w:rPr>
        </w:r>
        <w:r>
          <w:rPr>
            <w:noProof/>
            <w:webHidden/>
          </w:rPr>
          <w:fldChar w:fldCharType="separate"/>
        </w:r>
        <w:r>
          <w:rPr>
            <w:noProof/>
            <w:webHidden/>
          </w:rPr>
          <w:t>95</w:t>
        </w:r>
        <w:r>
          <w:rPr>
            <w:noProof/>
            <w:webHidden/>
          </w:rPr>
          <w:fldChar w:fldCharType="end"/>
        </w:r>
      </w:hyperlink>
    </w:p>
    <w:p w:rsidR="00AF1C0C" w:rsidRPr="007A7448" w:rsidRDefault="00166425" w:rsidP="00A2584C">
      <w:pPr>
        <w:spacing w:line="276" w:lineRule="auto"/>
        <w:jc w:val="both"/>
        <w:rPr>
          <w:bCs/>
          <w:sz w:val="24"/>
          <w:szCs w:val="24"/>
        </w:rPr>
      </w:pPr>
      <w:r w:rsidRPr="007A7448">
        <w:rPr>
          <w:bCs/>
          <w:sz w:val="24"/>
          <w:szCs w:val="24"/>
        </w:rPr>
        <w:fldChar w:fldCharType="end"/>
      </w:r>
    </w:p>
    <w:p w:rsidR="00166425" w:rsidRPr="007A7448" w:rsidRDefault="00166425" w:rsidP="00A2584C">
      <w:pPr>
        <w:autoSpaceDE w:val="0"/>
        <w:autoSpaceDN w:val="0"/>
        <w:adjustRightInd w:val="0"/>
        <w:spacing w:line="276" w:lineRule="auto"/>
        <w:ind w:firstLine="540"/>
        <w:jc w:val="both"/>
        <w:rPr>
          <w:bCs/>
          <w:sz w:val="24"/>
          <w:szCs w:val="24"/>
        </w:rPr>
      </w:pPr>
    </w:p>
    <w:p w:rsidR="00166425" w:rsidRPr="007A7448" w:rsidRDefault="00B1669A" w:rsidP="00A2584C">
      <w:pPr>
        <w:spacing w:line="276" w:lineRule="auto"/>
        <w:outlineLvl w:val="0"/>
        <w:rPr>
          <w:b/>
          <w:sz w:val="28"/>
          <w:szCs w:val="28"/>
        </w:rPr>
      </w:pPr>
      <w:r w:rsidRPr="007A7448">
        <w:rPr>
          <w:b/>
          <w:sz w:val="28"/>
          <w:szCs w:val="28"/>
        </w:rPr>
        <w:br w:type="page"/>
      </w:r>
      <w:bookmarkStart w:id="2" w:name="_Toc51318278"/>
      <w:r w:rsidR="00166425" w:rsidRPr="007A7448">
        <w:rPr>
          <w:b/>
          <w:sz w:val="28"/>
          <w:szCs w:val="28"/>
        </w:rPr>
        <w:t>ВВЕДЕНИЕ</w:t>
      </w:r>
      <w:bookmarkEnd w:id="2"/>
    </w:p>
    <w:p w:rsidR="00166425" w:rsidRPr="007A7448" w:rsidRDefault="00166425" w:rsidP="00A2584C">
      <w:pPr>
        <w:spacing w:line="276" w:lineRule="auto"/>
        <w:ind w:firstLine="540"/>
        <w:jc w:val="both"/>
        <w:rPr>
          <w:b/>
          <w:sz w:val="24"/>
          <w:szCs w:val="24"/>
        </w:rPr>
      </w:pPr>
    </w:p>
    <w:p w:rsidR="000801EB" w:rsidRPr="007A7448" w:rsidRDefault="00B1669A" w:rsidP="00824248">
      <w:pPr>
        <w:widowControl w:val="0"/>
        <w:suppressAutoHyphens/>
        <w:spacing w:line="276" w:lineRule="auto"/>
        <w:ind w:firstLine="709"/>
        <w:jc w:val="both"/>
        <w:rPr>
          <w:sz w:val="28"/>
          <w:szCs w:val="28"/>
        </w:rPr>
      </w:pPr>
      <w:r w:rsidRPr="007A7448">
        <w:rPr>
          <w:rFonts w:eastAsia="Lucida Sans Unicode" w:cs="Tahoma"/>
          <w:sz w:val="28"/>
          <w:szCs w:val="28"/>
          <w:lang w:eastAsia="en-US" w:bidi="en-US"/>
        </w:rPr>
        <w:t xml:space="preserve">Правила землепользования и застройки </w:t>
      </w:r>
      <w:r w:rsidR="00433C28">
        <w:rPr>
          <w:rFonts w:eastAsia="Lucida Sans Unicode" w:cs="Tahoma"/>
          <w:sz w:val="28"/>
          <w:szCs w:val="28"/>
          <w:lang w:eastAsia="en-US" w:bidi="en-US"/>
        </w:rPr>
        <w:t>Правобережненского</w:t>
      </w:r>
      <w:r w:rsidR="008F1647" w:rsidRPr="007A7448">
        <w:rPr>
          <w:rFonts w:eastAsia="Lucida Sans Unicode" w:cs="Tahoma"/>
          <w:sz w:val="28"/>
          <w:szCs w:val="28"/>
          <w:lang w:eastAsia="en-US" w:bidi="en-US"/>
        </w:rPr>
        <w:t xml:space="preserve"> сельского поселения</w:t>
      </w:r>
      <w:r w:rsidRPr="007A7448">
        <w:rPr>
          <w:rFonts w:eastAsia="Lucida Sans Unicode" w:cs="Tahoma"/>
          <w:sz w:val="28"/>
          <w:szCs w:val="28"/>
          <w:lang w:eastAsia="en-US" w:bidi="en-US"/>
        </w:rPr>
        <w:t xml:space="preserve"> (далее – Правила застройки, Правила) являются нормативно-правовым актом </w:t>
      </w:r>
      <w:r w:rsidR="00433C28">
        <w:rPr>
          <w:rFonts w:eastAsia="Lucida Sans Unicode" w:cs="Tahoma"/>
          <w:sz w:val="28"/>
          <w:szCs w:val="28"/>
          <w:lang w:eastAsia="en-US" w:bidi="en-US"/>
        </w:rPr>
        <w:t>Правобережненского</w:t>
      </w:r>
      <w:r w:rsidR="008F1647" w:rsidRPr="007A7448">
        <w:rPr>
          <w:rFonts w:eastAsia="Lucida Sans Unicode" w:cs="Tahoma"/>
          <w:sz w:val="28"/>
          <w:szCs w:val="28"/>
          <w:lang w:eastAsia="en-US" w:bidi="en-US"/>
        </w:rPr>
        <w:t xml:space="preserve"> сельского поселения</w:t>
      </w:r>
      <w:r w:rsidRPr="007A7448">
        <w:rPr>
          <w:rFonts w:eastAsia="Lucida Sans Unicode" w:cs="Tahoma"/>
          <w:sz w:val="28"/>
          <w:szCs w:val="28"/>
          <w:lang w:eastAsia="en-US" w:bidi="en-US"/>
        </w:rPr>
        <w:t>,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0801EB" w:rsidRPr="007A7448">
        <w:rPr>
          <w:rFonts w:eastAsia="Lucida Sans Unicode" w:cs="Tahoma"/>
          <w:sz w:val="28"/>
          <w:szCs w:val="28"/>
          <w:lang w:eastAsia="en-US" w:bidi="en-US"/>
        </w:rPr>
        <w:t xml:space="preserve"> и </w:t>
      </w:r>
      <w:r w:rsidRPr="007A7448">
        <w:rPr>
          <w:rFonts w:eastAsia="Lucida Sans Unicode" w:cs="Tahoma"/>
          <w:sz w:val="28"/>
          <w:szCs w:val="28"/>
          <w:lang w:eastAsia="en-US" w:bidi="en-US"/>
        </w:rPr>
        <w:t xml:space="preserve"> </w:t>
      </w:r>
      <w:r w:rsidR="000801EB" w:rsidRPr="007A7448">
        <w:rPr>
          <w:sz w:val="28"/>
          <w:szCs w:val="28"/>
        </w:rPr>
        <w:t>иными законами и нормативными правовыми актами Российской Федерации, законами и иными нормативными правовыми актами Чеченской Ре</w:t>
      </w:r>
      <w:r w:rsidR="000801EB" w:rsidRPr="007A7448">
        <w:rPr>
          <w:sz w:val="28"/>
          <w:szCs w:val="28"/>
        </w:rPr>
        <w:t>с</w:t>
      </w:r>
      <w:r w:rsidR="000801EB" w:rsidRPr="007A7448">
        <w:rPr>
          <w:sz w:val="28"/>
          <w:szCs w:val="28"/>
        </w:rPr>
        <w:t xml:space="preserve">публики, Уставом </w:t>
      </w:r>
      <w:r w:rsidR="00433C28">
        <w:rPr>
          <w:sz w:val="28"/>
          <w:szCs w:val="28"/>
        </w:rPr>
        <w:t>Правобережненского</w:t>
      </w:r>
      <w:r w:rsidR="00EE09EB" w:rsidRPr="007A7448">
        <w:rPr>
          <w:sz w:val="28"/>
          <w:szCs w:val="28"/>
        </w:rPr>
        <w:t xml:space="preserve"> сельского поселения</w:t>
      </w:r>
      <w:r w:rsidR="000801EB" w:rsidRPr="007A7448">
        <w:rPr>
          <w:sz w:val="28"/>
          <w:szCs w:val="28"/>
        </w:rPr>
        <w:t xml:space="preserve"> Чеченской Республики, а также с учетом положений иных актов и док</w:t>
      </w:r>
      <w:r w:rsidR="000801EB" w:rsidRPr="007A7448">
        <w:rPr>
          <w:sz w:val="28"/>
          <w:szCs w:val="28"/>
        </w:rPr>
        <w:t>у</w:t>
      </w:r>
      <w:r w:rsidR="000801EB" w:rsidRPr="007A7448">
        <w:rPr>
          <w:sz w:val="28"/>
          <w:szCs w:val="28"/>
        </w:rPr>
        <w:t xml:space="preserve">ментов, определяющих основные направления социально-экономического и градостроительного развития </w:t>
      </w:r>
      <w:r w:rsidR="00433C28">
        <w:rPr>
          <w:sz w:val="28"/>
          <w:szCs w:val="28"/>
        </w:rPr>
        <w:t>Правобережненского</w:t>
      </w:r>
      <w:r w:rsidR="00EE09EB" w:rsidRPr="007A7448">
        <w:rPr>
          <w:sz w:val="28"/>
          <w:szCs w:val="28"/>
        </w:rPr>
        <w:t xml:space="preserve"> сельского поселения</w:t>
      </w:r>
      <w:r w:rsidR="000801EB" w:rsidRPr="007A7448">
        <w:rPr>
          <w:sz w:val="28"/>
          <w:szCs w:val="28"/>
        </w:rPr>
        <w:t>, охраны ее культурного наследия, окружающей среды и рационального использования природных р</w:t>
      </w:r>
      <w:r w:rsidR="000801EB" w:rsidRPr="007A7448">
        <w:rPr>
          <w:sz w:val="28"/>
          <w:szCs w:val="28"/>
        </w:rPr>
        <w:t>е</w:t>
      </w:r>
      <w:r w:rsidR="000801EB" w:rsidRPr="007A7448">
        <w:rPr>
          <w:sz w:val="28"/>
          <w:szCs w:val="28"/>
        </w:rPr>
        <w:t>сурсов.</w:t>
      </w:r>
    </w:p>
    <w:p w:rsidR="00B1669A" w:rsidRPr="007A7448" w:rsidRDefault="00B1669A" w:rsidP="00824248">
      <w:pPr>
        <w:widowControl w:val="0"/>
        <w:suppressAutoHyphens/>
        <w:spacing w:line="276" w:lineRule="auto"/>
        <w:ind w:firstLine="709"/>
        <w:jc w:val="both"/>
        <w:rPr>
          <w:rFonts w:eastAsia="Lucida Sans Unicode" w:cs="Tahoma"/>
          <w:sz w:val="28"/>
          <w:szCs w:val="28"/>
          <w:lang w:eastAsia="en-US" w:bidi="en-US"/>
        </w:rPr>
      </w:pPr>
      <w:r w:rsidRPr="007A7448">
        <w:rPr>
          <w:rFonts w:eastAsia="Lucida Sans Unicode" w:cs="Tahoma"/>
          <w:sz w:val="28"/>
          <w:szCs w:val="28"/>
          <w:lang w:eastAsia="en-US" w:bidi="en-US"/>
        </w:rPr>
        <w:t xml:space="preserve">Правила застройки разработаны на основе Генерального плана </w:t>
      </w:r>
      <w:r w:rsidR="00433C28">
        <w:rPr>
          <w:rFonts w:eastAsia="Lucida Sans Unicode" w:cs="Tahoma"/>
          <w:sz w:val="28"/>
          <w:szCs w:val="28"/>
          <w:lang w:eastAsia="en-US" w:bidi="en-US"/>
        </w:rPr>
        <w:t>Правобережненского</w:t>
      </w:r>
      <w:r w:rsidR="008F1647" w:rsidRPr="007A7448">
        <w:rPr>
          <w:rFonts w:eastAsia="Lucida Sans Unicode" w:cs="Tahoma"/>
          <w:sz w:val="28"/>
          <w:szCs w:val="28"/>
          <w:lang w:eastAsia="en-US" w:bidi="en-US"/>
        </w:rPr>
        <w:t xml:space="preserve"> сельского поселения</w:t>
      </w:r>
      <w:r w:rsidR="00824248">
        <w:rPr>
          <w:rFonts w:eastAsia="Lucida Sans Unicode" w:cs="Tahoma"/>
          <w:sz w:val="28"/>
          <w:szCs w:val="28"/>
          <w:lang w:eastAsia="en-US" w:bidi="en-US"/>
        </w:rPr>
        <w:t>.</w:t>
      </w:r>
    </w:p>
    <w:p w:rsidR="000801EB" w:rsidRPr="007A7448" w:rsidRDefault="000801EB" w:rsidP="00824248">
      <w:pPr>
        <w:spacing w:line="276" w:lineRule="auto"/>
        <w:ind w:firstLine="720"/>
        <w:jc w:val="both"/>
        <w:rPr>
          <w:sz w:val="28"/>
          <w:szCs w:val="28"/>
        </w:rPr>
      </w:pPr>
      <w:r w:rsidRPr="007A7448">
        <w:rPr>
          <w:sz w:val="28"/>
          <w:szCs w:val="28"/>
        </w:rPr>
        <w:t>Правила землепользования и застройки согласно Градостроительн</w:t>
      </w:r>
      <w:r w:rsidR="00D11930" w:rsidRPr="007A7448">
        <w:rPr>
          <w:sz w:val="28"/>
          <w:szCs w:val="28"/>
        </w:rPr>
        <w:t>ому</w:t>
      </w:r>
      <w:r w:rsidRPr="007A7448">
        <w:rPr>
          <w:sz w:val="28"/>
          <w:szCs w:val="28"/>
        </w:rPr>
        <w:t xml:space="preserve"> кодекс</w:t>
      </w:r>
      <w:r w:rsidR="00D11930" w:rsidRPr="007A7448">
        <w:rPr>
          <w:sz w:val="28"/>
          <w:szCs w:val="28"/>
        </w:rPr>
        <w:t>у</w:t>
      </w:r>
      <w:r w:rsidRPr="007A7448">
        <w:rPr>
          <w:sz w:val="28"/>
          <w:szCs w:val="28"/>
        </w:rPr>
        <w:t xml:space="preserve"> РФ являются документами муниципального уровня.</w:t>
      </w:r>
    </w:p>
    <w:p w:rsidR="000801EB" w:rsidRPr="007A7448" w:rsidRDefault="000801EB" w:rsidP="00A2584C">
      <w:pPr>
        <w:spacing w:line="276" w:lineRule="auto"/>
        <w:ind w:firstLine="720"/>
        <w:jc w:val="both"/>
        <w:rPr>
          <w:sz w:val="28"/>
          <w:szCs w:val="28"/>
        </w:rPr>
      </w:pPr>
      <w:r w:rsidRPr="007A7448">
        <w:rPr>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которых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801EB" w:rsidRPr="007A7448" w:rsidRDefault="000801EB" w:rsidP="00A2584C">
      <w:pPr>
        <w:spacing w:line="276" w:lineRule="auto"/>
        <w:ind w:firstLine="720"/>
        <w:jc w:val="both"/>
        <w:rPr>
          <w:sz w:val="28"/>
          <w:szCs w:val="28"/>
        </w:rPr>
      </w:pPr>
      <w:r w:rsidRPr="007A7448">
        <w:rPr>
          <w:sz w:val="28"/>
          <w:szCs w:val="28"/>
        </w:rPr>
        <w:t xml:space="preserve">Порядок утверждения Проектов Правил землепользования и застройки </w:t>
      </w:r>
      <w:r w:rsidR="00433C28">
        <w:rPr>
          <w:sz w:val="28"/>
          <w:szCs w:val="28"/>
        </w:rPr>
        <w:t>Правобережненского</w:t>
      </w:r>
      <w:r w:rsidR="00EE09EB" w:rsidRPr="007A7448">
        <w:rPr>
          <w:sz w:val="28"/>
          <w:szCs w:val="28"/>
        </w:rPr>
        <w:t xml:space="preserve"> сельского поселения</w:t>
      </w:r>
      <w:r w:rsidRPr="007A7448">
        <w:rPr>
          <w:sz w:val="28"/>
          <w:szCs w:val="28"/>
        </w:rPr>
        <w:t xml:space="preserve"> устанавливается Статьей 32 Градостроительного кодекса.</w:t>
      </w:r>
    </w:p>
    <w:p w:rsidR="000801EB" w:rsidRPr="007A7448" w:rsidRDefault="000801EB" w:rsidP="00A2584C">
      <w:pPr>
        <w:spacing w:line="276" w:lineRule="auto"/>
        <w:ind w:firstLine="720"/>
        <w:jc w:val="both"/>
        <w:rPr>
          <w:sz w:val="28"/>
          <w:szCs w:val="28"/>
        </w:rPr>
      </w:pPr>
      <w:r w:rsidRPr="007A7448">
        <w:rPr>
          <w:sz w:val="28"/>
          <w:szCs w:val="28"/>
        </w:rPr>
        <w:t>Согласно действующему законодательству правила землепользования и застройки применяются в качестве правового основания для решения различных вопросов и действий в сфере градостроительных отношений:</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предоставление прав на земельные участки гражданам и юридическим лицам;</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разработка и согласование проектной документации на объект строительства, реконструкции, капитального ремонта, реставрации и благоустройства земельного участка;</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подготовка оснований и условий для принятия решений об изъятии земельных участков для государственных и муниципальных нужд, а также для установления сервитутов;</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контроль над использованием и строительными изменениями объектов недвижимости;</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землепользования и застройки.</w:t>
      </w:r>
    </w:p>
    <w:p w:rsidR="00166425" w:rsidRPr="007A7448" w:rsidRDefault="008F1647" w:rsidP="00A2584C">
      <w:pPr>
        <w:spacing w:line="276" w:lineRule="auto"/>
        <w:rPr>
          <w:sz w:val="24"/>
          <w:szCs w:val="24"/>
        </w:rPr>
      </w:pPr>
      <w:r w:rsidRPr="007A7448">
        <w:rPr>
          <w:sz w:val="24"/>
          <w:szCs w:val="24"/>
        </w:rPr>
        <w:br w:type="page"/>
      </w:r>
    </w:p>
    <w:p w:rsidR="001F55F0" w:rsidRPr="007A7448" w:rsidRDefault="001F55F0" w:rsidP="00A2584C">
      <w:pPr>
        <w:pStyle w:val="10"/>
        <w:spacing w:line="276" w:lineRule="auto"/>
        <w:ind w:left="0" w:firstLine="709"/>
        <w:rPr>
          <w:sz w:val="24"/>
          <w:szCs w:val="24"/>
        </w:rPr>
      </w:pPr>
      <w:bookmarkStart w:id="3" w:name="_Toc434596299"/>
      <w:bookmarkStart w:id="4" w:name="_Toc51318279"/>
      <w:r w:rsidRPr="007A7448">
        <w:rPr>
          <w:sz w:val="24"/>
          <w:szCs w:val="24"/>
        </w:rPr>
        <w:t>ПОРЯДОК ПРИМЕНЕНИЯ ПРАВИЛ ЗЕМЛЕПОЛЬЗОВАНИЯ И ЗАСТРОЙКИ И ВНЕСЕНИЯ ИЗМЕНЕИЙ В УКАЗАННЫЕ ПРАВИЛА</w:t>
      </w:r>
      <w:bookmarkEnd w:id="3"/>
      <w:bookmarkEnd w:id="4"/>
    </w:p>
    <w:p w:rsidR="001F55F0" w:rsidRPr="007A7448" w:rsidRDefault="001F55F0" w:rsidP="00A2584C">
      <w:pPr>
        <w:pStyle w:val="2"/>
        <w:spacing w:line="276" w:lineRule="auto"/>
        <w:ind w:firstLine="709"/>
        <w:rPr>
          <w:sz w:val="24"/>
          <w:szCs w:val="24"/>
        </w:rPr>
      </w:pPr>
      <w:bookmarkStart w:id="5" w:name="_Toc434596300"/>
      <w:bookmarkStart w:id="6" w:name="_Toc51318280"/>
      <w:r w:rsidRPr="007A7448">
        <w:rPr>
          <w:sz w:val="24"/>
          <w:szCs w:val="24"/>
        </w:rPr>
        <w:t>ОБЩИЕ ПОЛОЖЕНИЯ</w:t>
      </w:r>
      <w:bookmarkEnd w:id="5"/>
      <w:bookmarkEnd w:id="6"/>
    </w:p>
    <w:p w:rsidR="001F55F0" w:rsidRPr="007A7448" w:rsidRDefault="001F55F0" w:rsidP="00A2584C">
      <w:pPr>
        <w:spacing w:line="276" w:lineRule="auto"/>
        <w:ind w:firstLine="709"/>
        <w:jc w:val="both"/>
        <w:rPr>
          <w:b/>
          <w:sz w:val="24"/>
          <w:szCs w:val="24"/>
        </w:rPr>
      </w:pPr>
    </w:p>
    <w:p w:rsidR="00DF2CFE" w:rsidRPr="007A7448" w:rsidRDefault="00DF2CFE" w:rsidP="00C05AA6">
      <w:pPr>
        <w:pStyle w:val="3"/>
      </w:pPr>
      <w:bookmarkStart w:id="7" w:name="_Toc434596301"/>
      <w:bookmarkStart w:id="8" w:name="_Toc51318281"/>
      <w:r w:rsidRPr="007A7448">
        <w:t>Термины и понятия, используемые в Правилах землепользования и застройки</w:t>
      </w:r>
      <w:bookmarkEnd w:id="8"/>
    </w:p>
    <w:p w:rsidR="00DF2CFE" w:rsidRPr="00E02166" w:rsidRDefault="00E02166" w:rsidP="00E02166">
      <w:pPr>
        <w:autoSpaceDE w:val="0"/>
        <w:autoSpaceDN w:val="0"/>
        <w:adjustRightInd w:val="0"/>
        <w:spacing w:line="276" w:lineRule="auto"/>
        <w:ind w:firstLine="709"/>
        <w:jc w:val="both"/>
        <w:rPr>
          <w:rFonts w:eastAsia="Calibri"/>
          <w:sz w:val="28"/>
          <w:szCs w:val="28"/>
        </w:rPr>
      </w:pPr>
      <w:r w:rsidRPr="00E02166">
        <w:rPr>
          <w:rFonts w:eastAsia="Calibri"/>
          <w:sz w:val="28"/>
          <w:szCs w:val="28"/>
        </w:rPr>
        <w:t>Понятия, применяемые в настоящих Правилах, используются в соответствии с</w:t>
      </w:r>
      <w:r>
        <w:rPr>
          <w:rFonts w:eastAsia="Calibri"/>
          <w:sz w:val="28"/>
          <w:szCs w:val="28"/>
        </w:rPr>
        <w:t xml:space="preserve"> </w:t>
      </w:r>
      <w:r w:rsidRPr="00E02166">
        <w:rPr>
          <w:rFonts w:eastAsia="Calibri"/>
          <w:sz w:val="28"/>
          <w:szCs w:val="28"/>
        </w:rPr>
        <w:t xml:space="preserve">общепринятой терминологией, определенной Градостроительным кодексом Российской Федерации, Земельным кодексом Российской Федерации, иными нормативными правовыми актами Российской Федерации и </w:t>
      </w:r>
      <w:r>
        <w:rPr>
          <w:rFonts w:eastAsia="Calibri"/>
          <w:sz w:val="28"/>
          <w:szCs w:val="28"/>
        </w:rPr>
        <w:t>Чеченской Республики</w:t>
      </w:r>
      <w:r w:rsidRPr="00E02166">
        <w:rPr>
          <w:rFonts w:eastAsia="Calibri"/>
          <w:sz w:val="28"/>
          <w:szCs w:val="28"/>
        </w:rPr>
        <w:t>.</w:t>
      </w:r>
    </w:p>
    <w:p w:rsidR="00DF2CFE" w:rsidRPr="007A7448" w:rsidRDefault="00DF2CFE" w:rsidP="00A2584C">
      <w:pPr>
        <w:spacing w:line="276" w:lineRule="auto"/>
        <w:ind w:firstLine="720"/>
        <w:jc w:val="both"/>
        <w:rPr>
          <w:b/>
          <w:sz w:val="28"/>
          <w:szCs w:val="28"/>
        </w:rPr>
      </w:pPr>
      <w:r w:rsidRPr="007A7448">
        <w:rPr>
          <w:b/>
          <w:sz w:val="28"/>
          <w:szCs w:val="28"/>
        </w:rPr>
        <w:t>Понятия, используемые в настоящих Правилах, применяются в следующем значении:</w:t>
      </w:r>
    </w:p>
    <w:p w:rsidR="00DF2CFE" w:rsidRPr="003F56B8" w:rsidRDefault="00DF2CFE" w:rsidP="00A2584C">
      <w:pPr>
        <w:tabs>
          <w:tab w:val="left" w:pos="567"/>
        </w:tabs>
        <w:autoSpaceDE w:val="0"/>
        <w:autoSpaceDN w:val="0"/>
        <w:adjustRightInd w:val="0"/>
        <w:spacing w:after="120" w:line="276" w:lineRule="auto"/>
        <w:ind w:firstLine="720"/>
        <w:jc w:val="both"/>
        <w:rPr>
          <w:sz w:val="28"/>
          <w:szCs w:val="28"/>
        </w:rPr>
      </w:pPr>
      <w:r w:rsidRPr="003F56B8">
        <w:rPr>
          <w:b/>
          <w:bCs/>
          <w:sz w:val="28"/>
          <w:szCs w:val="28"/>
        </w:rPr>
        <w:t>благоустройство</w:t>
      </w:r>
      <w:r w:rsidRPr="003F56B8">
        <w:rPr>
          <w:bCs/>
          <w:sz w:val="28"/>
          <w:szCs w:val="28"/>
        </w:rPr>
        <w:t xml:space="preserve"> </w:t>
      </w:r>
      <w:r w:rsidR="003F56B8" w:rsidRPr="003F56B8">
        <w:rPr>
          <w:b/>
          <w:sz w:val="28"/>
          <w:szCs w:val="28"/>
          <w:shd w:val="clear" w:color="auto" w:fill="FFFFFF"/>
        </w:rPr>
        <w:t>территории</w:t>
      </w:r>
      <w:r w:rsidR="003F56B8" w:rsidRPr="003F56B8">
        <w:rPr>
          <w:sz w:val="28"/>
          <w:szCs w:val="28"/>
          <w:shd w:val="clear" w:color="auto" w:fill="FFFFFF"/>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F2CFE" w:rsidRPr="007A7448" w:rsidRDefault="00DF2CFE" w:rsidP="00A2584C">
      <w:pPr>
        <w:tabs>
          <w:tab w:val="left" w:pos="0"/>
          <w:tab w:val="left" w:pos="567"/>
        </w:tabs>
        <w:autoSpaceDE w:val="0"/>
        <w:autoSpaceDN w:val="0"/>
        <w:adjustRightInd w:val="0"/>
        <w:spacing w:after="120" w:line="276" w:lineRule="auto"/>
        <w:ind w:firstLine="720"/>
        <w:contextualSpacing/>
        <w:jc w:val="both"/>
        <w:rPr>
          <w:sz w:val="28"/>
          <w:szCs w:val="28"/>
        </w:rPr>
      </w:pPr>
      <w:r w:rsidRPr="007A7448">
        <w:rPr>
          <w:b/>
          <w:sz w:val="28"/>
          <w:szCs w:val="28"/>
        </w:rPr>
        <w:t>вид разрешенного использования земельного участка</w:t>
      </w:r>
      <w:r w:rsidRPr="007A7448">
        <w:rPr>
          <w:sz w:val="28"/>
          <w:szCs w:val="28"/>
        </w:rPr>
        <w:t xml:space="preserve"> – </w:t>
      </w:r>
      <w:r w:rsidRPr="007A7448">
        <w:rPr>
          <w:bCs/>
          <w:sz w:val="28"/>
          <w:szCs w:val="28"/>
        </w:rPr>
        <w:t>конкретная деятельность, осуществляемая собственником, землевладельцем, землепользователем, иным пользователем земельного участка, которая может вестись на используемом земельном участке, основанная на зонировании территории;</w:t>
      </w:r>
    </w:p>
    <w:p w:rsidR="00DF2CFE" w:rsidRPr="007A7448" w:rsidRDefault="00DF2CFE" w:rsidP="00A2584C">
      <w:pPr>
        <w:spacing w:after="120" w:line="276" w:lineRule="auto"/>
        <w:ind w:firstLine="720"/>
        <w:jc w:val="both"/>
        <w:rPr>
          <w:sz w:val="28"/>
          <w:szCs w:val="28"/>
        </w:rPr>
      </w:pPr>
      <w:r w:rsidRPr="007A7448">
        <w:rPr>
          <w:b/>
          <w:bCs/>
          <w:sz w:val="28"/>
          <w:szCs w:val="28"/>
        </w:rPr>
        <w:t>виды разрешенного использования недвижимости</w:t>
      </w:r>
      <w:r w:rsidRPr="007A7448">
        <w:rPr>
          <w:bCs/>
          <w:sz w:val="28"/>
          <w:szCs w:val="28"/>
        </w:rPr>
        <w:t xml:space="preserve"> –</w:t>
      </w:r>
      <w:r w:rsidRPr="007A7448">
        <w:rPr>
          <w:sz w:val="28"/>
          <w:szCs w:val="28"/>
        </w:rPr>
        <w:t xml:space="preserve"> виды деятельности, объекты, осуществлять и размещать которые на земельных участках разрешено в силу поименования этих видов деятельности и объектов в Разделе </w:t>
      </w:r>
      <w:r w:rsidRPr="007A7448">
        <w:rPr>
          <w:sz w:val="28"/>
          <w:szCs w:val="28"/>
          <w:lang w:val="en-US"/>
        </w:rPr>
        <w:t>I</w:t>
      </w:r>
      <w:r w:rsidRPr="007A7448">
        <w:rPr>
          <w:sz w:val="28"/>
          <w:szCs w:val="28"/>
        </w:rPr>
        <w:t>II настоящих Правил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3F56B8" w:rsidRPr="003F56B8" w:rsidRDefault="00DF2CFE" w:rsidP="00007A14">
      <w:pPr>
        <w:spacing w:line="276" w:lineRule="auto"/>
        <w:ind w:firstLine="540"/>
        <w:jc w:val="both"/>
        <w:rPr>
          <w:sz w:val="28"/>
          <w:szCs w:val="28"/>
        </w:rPr>
      </w:pPr>
      <w:r w:rsidRPr="003F56B8">
        <w:rPr>
          <w:b/>
          <w:bCs/>
          <w:sz w:val="28"/>
          <w:szCs w:val="28"/>
        </w:rPr>
        <w:t>водоохранная зона</w:t>
      </w:r>
      <w:r w:rsidRPr="003F56B8">
        <w:rPr>
          <w:sz w:val="28"/>
          <w:szCs w:val="28"/>
        </w:rPr>
        <w:t xml:space="preserve"> – </w:t>
      </w:r>
      <w:r w:rsidR="003F56B8" w:rsidRPr="003F56B8">
        <w:rPr>
          <w:sz w:val="28"/>
          <w:szCs w:val="28"/>
        </w:rPr>
        <w:t xml:space="preserve">территория, </w:t>
      </w:r>
      <w:r w:rsidR="003F56B8" w:rsidRPr="003F56B8">
        <w:rPr>
          <w:sz w:val="28"/>
          <w:szCs w:val="28"/>
          <w:shd w:val="clear" w:color="auto" w:fill="FFFFFF"/>
        </w:rPr>
        <w:t>котор</w:t>
      </w:r>
      <w:r w:rsidR="003F56B8">
        <w:rPr>
          <w:sz w:val="28"/>
          <w:szCs w:val="28"/>
          <w:shd w:val="clear" w:color="auto" w:fill="FFFFFF"/>
        </w:rPr>
        <w:t>ая примыкае</w:t>
      </w:r>
      <w:r w:rsidR="003F56B8" w:rsidRPr="003F56B8">
        <w:rPr>
          <w:sz w:val="28"/>
          <w:szCs w:val="28"/>
          <w:shd w:val="clear" w:color="auto" w:fill="FFFFFF"/>
        </w:rPr>
        <w:t>т к береговой линии (границам водного объекта) морей, рек, ручьев, каналов, озер, водохранилищ и на котор</w:t>
      </w:r>
      <w:r w:rsidR="00007A14">
        <w:rPr>
          <w:sz w:val="28"/>
          <w:szCs w:val="28"/>
          <w:shd w:val="clear" w:color="auto" w:fill="FFFFFF"/>
        </w:rPr>
        <w:t xml:space="preserve">ой </w:t>
      </w:r>
      <w:r w:rsidR="003F56B8" w:rsidRPr="003F56B8">
        <w:rPr>
          <w:sz w:val="28"/>
          <w:szCs w:val="28"/>
          <w:shd w:val="clear" w:color="auto" w:fill="FFFFFF"/>
        </w:rPr>
        <w:t xml:space="preserve">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F2CFE" w:rsidRPr="007A7448" w:rsidRDefault="00DF2CFE" w:rsidP="00A2584C">
      <w:pPr>
        <w:spacing w:after="120" w:line="276" w:lineRule="auto"/>
        <w:ind w:firstLine="720"/>
        <w:jc w:val="both"/>
        <w:rPr>
          <w:sz w:val="28"/>
          <w:szCs w:val="28"/>
        </w:rPr>
      </w:pPr>
      <w:r w:rsidRPr="007A7448">
        <w:rPr>
          <w:b/>
          <w:sz w:val="28"/>
          <w:szCs w:val="28"/>
        </w:rPr>
        <w:t>вспомогательные виды разрешенного использования</w:t>
      </w:r>
      <w:r w:rsidRPr="007A7448">
        <w:rPr>
          <w:sz w:val="28"/>
          <w:szCs w:val="28"/>
        </w:rPr>
        <w:t xml:space="preserve">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 Однако они составляют часть основной разрешенной деятельности или функции и поэтому могут появляться только в пределах участка собственника, где реализуется основная деятельности или функция;</w:t>
      </w:r>
    </w:p>
    <w:p w:rsidR="00DF2CFE" w:rsidRPr="007A7448" w:rsidRDefault="00DF2CFE" w:rsidP="00A2584C">
      <w:pPr>
        <w:spacing w:after="120" w:line="276" w:lineRule="auto"/>
        <w:ind w:firstLine="720"/>
        <w:jc w:val="both"/>
        <w:rPr>
          <w:sz w:val="28"/>
          <w:szCs w:val="28"/>
        </w:rPr>
      </w:pPr>
      <w:r w:rsidRPr="007A7448">
        <w:rPr>
          <w:b/>
          <w:bCs/>
          <w:sz w:val="28"/>
          <w:szCs w:val="28"/>
        </w:rPr>
        <w:t>высота здания, строения, сооружения</w:t>
      </w:r>
      <w:r w:rsidRPr="007A7448">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DF2CFE" w:rsidRPr="007A7448" w:rsidRDefault="00DF2CFE" w:rsidP="00A2584C">
      <w:pPr>
        <w:tabs>
          <w:tab w:val="left" w:pos="567"/>
        </w:tabs>
        <w:autoSpaceDE w:val="0"/>
        <w:autoSpaceDN w:val="0"/>
        <w:adjustRightInd w:val="0"/>
        <w:spacing w:after="120" w:line="276" w:lineRule="auto"/>
        <w:ind w:firstLine="720"/>
        <w:jc w:val="both"/>
        <w:rPr>
          <w:sz w:val="28"/>
          <w:szCs w:val="28"/>
        </w:rPr>
      </w:pPr>
      <w:r w:rsidRPr="007A7448">
        <w:rPr>
          <w:b/>
          <w:sz w:val="28"/>
          <w:szCs w:val="28"/>
        </w:rPr>
        <w:t xml:space="preserve">границы населенного пункта </w:t>
      </w:r>
      <w:r w:rsidRPr="007A7448">
        <w:rPr>
          <w:sz w:val="28"/>
          <w:szCs w:val="28"/>
        </w:rPr>
        <w:t xml:space="preserve">– границы земель населенных пунктов, отделяющие эти земли от земель иных категорий, </w:t>
      </w:r>
      <w:r w:rsidRPr="007A7448">
        <w:rPr>
          <w:bCs/>
          <w:sz w:val="28"/>
          <w:szCs w:val="28"/>
        </w:rPr>
        <w:t>используемые и предназначенные для застройки и развития населенных пунктов</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градостроительное зонирование</w:t>
      </w:r>
      <w:r w:rsidRPr="007A7448">
        <w:rPr>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(п.6 ст.1 ГК РФ);</w:t>
      </w:r>
    </w:p>
    <w:p w:rsidR="00DF2CFE" w:rsidRPr="007A7448" w:rsidRDefault="00DF2CFE" w:rsidP="00A2584C">
      <w:pPr>
        <w:spacing w:after="120" w:line="276" w:lineRule="auto"/>
        <w:ind w:firstLine="720"/>
        <w:jc w:val="both"/>
        <w:rPr>
          <w:sz w:val="28"/>
          <w:szCs w:val="28"/>
        </w:rPr>
      </w:pPr>
      <w:r w:rsidRPr="007A7448">
        <w:rPr>
          <w:b/>
          <w:bCs/>
          <w:sz w:val="28"/>
          <w:szCs w:val="28"/>
        </w:rPr>
        <w:t>градостроительный план земельного участка</w:t>
      </w:r>
      <w:r w:rsidRPr="007A7448">
        <w:rPr>
          <w:sz w:val="28"/>
          <w:szCs w:val="28"/>
        </w:rPr>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1548F7" w:rsidRPr="007A7448" w:rsidRDefault="00DF2CFE" w:rsidP="00A2584C">
      <w:pPr>
        <w:spacing w:after="120" w:line="276" w:lineRule="auto"/>
        <w:ind w:firstLine="720"/>
        <w:jc w:val="both"/>
        <w:rPr>
          <w:sz w:val="28"/>
          <w:szCs w:val="28"/>
        </w:rPr>
      </w:pPr>
      <w:r w:rsidRPr="007A7448">
        <w:rPr>
          <w:b/>
          <w:bCs/>
          <w:sz w:val="28"/>
          <w:szCs w:val="28"/>
        </w:rPr>
        <w:t>градостроительный регламент</w:t>
      </w:r>
      <w:r w:rsidRPr="007A7448">
        <w:rPr>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w:t>
      </w:r>
      <w:r w:rsidR="001548F7" w:rsidRPr="007A7448">
        <w:rPr>
          <w:sz w:val="28"/>
          <w:szCs w:val="28"/>
        </w:rPr>
        <w:t>строительства (п.9 ст.1 ГК РФ);</w:t>
      </w:r>
    </w:p>
    <w:p w:rsidR="00DF2CFE" w:rsidRPr="007A7448" w:rsidRDefault="00DF2CFE" w:rsidP="00A2584C">
      <w:pPr>
        <w:spacing w:after="120" w:line="276" w:lineRule="auto"/>
        <w:ind w:firstLine="720"/>
        <w:jc w:val="both"/>
        <w:rPr>
          <w:sz w:val="28"/>
          <w:szCs w:val="28"/>
        </w:rPr>
      </w:pPr>
      <w:r w:rsidRPr="007A7448">
        <w:rPr>
          <w:b/>
          <w:sz w:val="28"/>
          <w:szCs w:val="28"/>
        </w:rPr>
        <w:t xml:space="preserve">документация по планировке территории </w:t>
      </w:r>
      <w:r w:rsidRPr="007A7448">
        <w:rPr>
          <w:sz w:val="28"/>
          <w:szCs w:val="28"/>
        </w:rPr>
        <w:t>– проекты планировки территори</w:t>
      </w:r>
      <w:r w:rsidR="00007A14">
        <w:rPr>
          <w:sz w:val="28"/>
          <w:szCs w:val="28"/>
        </w:rPr>
        <w:t>и, проекты межевания территории</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допустимые изменения объектов недвижимости</w:t>
      </w:r>
      <w:r w:rsidRPr="007A7448">
        <w:rPr>
          <w:sz w:val="28"/>
          <w:szCs w:val="28"/>
        </w:rPr>
        <w:t xml:space="preserve"> – изменения, осуществляемые применительно к земельным участкам, иным объектам недвижимости, в пределах установленных градостроительных регламентов;</w:t>
      </w:r>
    </w:p>
    <w:p w:rsidR="00007A14" w:rsidRDefault="00DF2CFE" w:rsidP="00007A14">
      <w:pPr>
        <w:spacing w:after="120" w:line="276" w:lineRule="auto"/>
        <w:ind w:firstLine="720"/>
        <w:jc w:val="both"/>
        <w:rPr>
          <w:rFonts w:ascii="Arial" w:hAnsi="Arial" w:cs="Arial"/>
          <w:color w:val="333333"/>
          <w:shd w:val="clear" w:color="auto" w:fill="FFFFFF"/>
        </w:rPr>
      </w:pPr>
      <w:r w:rsidRPr="007A7448">
        <w:rPr>
          <w:b/>
          <w:bCs/>
          <w:sz w:val="28"/>
          <w:szCs w:val="28"/>
        </w:rPr>
        <w:t>застройщик</w:t>
      </w:r>
      <w:r w:rsidRPr="007A7448">
        <w:rPr>
          <w:sz w:val="28"/>
          <w:szCs w:val="28"/>
        </w:rPr>
        <w:t xml:space="preserve"> </w:t>
      </w:r>
      <w:r w:rsidRPr="00007A14">
        <w:rPr>
          <w:sz w:val="28"/>
          <w:szCs w:val="28"/>
        </w:rPr>
        <w:t xml:space="preserve">– </w:t>
      </w:r>
      <w:r w:rsidR="00007A14" w:rsidRPr="00007A14">
        <w:rPr>
          <w:sz w:val="28"/>
          <w:szCs w:val="28"/>
          <w:shd w:val="clear" w:color="auto" w:fill="FFFFFF"/>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w:t>
      </w:r>
      <w:r w:rsidR="00EA01BB">
        <w:rPr>
          <w:sz w:val="28"/>
          <w:szCs w:val="28"/>
          <w:shd w:val="clear" w:color="auto" w:fill="FFFFFF"/>
        </w:rPr>
        <w:t xml:space="preserve"> </w:t>
      </w:r>
      <w:hyperlink r:id="rId8" w:anchor="dst100872" w:history="1">
        <w:r w:rsidR="00007A14" w:rsidRPr="00007A14">
          <w:rPr>
            <w:sz w:val="28"/>
            <w:szCs w:val="28"/>
            <w:shd w:val="clear" w:color="auto" w:fill="FFFFFF"/>
          </w:rPr>
          <w:t>статьей 13.3</w:t>
        </w:r>
      </w:hyperlink>
      <w:r w:rsidR="00007A14" w:rsidRPr="00007A14">
        <w:rPr>
          <w:sz w:val="28"/>
          <w:szCs w:val="28"/>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007A14">
        <w:rPr>
          <w:sz w:val="28"/>
          <w:szCs w:val="28"/>
          <w:shd w:val="clear" w:color="auto" w:fill="FFFFFF"/>
        </w:rPr>
        <w:t xml:space="preserve">  </w:t>
      </w:r>
      <w:r w:rsidR="00007A14" w:rsidRPr="00413A5C">
        <w:rPr>
          <w:color w:val="000000"/>
          <w:sz w:val="28"/>
          <w:szCs w:val="28"/>
        </w:rPr>
        <w:t>(п.16 ст.1 ГК РФ)</w:t>
      </w:r>
      <w:r w:rsidR="00007A14" w:rsidRPr="00007A14">
        <w:rPr>
          <w:sz w:val="28"/>
          <w:szCs w:val="28"/>
          <w:shd w:val="clear" w:color="auto" w:fill="FFFFFF"/>
        </w:rPr>
        <w:t>;</w:t>
      </w:r>
    </w:p>
    <w:p w:rsidR="00DF2CFE" w:rsidRPr="007A7448" w:rsidRDefault="00DF2CFE" w:rsidP="00A2584C">
      <w:pPr>
        <w:spacing w:after="120" w:line="276" w:lineRule="auto"/>
        <w:ind w:firstLine="720"/>
        <w:jc w:val="both"/>
        <w:rPr>
          <w:sz w:val="28"/>
          <w:szCs w:val="28"/>
        </w:rPr>
      </w:pPr>
      <w:r w:rsidRPr="007A7448">
        <w:rPr>
          <w:b/>
          <w:bCs/>
          <w:sz w:val="28"/>
          <w:szCs w:val="28"/>
        </w:rPr>
        <w:t>заказчик</w:t>
      </w:r>
      <w:r w:rsidRPr="007A7448">
        <w:rPr>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DF2CFE" w:rsidRPr="007A7448" w:rsidRDefault="00DF2CFE" w:rsidP="00A2584C">
      <w:pPr>
        <w:spacing w:after="120" w:line="276" w:lineRule="auto"/>
        <w:ind w:firstLine="720"/>
        <w:jc w:val="both"/>
        <w:rPr>
          <w:sz w:val="28"/>
          <w:szCs w:val="28"/>
        </w:rPr>
      </w:pPr>
      <w:r w:rsidRPr="007A7448">
        <w:rPr>
          <w:b/>
          <w:bCs/>
          <w:sz w:val="28"/>
          <w:szCs w:val="28"/>
        </w:rPr>
        <w:t>землепользователи</w:t>
      </w:r>
      <w:r w:rsidRPr="007A7448">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F2CFE" w:rsidRPr="007A7448" w:rsidRDefault="00DF2CFE" w:rsidP="00A2584C">
      <w:pPr>
        <w:autoSpaceDE w:val="0"/>
        <w:autoSpaceDN w:val="0"/>
        <w:adjustRightInd w:val="0"/>
        <w:spacing w:after="120" w:line="276" w:lineRule="auto"/>
        <w:ind w:firstLine="720"/>
        <w:jc w:val="both"/>
        <w:rPr>
          <w:sz w:val="28"/>
          <w:szCs w:val="28"/>
        </w:rPr>
      </w:pPr>
      <w:r w:rsidRPr="007A7448">
        <w:rPr>
          <w:b/>
          <w:sz w:val="28"/>
          <w:szCs w:val="28"/>
        </w:rPr>
        <w:t xml:space="preserve">земельный участок как объект земельных отношений </w:t>
      </w:r>
      <w:r w:rsidRPr="007A7448">
        <w:rPr>
          <w:sz w:val="28"/>
          <w:szCs w:val="28"/>
        </w:rPr>
        <w:t xml:space="preserve">– </w:t>
      </w:r>
      <w:r w:rsidR="00007A14" w:rsidRPr="00C77D60">
        <w:rPr>
          <w:color w:val="000000"/>
          <w:sz w:val="28"/>
          <w:szCs w:val="28"/>
        </w:rPr>
        <w:t>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землевладельцы</w:t>
      </w:r>
      <w:r w:rsidRPr="007A7448">
        <w:rPr>
          <w:sz w:val="28"/>
          <w:szCs w:val="28"/>
        </w:rPr>
        <w:t xml:space="preserve"> – лица, владеющие и пользующиеся земельными участками на праве пожизненного наследуемого владения;</w:t>
      </w:r>
    </w:p>
    <w:p w:rsidR="00DF2CFE" w:rsidRPr="00007A14" w:rsidRDefault="00DF2CFE" w:rsidP="00A2584C">
      <w:pPr>
        <w:autoSpaceDE w:val="0"/>
        <w:autoSpaceDN w:val="0"/>
        <w:adjustRightInd w:val="0"/>
        <w:spacing w:after="120" w:line="276" w:lineRule="auto"/>
        <w:ind w:firstLine="720"/>
        <w:jc w:val="both"/>
        <w:rPr>
          <w:spacing w:val="-6"/>
          <w:sz w:val="28"/>
          <w:szCs w:val="28"/>
        </w:rPr>
      </w:pPr>
      <w:r w:rsidRPr="00007A14">
        <w:rPr>
          <w:b/>
          <w:spacing w:val="-6"/>
          <w:sz w:val="28"/>
          <w:szCs w:val="28"/>
        </w:rPr>
        <w:t>зоны с особыми условиями использования территорий</w:t>
      </w:r>
      <w:r w:rsidRPr="00007A14">
        <w:rPr>
          <w:spacing w:val="-6"/>
          <w:sz w:val="28"/>
          <w:szCs w:val="28"/>
        </w:rPr>
        <w:t xml:space="preserve"> – </w:t>
      </w:r>
      <w:r w:rsidR="00007A14" w:rsidRPr="00007A14">
        <w:rPr>
          <w:sz w:val="28"/>
          <w:szCs w:val="28"/>
          <w:shd w:val="clear" w:color="auto" w:fill="FFFFFF"/>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9" w:anchor="dst1863" w:history="1">
        <w:r w:rsidR="00007A14" w:rsidRPr="00007A14">
          <w:rPr>
            <w:sz w:val="28"/>
            <w:szCs w:val="28"/>
            <w:shd w:val="clear" w:color="auto" w:fill="FFFFFF"/>
          </w:rPr>
          <w:t>законодательством</w:t>
        </w:r>
      </w:hyperlink>
      <w:r w:rsidR="00007A14" w:rsidRPr="00007A14">
        <w:rPr>
          <w:sz w:val="28"/>
          <w:szCs w:val="28"/>
          <w:shd w:val="clear" w:color="auto" w:fill="FFFFFF"/>
        </w:rPr>
        <w:t> Российской Федерации</w:t>
      </w:r>
      <w:r w:rsidR="00007A14" w:rsidRPr="00007A14">
        <w:rPr>
          <w:spacing w:val="-6"/>
          <w:sz w:val="28"/>
          <w:szCs w:val="28"/>
        </w:rPr>
        <w:t xml:space="preserve"> </w:t>
      </w:r>
      <w:r w:rsidRPr="00007A14">
        <w:rPr>
          <w:spacing w:val="-6"/>
          <w:sz w:val="28"/>
          <w:szCs w:val="28"/>
        </w:rPr>
        <w:t>(п.4 ст.1 ГК РФ);</w:t>
      </w:r>
    </w:p>
    <w:p w:rsidR="00DF2CFE" w:rsidRPr="007A7448" w:rsidRDefault="00DF2CFE" w:rsidP="00A2584C">
      <w:pPr>
        <w:spacing w:after="120" w:line="276" w:lineRule="auto"/>
        <w:ind w:firstLine="720"/>
        <w:jc w:val="both"/>
        <w:rPr>
          <w:sz w:val="28"/>
          <w:szCs w:val="28"/>
        </w:rPr>
      </w:pPr>
      <w:r w:rsidRPr="007A7448">
        <w:rPr>
          <w:b/>
          <w:bCs/>
          <w:sz w:val="28"/>
          <w:szCs w:val="28"/>
        </w:rPr>
        <w:t>инженерная, транспортная и социальная инфраструктуры</w:t>
      </w:r>
      <w:r w:rsidRPr="007A7448">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DF2CFE" w:rsidRPr="007A7448" w:rsidRDefault="00DF2CFE" w:rsidP="00A2584C">
      <w:pPr>
        <w:spacing w:after="120" w:line="276" w:lineRule="auto"/>
        <w:ind w:firstLine="720"/>
        <w:jc w:val="both"/>
        <w:rPr>
          <w:sz w:val="28"/>
          <w:szCs w:val="28"/>
        </w:rPr>
      </w:pPr>
      <w:r w:rsidRPr="007A7448">
        <w:rPr>
          <w:b/>
          <w:sz w:val="28"/>
          <w:szCs w:val="28"/>
        </w:rPr>
        <w:t>инженерные изыскания</w:t>
      </w:r>
      <w:r w:rsidRPr="007A7448">
        <w:rPr>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56195" w:rsidRPr="00856195" w:rsidRDefault="00DF2CFE" w:rsidP="00856195">
      <w:pPr>
        <w:spacing w:line="276" w:lineRule="auto"/>
        <w:ind w:firstLine="540"/>
        <w:jc w:val="both"/>
        <w:rPr>
          <w:spacing w:val="-6"/>
          <w:sz w:val="28"/>
          <w:szCs w:val="28"/>
        </w:rPr>
      </w:pPr>
      <w:r w:rsidRPr="007A7448">
        <w:rPr>
          <w:b/>
          <w:spacing w:val="-6"/>
          <w:sz w:val="28"/>
          <w:szCs w:val="28"/>
        </w:rPr>
        <w:t xml:space="preserve">кадастровый номер объекта недвижимости </w:t>
      </w:r>
      <w:r w:rsidRPr="007A7448">
        <w:rPr>
          <w:spacing w:val="-6"/>
          <w:sz w:val="28"/>
          <w:szCs w:val="28"/>
        </w:rPr>
        <w:t xml:space="preserve">– </w:t>
      </w:r>
      <w:r w:rsidR="00856195" w:rsidRPr="00A45890">
        <w:rPr>
          <w:color w:val="000000"/>
          <w:spacing w:val="-6"/>
          <w:sz w:val="28"/>
          <w:szCs w:val="28"/>
        </w:rPr>
        <w:t xml:space="preserve">неизменяемый, </w:t>
      </w:r>
      <w:r w:rsidR="00856195" w:rsidRPr="00413A5C">
        <w:rPr>
          <w:color w:val="000000"/>
          <w:spacing w:val="-6"/>
          <w:sz w:val="28"/>
          <w:szCs w:val="28"/>
        </w:rPr>
        <w:t xml:space="preserve"> не повторяющийся во времени и на территории Российской Федерации, присвоенный каждому объекту недвижимости, сведения о котором внесены в </w:t>
      </w:r>
      <w:r w:rsidR="00856195" w:rsidRPr="00A45890">
        <w:rPr>
          <w:color w:val="000000"/>
          <w:spacing w:val="-6"/>
          <w:sz w:val="28"/>
          <w:szCs w:val="28"/>
        </w:rPr>
        <w:t>Единый государственный реестр недвижимости</w:t>
      </w:r>
      <w:r w:rsidR="00856195">
        <w:rPr>
          <w:color w:val="000000"/>
          <w:spacing w:val="-6"/>
          <w:sz w:val="28"/>
          <w:szCs w:val="28"/>
        </w:rPr>
        <w:t xml:space="preserve"> </w:t>
      </w:r>
      <w:r w:rsidR="00856195" w:rsidRPr="00413A5C">
        <w:rPr>
          <w:color w:val="000000"/>
          <w:spacing w:val="-6"/>
          <w:sz w:val="28"/>
          <w:szCs w:val="28"/>
        </w:rPr>
        <w:t xml:space="preserve">органом </w:t>
      </w:r>
      <w:r w:rsidR="00856195" w:rsidRPr="00A45890">
        <w:rPr>
          <w:color w:val="000000"/>
          <w:spacing w:val="-6"/>
          <w:sz w:val="28"/>
          <w:szCs w:val="28"/>
        </w:rPr>
        <w:t>регистрации прав</w:t>
      </w:r>
      <w:r w:rsidRPr="007A7448">
        <w:rPr>
          <w:spacing w:val="-6"/>
          <w:sz w:val="28"/>
          <w:szCs w:val="28"/>
        </w:rPr>
        <w:t>;</w:t>
      </w:r>
    </w:p>
    <w:p w:rsidR="00DF2CFE" w:rsidRPr="007A7448" w:rsidRDefault="00DF2CFE" w:rsidP="00A2584C">
      <w:pPr>
        <w:spacing w:after="120" w:line="276" w:lineRule="auto"/>
        <w:ind w:firstLine="720"/>
        <w:jc w:val="both"/>
        <w:rPr>
          <w:sz w:val="28"/>
          <w:szCs w:val="28"/>
        </w:rPr>
      </w:pPr>
      <w:r w:rsidRPr="007A7448">
        <w:rPr>
          <w:b/>
          <w:sz w:val="28"/>
          <w:szCs w:val="28"/>
        </w:rPr>
        <w:t>капитальный ремонт</w:t>
      </w:r>
      <w:r w:rsidRPr="007A7448">
        <w:rPr>
          <w:sz w:val="28"/>
          <w:szCs w:val="28"/>
        </w:rPr>
        <w:t xml:space="preserve"> –</w:t>
      </w:r>
      <w:r w:rsidR="00856195">
        <w:rPr>
          <w:sz w:val="28"/>
          <w:szCs w:val="28"/>
        </w:rPr>
        <w:t xml:space="preserve"> </w:t>
      </w:r>
      <w:r w:rsidR="00856195" w:rsidRPr="00A45890">
        <w:rPr>
          <w:color w:val="000000"/>
          <w:sz w:val="28"/>
          <w:szCs w:val="28"/>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коэффициент строительного использования земельного участка</w:t>
      </w:r>
      <w:r w:rsidRPr="007A7448">
        <w:rPr>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DF2CFE" w:rsidRPr="007A7448" w:rsidRDefault="00DF2CFE" w:rsidP="00A2584C">
      <w:pPr>
        <w:spacing w:after="120" w:line="276" w:lineRule="auto"/>
        <w:ind w:firstLine="720"/>
        <w:jc w:val="both"/>
        <w:rPr>
          <w:sz w:val="28"/>
          <w:szCs w:val="28"/>
        </w:rPr>
      </w:pPr>
      <w:r w:rsidRPr="007A7448">
        <w:rPr>
          <w:b/>
          <w:bCs/>
          <w:sz w:val="28"/>
          <w:szCs w:val="28"/>
        </w:rPr>
        <w:t>красные линии</w:t>
      </w:r>
      <w:r w:rsidRPr="007A7448">
        <w:rPr>
          <w:sz w:val="28"/>
          <w:szCs w:val="28"/>
        </w:rPr>
        <w:t xml:space="preserve"> – </w:t>
      </w:r>
      <w:r w:rsidR="00856195" w:rsidRPr="00A45890">
        <w:rPr>
          <w:color w:val="000000"/>
          <w:sz w:val="28"/>
          <w:szCs w:val="28"/>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856195" w:rsidRPr="007A7448">
        <w:rPr>
          <w:sz w:val="28"/>
          <w:szCs w:val="28"/>
        </w:rPr>
        <w:t xml:space="preserve"> </w:t>
      </w:r>
      <w:r w:rsidRPr="007A7448">
        <w:rPr>
          <w:sz w:val="28"/>
          <w:szCs w:val="28"/>
        </w:rPr>
        <w:t>(п.11 ст.1 ГК РФ);</w:t>
      </w:r>
    </w:p>
    <w:p w:rsidR="00DF2CFE" w:rsidRPr="007A7448" w:rsidRDefault="00DF2CFE" w:rsidP="00A2584C">
      <w:pPr>
        <w:spacing w:after="120" w:line="276" w:lineRule="auto"/>
        <w:ind w:firstLine="720"/>
        <w:jc w:val="both"/>
        <w:rPr>
          <w:sz w:val="28"/>
          <w:szCs w:val="28"/>
        </w:rPr>
      </w:pPr>
      <w:r w:rsidRPr="007A7448">
        <w:rPr>
          <w:b/>
          <w:bCs/>
          <w:sz w:val="28"/>
          <w:szCs w:val="28"/>
        </w:rPr>
        <w:t>линии градостроительного регулирования</w:t>
      </w:r>
      <w:r w:rsidRPr="007A7448">
        <w:rPr>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DF2CFE" w:rsidRPr="007A7448" w:rsidRDefault="00DF2CFE" w:rsidP="00A2584C">
      <w:pPr>
        <w:spacing w:after="120" w:line="276" w:lineRule="auto"/>
        <w:ind w:firstLine="720"/>
        <w:jc w:val="both"/>
        <w:rPr>
          <w:sz w:val="28"/>
          <w:szCs w:val="28"/>
        </w:rPr>
      </w:pPr>
      <w:r w:rsidRPr="007A7448">
        <w:rPr>
          <w:b/>
          <w:bCs/>
          <w:sz w:val="28"/>
          <w:szCs w:val="28"/>
        </w:rPr>
        <w:t>линии регулирования застройки</w:t>
      </w:r>
      <w:r w:rsidRPr="007A7448">
        <w:rPr>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DF2CFE" w:rsidRPr="007A7448" w:rsidRDefault="00DF2CFE" w:rsidP="00A2584C">
      <w:pPr>
        <w:tabs>
          <w:tab w:val="left" w:pos="567"/>
        </w:tabs>
        <w:autoSpaceDE w:val="0"/>
        <w:autoSpaceDN w:val="0"/>
        <w:adjustRightInd w:val="0"/>
        <w:spacing w:after="120" w:line="276" w:lineRule="auto"/>
        <w:ind w:firstLine="720"/>
        <w:jc w:val="both"/>
        <w:rPr>
          <w:spacing w:val="-6"/>
          <w:sz w:val="28"/>
          <w:szCs w:val="28"/>
        </w:rPr>
      </w:pPr>
      <w:r w:rsidRPr="007A7448">
        <w:rPr>
          <w:b/>
          <w:bCs/>
          <w:spacing w:val="-6"/>
          <w:sz w:val="28"/>
          <w:szCs w:val="28"/>
        </w:rPr>
        <w:t>максимальный процент застройки (</w:t>
      </w:r>
      <w:r w:rsidRPr="007A7448">
        <w:rPr>
          <w:b/>
          <w:snapToGrid w:val="0"/>
          <w:sz w:val="28"/>
          <w:szCs w:val="28"/>
        </w:rPr>
        <w:t>коэффициент плотности застройки)</w:t>
      </w:r>
      <w:r w:rsidRPr="007A7448">
        <w:rPr>
          <w:snapToGrid w:val="0"/>
          <w:sz w:val="28"/>
          <w:szCs w:val="28"/>
        </w:rPr>
        <w:t xml:space="preserve"> </w:t>
      </w:r>
      <w:r w:rsidRPr="007A7448">
        <w:rPr>
          <w:b/>
          <w:snapToGrid w:val="0"/>
          <w:spacing w:val="-6"/>
          <w:sz w:val="28"/>
          <w:szCs w:val="28"/>
        </w:rPr>
        <w:t xml:space="preserve">– </w:t>
      </w:r>
      <w:r w:rsidRPr="007A7448">
        <w:rPr>
          <w:snapToGrid w:val="0"/>
          <w:spacing w:val="-6"/>
          <w:sz w:val="28"/>
          <w:szCs w:val="28"/>
        </w:rPr>
        <w:t>в границах земельного участка</w:t>
      </w:r>
      <w:r w:rsidRPr="007A7448">
        <w:rPr>
          <w:b/>
          <w:snapToGrid w:val="0"/>
          <w:spacing w:val="-6"/>
          <w:sz w:val="28"/>
          <w:szCs w:val="28"/>
        </w:rPr>
        <w:t xml:space="preserve"> </w:t>
      </w:r>
      <w:r w:rsidRPr="007A7448">
        <w:rPr>
          <w:spacing w:val="-6"/>
          <w:sz w:val="28"/>
          <w:szCs w:val="28"/>
        </w:rPr>
        <w:t>отношение суммарной площади застройки зданий, строений, сооружений к площади земельного участка (в процентах)</w:t>
      </w:r>
      <w:r w:rsidRPr="007A7448">
        <w:rPr>
          <w:snapToGrid w:val="0"/>
          <w:spacing w:val="-6"/>
          <w:sz w:val="28"/>
          <w:szCs w:val="28"/>
        </w:rPr>
        <w:t xml:space="preserve">; </w:t>
      </w:r>
      <w:r w:rsidRPr="007A7448">
        <w:rPr>
          <w:spacing w:val="-6"/>
          <w:sz w:val="28"/>
          <w:szCs w:val="28"/>
        </w:rPr>
        <w:t>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DF2CFE" w:rsidRPr="007A7448" w:rsidRDefault="00DF2CFE" w:rsidP="00A2584C">
      <w:pPr>
        <w:autoSpaceDE w:val="0"/>
        <w:autoSpaceDN w:val="0"/>
        <w:adjustRightInd w:val="0"/>
        <w:spacing w:after="120" w:line="276" w:lineRule="auto"/>
        <w:ind w:firstLine="720"/>
        <w:jc w:val="both"/>
        <w:rPr>
          <w:spacing w:val="-6"/>
          <w:sz w:val="28"/>
          <w:szCs w:val="28"/>
        </w:rPr>
      </w:pPr>
      <w:r w:rsidRPr="007A7448">
        <w:rPr>
          <w:b/>
          <w:spacing w:val="-6"/>
          <w:sz w:val="28"/>
          <w:szCs w:val="28"/>
        </w:rPr>
        <w:t xml:space="preserve">межевание </w:t>
      </w:r>
      <w:r w:rsidRPr="007A7448">
        <w:rPr>
          <w:spacing w:val="-6"/>
          <w:sz w:val="28"/>
          <w:szCs w:val="28"/>
        </w:rPr>
        <w:t xml:space="preserve">– </w:t>
      </w:r>
      <w:r w:rsidR="00856195">
        <w:rPr>
          <w:color w:val="000000"/>
          <w:spacing w:val="-6"/>
          <w:sz w:val="28"/>
          <w:szCs w:val="28"/>
        </w:rPr>
        <w:t xml:space="preserve">комплекс </w:t>
      </w:r>
      <w:r w:rsidR="00856195" w:rsidRPr="00413A5C">
        <w:rPr>
          <w:color w:val="000000"/>
          <w:spacing w:val="-6"/>
          <w:sz w:val="28"/>
          <w:szCs w:val="28"/>
        </w:rPr>
        <w:t>работ по установлению</w:t>
      </w:r>
      <w:r w:rsidR="00856195">
        <w:rPr>
          <w:color w:val="000000"/>
          <w:spacing w:val="-6"/>
          <w:sz w:val="28"/>
          <w:szCs w:val="28"/>
        </w:rPr>
        <w:t>, восстановлению и закреплению</w:t>
      </w:r>
      <w:r w:rsidR="00856195" w:rsidRPr="00413A5C">
        <w:rPr>
          <w:color w:val="000000"/>
          <w:spacing w:val="-6"/>
          <w:sz w:val="28"/>
          <w:szCs w:val="28"/>
        </w:rPr>
        <w:t xml:space="preserve"> на местности границ земельн</w:t>
      </w:r>
      <w:r w:rsidR="00856195">
        <w:rPr>
          <w:color w:val="000000"/>
          <w:spacing w:val="-6"/>
          <w:sz w:val="28"/>
          <w:szCs w:val="28"/>
        </w:rPr>
        <w:t>ого</w:t>
      </w:r>
      <w:r w:rsidR="00856195" w:rsidRPr="00413A5C">
        <w:rPr>
          <w:color w:val="000000"/>
          <w:spacing w:val="-6"/>
          <w:sz w:val="28"/>
          <w:szCs w:val="28"/>
        </w:rPr>
        <w:t xml:space="preserve"> участк</w:t>
      </w:r>
      <w:r w:rsidR="00856195">
        <w:rPr>
          <w:color w:val="000000"/>
          <w:spacing w:val="-6"/>
          <w:sz w:val="28"/>
          <w:szCs w:val="28"/>
        </w:rPr>
        <w:t>а, определению его местоположения и площади</w:t>
      </w:r>
      <w:r w:rsidRPr="007A7448">
        <w:rPr>
          <w:spacing w:val="-6"/>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многоквартирный жилой дом</w:t>
      </w:r>
      <w:r w:rsidRPr="007A7448">
        <w:rPr>
          <w:sz w:val="28"/>
          <w:szCs w:val="28"/>
        </w:rPr>
        <w:t xml:space="preserve"> – </w:t>
      </w:r>
      <w:r w:rsidR="00856195" w:rsidRPr="00A45890">
        <w:rPr>
          <w:color w:val="000000"/>
          <w:spacing w:val="-6"/>
          <w:sz w:val="28"/>
          <w:szCs w:val="28"/>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w:t>
      </w:r>
      <w:r w:rsidR="00856195">
        <w:rPr>
          <w:color w:val="000000"/>
          <w:spacing w:val="-6"/>
          <w:sz w:val="28"/>
          <w:szCs w:val="28"/>
        </w:rPr>
        <w:t>ии с жилищным законодательством</w:t>
      </w:r>
      <w:r w:rsidRPr="007A7448">
        <w:rPr>
          <w:sz w:val="28"/>
          <w:szCs w:val="28"/>
        </w:rPr>
        <w:t>;</w:t>
      </w:r>
    </w:p>
    <w:p w:rsidR="00DF2CFE" w:rsidRPr="007A7448" w:rsidRDefault="00DF2CFE" w:rsidP="00A2584C">
      <w:pPr>
        <w:tabs>
          <w:tab w:val="left" w:pos="567"/>
        </w:tabs>
        <w:autoSpaceDE w:val="0"/>
        <w:autoSpaceDN w:val="0"/>
        <w:adjustRightInd w:val="0"/>
        <w:spacing w:after="120" w:line="276" w:lineRule="auto"/>
        <w:ind w:firstLine="720"/>
        <w:jc w:val="both"/>
        <w:rPr>
          <w:spacing w:val="-6"/>
          <w:sz w:val="28"/>
          <w:szCs w:val="28"/>
        </w:rPr>
      </w:pPr>
      <w:r w:rsidRPr="007A7448">
        <w:rPr>
          <w:b/>
          <w:spacing w:val="-6"/>
          <w:sz w:val="28"/>
          <w:szCs w:val="28"/>
        </w:rPr>
        <w:t xml:space="preserve">модернизация </w:t>
      </w:r>
      <w:r w:rsidRPr="007A7448">
        <w:rPr>
          <w:spacing w:val="-6"/>
          <w:sz w:val="28"/>
          <w:szCs w:val="28"/>
        </w:rPr>
        <w:t>– усовершенствование, улучшение, обновление временного объекта, приведение его в соответствие с требованиями и нормами, техническими условиями, показателями качества;</w:t>
      </w:r>
    </w:p>
    <w:p w:rsidR="00DF2CFE" w:rsidRPr="00856195" w:rsidRDefault="00DF2CFE" w:rsidP="00A2584C">
      <w:pPr>
        <w:tabs>
          <w:tab w:val="left" w:pos="567"/>
        </w:tabs>
        <w:autoSpaceDE w:val="0"/>
        <w:autoSpaceDN w:val="0"/>
        <w:adjustRightInd w:val="0"/>
        <w:spacing w:after="120" w:line="276" w:lineRule="auto"/>
        <w:ind w:firstLine="720"/>
        <w:jc w:val="both"/>
        <w:rPr>
          <w:spacing w:val="-6"/>
          <w:sz w:val="28"/>
          <w:szCs w:val="28"/>
        </w:rPr>
      </w:pPr>
      <w:r w:rsidRPr="00856195">
        <w:rPr>
          <w:b/>
          <w:sz w:val="28"/>
          <w:szCs w:val="28"/>
        </w:rPr>
        <w:t>муниципальное образование</w:t>
      </w:r>
      <w:r w:rsidRPr="00856195">
        <w:rPr>
          <w:sz w:val="28"/>
          <w:szCs w:val="28"/>
        </w:rPr>
        <w:t xml:space="preserve"> - </w:t>
      </w:r>
      <w:r w:rsidR="00856195" w:rsidRPr="00856195">
        <w:rPr>
          <w:color w:val="333333"/>
          <w:sz w:val="28"/>
          <w:szCs w:val="28"/>
          <w:shd w:val="clear" w:color="auto" w:fill="FFFFFF"/>
        </w:rPr>
        <w:t>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r w:rsidRPr="00856195">
        <w:rPr>
          <w:sz w:val="28"/>
          <w:szCs w:val="28"/>
        </w:rPr>
        <w:t>;</w:t>
      </w:r>
    </w:p>
    <w:p w:rsidR="00DF2CFE" w:rsidRPr="00640407" w:rsidRDefault="00DF2CFE" w:rsidP="00A2584C">
      <w:pPr>
        <w:tabs>
          <w:tab w:val="left" w:pos="567"/>
        </w:tabs>
        <w:autoSpaceDE w:val="0"/>
        <w:autoSpaceDN w:val="0"/>
        <w:adjustRightInd w:val="0"/>
        <w:spacing w:after="120" w:line="276" w:lineRule="auto"/>
        <w:ind w:firstLine="720"/>
        <w:jc w:val="both"/>
        <w:rPr>
          <w:spacing w:val="-6"/>
          <w:sz w:val="28"/>
          <w:szCs w:val="28"/>
        </w:rPr>
      </w:pPr>
      <w:r w:rsidRPr="00640407">
        <w:rPr>
          <w:b/>
          <w:spacing w:val="-6"/>
          <w:sz w:val="28"/>
          <w:szCs w:val="28"/>
        </w:rPr>
        <w:t xml:space="preserve">недвижимое имущество (объекты недвижимости) </w:t>
      </w:r>
      <w:r w:rsidRPr="00640407">
        <w:rPr>
          <w:spacing w:val="-6"/>
          <w:sz w:val="28"/>
          <w:szCs w:val="28"/>
        </w:rPr>
        <w:t xml:space="preserve">– </w:t>
      </w:r>
      <w:r w:rsidR="00640407" w:rsidRPr="00640407">
        <w:rPr>
          <w:sz w:val="28"/>
          <w:szCs w:val="28"/>
          <w:shd w:val="clear" w:color="auto" w:fill="FFFFFF"/>
        </w:rPr>
        <w:t>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DF2CFE" w:rsidRPr="007A7448" w:rsidRDefault="00DF2CFE" w:rsidP="00A2584C">
      <w:pPr>
        <w:spacing w:after="120" w:line="276" w:lineRule="auto"/>
        <w:ind w:firstLine="720"/>
        <w:jc w:val="both"/>
        <w:rPr>
          <w:sz w:val="28"/>
          <w:szCs w:val="28"/>
        </w:rPr>
      </w:pPr>
      <w:r w:rsidRPr="007A7448">
        <w:rPr>
          <w:b/>
          <w:sz w:val="28"/>
          <w:szCs w:val="28"/>
        </w:rPr>
        <w:t>объекты местного значения</w:t>
      </w:r>
      <w:r w:rsidRPr="007A7448">
        <w:rPr>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r w:rsidR="00640407">
        <w:rPr>
          <w:sz w:val="28"/>
          <w:szCs w:val="28"/>
        </w:rPr>
        <w:t xml:space="preserve"> </w:t>
      </w:r>
      <w:r w:rsidR="00640407" w:rsidRPr="00413A5C">
        <w:rPr>
          <w:color w:val="000000"/>
          <w:sz w:val="28"/>
          <w:szCs w:val="28"/>
        </w:rPr>
        <w:t>(п.</w:t>
      </w:r>
      <w:r w:rsidR="00640407">
        <w:rPr>
          <w:color w:val="000000"/>
          <w:sz w:val="28"/>
          <w:szCs w:val="28"/>
        </w:rPr>
        <w:t>2</w:t>
      </w:r>
      <w:r w:rsidR="00640407" w:rsidRPr="00413A5C">
        <w:rPr>
          <w:color w:val="000000"/>
          <w:sz w:val="28"/>
          <w:szCs w:val="28"/>
        </w:rPr>
        <w:t>0. ст.1 ГК РФ);.</w:t>
      </w:r>
      <w:r w:rsidRPr="007A7448">
        <w:rPr>
          <w:sz w:val="28"/>
          <w:szCs w:val="28"/>
        </w:rPr>
        <w:t xml:space="preserve">. </w:t>
      </w:r>
    </w:p>
    <w:p w:rsidR="00DF2CFE" w:rsidRPr="00640407" w:rsidRDefault="00DF2CFE" w:rsidP="00A2584C">
      <w:pPr>
        <w:spacing w:after="120" w:line="276" w:lineRule="auto"/>
        <w:ind w:firstLine="720"/>
        <w:jc w:val="both"/>
        <w:rPr>
          <w:sz w:val="28"/>
          <w:szCs w:val="28"/>
        </w:rPr>
      </w:pPr>
      <w:r w:rsidRPr="00640407">
        <w:rPr>
          <w:b/>
          <w:bCs/>
          <w:sz w:val="28"/>
          <w:szCs w:val="28"/>
        </w:rPr>
        <w:t>объект капитального строительства</w:t>
      </w:r>
      <w:r w:rsidRPr="00640407">
        <w:rPr>
          <w:sz w:val="28"/>
          <w:szCs w:val="28"/>
        </w:rPr>
        <w:t xml:space="preserve"> – </w:t>
      </w:r>
      <w:r w:rsidR="00640407" w:rsidRPr="00640407">
        <w:rPr>
          <w:sz w:val="28"/>
          <w:szCs w:val="28"/>
          <w:shd w:val="clear" w:color="auto" w:fill="FFFFFF"/>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00640407" w:rsidRPr="00640407">
        <w:rPr>
          <w:sz w:val="28"/>
          <w:szCs w:val="28"/>
        </w:rPr>
        <w:t xml:space="preserve"> (п.1</w:t>
      </w:r>
      <w:r w:rsidRPr="00640407">
        <w:rPr>
          <w:sz w:val="28"/>
          <w:szCs w:val="28"/>
        </w:rPr>
        <w:t>0. ст.1 ГК РФ);</w:t>
      </w:r>
    </w:p>
    <w:p w:rsidR="00DF2CFE" w:rsidRPr="007A7448" w:rsidRDefault="00DF2CFE" w:rsidP="00A2584C">
      <w:pPr>
        <w:spacing w:after="120" w:line="276" w:lineRule="auto"/>
        <w:ind w:firstLine="720"/>
        <w:jc w:val="both"/>
        <w:rPr>
          <w:sz w:val="28"/>
          <w:szCs w:val="28"/>
        </w:rPr>
      </w:pPr>
      <w:r w:rsidRPr="007A7448">
        <w:rPr>
          <w:b/>
          <w:sz w:val="28"/>
          <w:szCs w:val="28"/>
        </w:rPr>
        <w:t>ограничения (обременения)</w:t>
      </w:r>
      <w:r w:rsidRPr="007A7448">
        <w:rPr>
          <w:sz w:val="28"/>
          <w:szCs w:val="28"/>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p>
    <w:p w:rsidR="00DF2CFE" w:rsidRPr="007A7448" w:rsidRDefault="00DF2CFE" w:rsidP="00A2584C">
      <w:pPr>
        <w:spacing w:after="120" w:line="276" w:lineRule="auto"/>
        <w:ind w:firstLine="720"/>
        <w:jc w:val="both"/>
        <w:rPr>
          <w:sz w:val="28"/>
          <w:szCs w:val="28"/>
        </w:rPr>
      </w:pPr>
      <w:r w:rsidRPr="007A7448">
        <w:rPr>
          <w:b/>
          <w:sz w:val="28"/>
          <w:szCs w:val="28"/>
        </w:rPr>
        <w:t>основные виды разрешенного использования недвижимости</w:t>
      </w:r>
      <w:r w:rsidRPr="007A7448">
        <w:rPr>
          <w:sz w:val="28"/>
          <w:szCs w:val="28"/>
        </w:rPr>
        <w:t xml:space="preserve">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DF2CFE" w:rsidRPr="007A7448" w:rsidRDefault="00DF2CFE" w:rsidP="00A2584C">
      <w:pPr>
        <w:spacing w:after="120" w:line="276" w:lineRule="auto"/>
        <w:ind w:firstLine="720"/>
        <w:jc w:val="both"/>
        <w:rPr>
          <w:sz w:val="28"/>
          <w:szCs w:val="28"/>
        </w:rPr>
      </w:pPr>
      <w:r w:rsidRPr="007A7448">
        <w:rPr>
          <w:b/>
          <w:bCs/>
          <w:sz w:val="28"/>
          <w:szCs w:val="28"/>
        </w:rPr>
        <w:t>отклонения от Правил</w:t>
      </w:r>
      <w:r w:rsidRPr="007A7448">
        <w:rPr>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DF2CFE" w:rsidRPr="007A7448" w:rsidRDefault="00DF2CFE" w:rsidP="00A2584C">
      <w:pPr>
        <w:spacing w:after="120" w:line="276" w:lineRule="auto"/>
        <w:ind w:firstLine="720"/>
        <w:jc w:val="both"/>
        <w:rPr>
          <w:sz w:val="28"/>
          <w:szCs w:val="28"/>
        </w:rPr>
      </w:pPr>
      <w:r w:rsidRPr="007A7448">
        <w:rPr>
          <w:b/>
          <w:bCs/>
          <w:sz w:val="28"/>
          <w:szCs w:val="28"/>
        </w:rPr>
        <w:t>подрядчик –</w:t>
      </w:r>
      <w:r w:rsidRPr="007A7448">
        <w:rPr>
          <w:sz w:val="28"/>
          <w:szCs w:val="28"/>
        </w:rPr>
        <w:t xml:space="preserve">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9358A2" w:rsidRDefault="00DF2CFE" w:rsidP="009358A2">
      <w:pPr>
        <w:spacing w:after="120" w:line="276" w:lineRule="auto"/>
        <w:ind w:firstLine="720"/>
        <w:jc w:val="both"/>
        <w:rPr>
          <w:sz w:val="28"/>
          <w:szCs w:val="28"/>
        </w:rPr>
      </w:pPr>
      <w:r w:rsidRPr="007A7448">
        <w:rPr>
          <w:b/>
          <w:bCs/>
          <w:sz w:val="28"/>
          <w:szCs w:val="28"/>
        </w:rPr>
        <w:t>прибрежная защитная полоса</w:t>
      </w:r>
      <w:r w:rsidRPr="007A7448">
        <w:rPr>
          <w:sz w:val="28"/>
          <w:szCs w:val="28"/>
        </w:rPr>
        <w:t xml:space="preserve"> –</w:t>
      </w:r>
      <w:r w:rsidR="00651B2D">
        <w:rPr>
          <w:b/>
          <w:bCs/>
          <w:color w:val="000000"/>
          <w:sz w:val="28"/>
          <w:szCs w:val="28"/>
        </w:rPr>
        <w:t xml:space="preserve"> </w:t>
      </w:r>
      <w:r w:rsidR="00651B2D">
        <w:rPr>
          <w:color w:val="000000"/>
          <w:sz w:val="28"/>
          <w:szCs w:val="28"/>
        </w:rPr>
        <w:t xml:space="preserve">полоса в границах </w:t>
      </w:r>
      <w:r w:rsidR="00651B2D" w:rsidRPr="00413A5C">
        <w:rPr>
          <w:color w:val="000000"/>
          <w:sz w:val="28"/>
          <w:szCs w:val="28"/>
        </w:rPr>
        <w:t xml:space="preserve">водоохранной зоны, </w:t>
      </w:r>
      <w:r w:rsidR="00651B2D" w:rsidRPr="00A45890">
        <w:rPr>
          <w:color w:val="000000"/>
          <w:sz w:val="28"/>
          <w:szCs w:val="28"/>
        </w:rPr>
        <w:t xml:space="preserve">на территории </w:t>
      </w:r>
      <w:r w:rsidR="00651B2D" w:rsidRPr="00413A5C">
        <w:rPr>
          <w:color w:val="000000"/>
          <w:sz w:val="28"/>
          <w:szCs w:val="28"/>
        </w:rPr>
        <w:t xml:space="preserve"> которой вводятся дополнительные ограничения </w:t>
      </w:r>
      <w:r w:rsidR="00651B2D" w:rsidRPr="00A45890">
        <w:rPr>
          <w:color w:val="000000"/>
          <w:sz w:val="28"/>
          <w:szCs w:val="28"/>
        </w:rPr>
        <w:t>хозяйственной и иной деятельности</w:t>
      </w:r>
      <w:r w:rsidR="00651B2D">
        <w:rPr>
          <w:color w:val="000000"/>
          <w:sz w:val="28"/>
          <w:szCs w:val="28"/>
        </w:rPr>
        <w:t>;</w:t>
      </w:r>
    </w:p>
    <w:p w:rsidR="00DF2CFE" w:rsidRPr="009358A2" w:rsidRDefault="00DF2CFE" w:rsidP="009358A2">
      <w:pPr>
        <w:spacing w:after="120" w:line="276" w:lineRule="auto"/>
        <w:ind w:firstLine="720"/>
        <w:jc w:val="both"/>
        <w:rPr>
          <w:sz w:val="28"/>
          <w:szCs w:val="28"/>
        </w:rPr>
      </w:pPr>
      <w:r w:rsidRPr="007A7448">
        <w:rPr>
          <w:b/>
          <w:spacing w:val="-8"/>
          <w:sz w:val="28"/>
          <w:szCs w:val="28"/>
        </w:rPr>
        <w:t xml:space="preserve">проектная документация </w:t>
      </w:r>
      <w:r w:rsidR="00651B2D">
        <w:rPr>
          <w:b/>
          <w:spacing w:val="-8"/>
          <w:sz w:val="28"/>
          <w:szCs w:val="28"/>
        </w:rPr>
        <w:t xml:space="preserve"> </w:t>
      </w:r>
      <w:r w:rsidRPr="007A7448">
        <w:rPr>
          <w:spacing w:val="-8"/>
          <w:sz w:val="28"/>
          <w:szCs w:val="28"/>
        </w:rPr>
        <w:t>–</w:t>
      </w:r>
      <w:r w:rsidR="00651B2D">
        <w:rPr>
          <w:spacing w:val="-8"/>
          <w:sz w:val="28"/>
          <w:szCs w:val="28"/>
        </w:rPr>
        <w:t xml:space="preserve"> </w:t>
      </w:r>
      <w:r w:rsidR="00651B2D" w:rsidRPr="00413A5C">
        <w:rPr>
          <w:color w:val="000000"/>
          <w:spacing w:val="-8"/>
          <w:sz w:val="28"/>
          <w:szCs w:val="28"/>
        </w:rPr>
        <w:t xml:space="preserve">документация, содержащая материалы в текстовой форме и </w:t>
      </w:r>
      <w:r w:rsidR="00651B2D" w:rsidRPr="00A45890">
        <w:rPr>
          <w:color w:val="000000"/>
          <w:spacing w:val="-8"/>
          <w:sz w:val="28"/>
          <w:szCs w:val="28"/>
        </w:rPr>
        <w:t xml:space="preserve">графической формах и (или) в форме информационной модели </w:t>
      </w:r>
      <w:r w:rsidR="00651B2D" w:rsidRPr="00413A5C">
        <w:rPr>
          <w:color w:val="000000"/>
          <w:spacing w:val="-8"/>
          <w:sz w:val="28"/>
          <w:szCs w:val="28"/>
        </w:rPr>
        <w:t>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7A7448">
        <w:rPr>
          <w:spacing w:val="-8"/>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процент застройки участка</w:t>
      </w:r>
      <w:r w:rsidRPr="007A7448">
        <w:rPr>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DF2CFE" w:rsidRPr="002879E8" w:rsidRDefault="00DF2CFE" w:rsidP="00A2584C">
      <w:pPr>
        <w:spacing w:after="120" w:line="276" w:lineRule="auto"/>
        <w:ind w:firstLine="720"/>
        <w:jc w:val="both"/>
        <w:rPr>
          <w:sz w:val="28"/>
          <w:szCs w:val="28"/>
        </w:rPr>
      </w:pPr>
      <w:r w:rsidRPr="002879E8">
        <w:rPr>
          <w:b/>
          <w:bCs/>
          <w:sz w:val="28"/>
          <w:szCs w:val="28"/>
        </w:rPr>
        <w:t>разрешение на ввод объекта в эксплуатацию</w:t>
      </w:r>
      <w:r w:rsidRPr="002879E8">
        <w:rPr>
          <w:sz w:val="28"/>
          <w:szCs w:val="28"/>
        </w:rPr>
        <w:t xml:space="preserve"> – </w:t>
      </w:r>
      <w:r w:rsidR="002879E8" w:rsidRPr="002879E8">
        <w:rPr>
          <w:sz w:val="28"/>
          <w:szCs w:val="28"/>
        </w:rPr>
        <w:t xml:space="preserve">документ, </w:t>
      </w:r>
      <w:r w:rsidR="002879E8" w:rsidRPr="002879E8">
        <w:rPr>
          <w:sz w:val="28"/>
          <w:szCs w:val="28"/>
          <w:shd w:val="clear" w:color="auto" w:fill="FFFFFF"/>
        </w:rPr>
        <w:t>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w:t>
      </w:r>
      <w:hyperlink r:id="rId10" w:anchor="block_2" w:history="1">
        <w:r w:rsidR="002879E8" w:rsidRPr="002879E8">
          <w:rPr>
            <w:sz w:val="28"/>
            <w:szCs w:val="28"/>
            <w:shd w:val="clear" w:color="auto" w:fill="FFFFFF"/>
          </w:rPr>
          <w:t>земельным</w:t>
        </w:r>
      </w:hyperlink>
      <w:r w:rsidR="002879E8" w:rsidRPr="002879E8">
        <w:rPr>
          <w:sz w:val="28"/>
          <w:szCs w:val="28"/>
          <w:shd w:val="clear" w:color="auto" w:fill="FFFFFF"/>
        </w:rPr>
        <w:t>и иным законодательством Российской Федерации.</w:t>
      </w:r>
    </w:p>
    <w:p w:rsidR="00DF2CFE" w:rsidRPr="007A7448" w:rsidRDefault="00DF2CFE" w:rsidP="00A2584C">
      <w:pPr>
        <w:spacing w:after="120" w:line="276" w:lineRule="auto"/>
        <w:ind w:firstLine="720"/>
        <w:jc w:val="both"/>
        <w:rPr>
          <w:sz w:val="28"/>
          <w:szCs w:val="28"/>
        </w:rPr>
      </w:pPr>
      <w:r w:rsidRPr="007A7448">
        <w:rPr>
          <w:b/>
          <w:sz w:val="28"/>
          <w:szCs w:val="28"/>
        </w:rPr>
        <w:t>разрешение на отклонение от предельных параметров разрешенного строительства, реконструкции объектов капитального строительства –</w:t>
      </w:r>
      <w:r w:rsidRPr="007A7448">
        <w:rPr>
          <w:sz w:val="28"/>
          <w:szCs w:val="28"/>
        </w:rPr>
        <w:t xml:space="preserve"> документ, выдаваемый уполномоченным исполнительным органом муниципальной власти и дающий застройщику право осуществлять строительство, реконструкцию объектов капитального строительства, а также их капитальный ремонт с отклонение от указанных предельных параметров, установленных градостроительным регламентом, в пределах, определенных данным разрешением;</w:t>
      </w:r>
    </w:p>
    <w:p w:rsidR="00DF2CFE" w:rsidRPr="007A7448" w:rsidRDefault="00DF2CFE" w:rsidP="00A2584C">
      <w:pPr>
        <w:spacing w:after="120" w:line="276" w:lineRule="auto"/>
        <w:ind w:firstLine="720"/>
        <w:jc w:val="both"/>
        <w:rPr>
          <w:sz w:val="28"/>
          <w:szCs w:val="28"/>
        </w:rPr>
      </w:pPr>
      <w:r w:rsidRPr="007A7448">
        <w:rPr>
          <w:b/>
          <w:sz w:val="28"/>
          <w:szCs w:val="28"/>
        </w:rPr>
        <w:t>разрешение на условно разрешенный вид использования</w:t>
      </w:r>
      <w:r w:rsidRPr="007A7448">
        <w:rPr>
          <w:sz w:val="28"/>
          <w:szCs w:val="28"/>
        </w:rPr>
        <w:t xml:space="preserve"> – документ, выдаваемый уполномоченным исполнительным органом и разрешающий правообладателям земельных участков применения вида использования из числа условно разрешенных видов использования, установленных настоящими Правилами для соответствующей территориальной зоны;</w:t>
      </w:r>
    </w:p>
    <w:p w:rsidR="00DF2CFE" w:rsidRPr="007A7448" w:rsidRDefault="00DF2CFE" w:rsidP="00A2584C">
      <w:pPr>
        <w:spacing w:after="120" w:line="276" w:lineRule="auto"/>
        <w:ind w:firstLine="720"/>
        <w:jc w:val="both"/>
        <w:rPr>
          <w:spacing w:val="-8"/>
          <w:sz w:val="28"/>
          <w:szCs w:val="28"/>
        </w:rPr>
      </w:pPr>
      <w:r w:rsidRPr="007A7448">
        <w:rPr>
          <w:b/>
          <w:spacing w:val="-8"/>
          <w:sz w:val="28"/>
          <w:szCs w:val="28"/>
        </w:rPr>
        <w:t>разрешенное использование земельных участков и иных объектов недвижимости</w:t>
      </w:r>
      <w:r w:rsidRPr="007A7448">
        <w:rPr>
          <w:spacing w:val="-8"/>
          <w:sz w:val="28"/>
          <w:szCs w:val="28"/>
        </w:rPr>
        <w:t xml:space="preserve"> – использование объектов недвижимости в соответствии с градостроительным регламентом территориальной зоны;</w:t>
      </w:r>
    </w:p>
    <w:p w:rsidR="00DF2CFE" w:rsidRPr="007A7448" w:rsidRDefault="00DF2CFE" w:rsidP="00A2584C">
      <w:pPr>
        <w:spacing w:after="120" w:line="276" w:lineRule="auto"/>
        <w:ind w:firstLine="720"/>
        <w:jc w:val="both"/>
        <w:rPr>
          <w:sz w:val="28"/>
          <w:szCs w:val="28"/>
        </w:rPr>
      </w:pPr>
      <w:r w:rsidRPr="007A7448">
        <w:rPr>
          <w:b/>
          <w:bCs/>
          <w:sz w:val="28"/>
          <w:szCs w:val="28"/>
        </w:rPr>
        <w:t>резервирование земельных участков</w:t>
      </w:r>
      <w:r w:rsidRPr="007A7448">
        <w:rPr>
          <w:sz w:val="28"/>
          <w:szCs w:val="28"/>
        </w:rPr>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DF2CFE" w:rsidRPr="007A7448" w:rsidRDefault="00DF2CFE" w:rsidP="00A2584C">
      <w:pPr>
        <w:spacing w:after="120" w:line="276" w:lineRule="auto"/>
        <w:ind w:firstLine="720"/>
        <w:jc w:val="both"/>
        <w:rPr>
          <w:sz w:val="28"/>
          <w:szCs w:val="28"/>
        </w:rPr>
      </w:pPr>
      <w:r w:rsidRPr="007A7448">
        <w:rPr>
          <w:b/>
          <w:bCs/>
          <w:sz w:val="28"/>
          <w:szCs w:val="28"/>
        </w:rPr>
        <w:t>реконструкция</w:t>
      </w:r>
      <w:r w:rsidRPr="007A7448">
        <w:rPr>
          <w:sz w:val="28"/>
          <w:szCs w:val="28"/>
        </w:rPr>
        <w:t xml:space="preserve"> </w:t>
      </w:r>
      <w:r w:rsidRPr="005B1733">
        <w:rPr>
          <w:sz w:val="28"/>
          <w:szCs w:val="28"/>
        </w:rPr>
        <w:t xml:space="preserve">– </w:t>
      </w:r>
      <w:r w:rsidR="002879E8" w:rsidRPr="005B1733">
        <w:rPr>
          <w:sz w:val="28"/>
          <w:szCs w:val="28"/>
          <w:shd w:val="clear" w:color="auto" w:fill="FFFFFF"/>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002879E8" w:rsidRPr="005B1733">
        <w:rPr>
          <w:sz w:val="28"/>
          <w:szCs w:val="28"/>
        </w:rPr>
        <w:t xml:space="preserve"> </w:t>
      </w:r>
      <w:r w:rsidRPr="005B1733">
        <w:rPr>
          <w:sz w:val="28"/>
          <w:szCs w:val="28"/>
        </w:rPr>
        <w:t>(п.14 ст.1 ГК РФ);</w:t>
      </w:r>
    </w:p>
    <w:p w:rsidR="00DF2CFE" w:rsidRPr="007A7448" w:rsidRDefault="00DF2CFE" w:rsidP="00A2584C">
      <w:pPr>
        <w:autoSpaceDE w:val="0"/>
        <w:autoSpaceDN w:val="0"/>
        <w:adjustRightInd w:val="0"/>
        <w:spacing w:after="120" w:line="276" w:lineRule="auto"/>
        <w:ind w:firstLine="720"/>
        <w:jc w:val="both"/>
        <w:rPr>
          <w:sz w:val="28"/>
          <w:szCs w:val="28"/>
        </w:rPr>
      </w:pPr>
      <w:r w:rsidRPr="007A7448">
        <w:rPr>
          <w:b/>
          <w:sz w:val="28"/>
          <w:szCs w:val="28"/>
        </w:rPr>
        <w:t>собственник земельного участка</w:t>
      </w:r>
      <w:r w:rsidRPr="007A7448">
        <w:rPr>
          <w:sz w:val="28"/>
          <w:szCs w:val="28"/>
        </w:rPr>
        <w:t xml:space="preserve"> – лицо, являющееся собственником земельного участка;</w:t>
      </w:r>
    </w:p>
    <w:p w:rsidR="00DF2CFE" w:rsidRPr="007A7448" w:rsidRDefault="00DF2CFE" w:rsidP="00A2584C">
      <w:pPr>
        <w:spacing w:after="120" w:line="276" w:lineRule="auto"/>
        <w:ind w:firstLine="720"/>
        <w:jc w:val="both"/>
        <w:rPr>
          <w:sz w:val="28"/>
          <w:szCs w:val="28"/>
        </w:rPr>
      </w:pPr>
      <w:r w:rsidRPr="007A7448">
        <w:rPr>
          <w:b/>
          <w:bCs/>
          <w:sz w:val="28"/>
          <w:szCs w:val="28"/>
        </w:rPr>
        <w:t>специальные согласования</w:t>
      </w:r>
      <w:r w:rsidRPr="007A7448">
        <w:rPr>
          <w:sz w:val="28"/>
          <w:szCs w:val="28"/>
        </w:rPr>
        <w:t xml:space="preserve"> – предоставление разрешений на особо поименованные настоящими Правилами виды использования недвижимости, условно-разрешенные в соответствующих территориальных зонах;</w:t>
      </w:r>
    </w:p>
    <w:p w:rsidR="00DF2CFE" w:rsidRPr="007A7448" w:rsidRDefault="00DF2CFE" w:rsidP="00A2584C">
      <w:pPr>
        <w:spacing w:after="120" w:line="276" w:lineRule="auto"/>
        <w:ind w:firstLine="720"/>
        <w:jc w:val="both"/>
        <w:rPr>
          <w:sz w:val="28"/>
          <w:szCs w:val="28"/>
        </w:rPr>
      </w:pPr>
      <w:r w:rsidRPr="007A7448">
        <w:rPr>
          <w:b/>
          <w:bCs/>
          <w:sz w:val="28"/>
          <w:szCs w:val="28"/>
        </w:rPr>
        <w:t>строительные изменения недвижимости</w:t>
      </w:r>
      <w:r w:rsidRPr="007A7448">
        <w:rPr>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DF2CFE" w:rsidRPr="007A7448" w:rsidRDefault="00DF2CFE" w:rsidP="00A2584C">
      <w:pPr>
        <w:spacing w:after="120" w:line="276" w:lineRule="auto"/>
        <w:ind w:firstLine="720"/>
        <w:jc w:val="both"/>
        <w:rPr>
          <w:sz w:val="28"/>
          <w:szCs w:val="28"/>
        </w:rPr>
      </w:pPr>
      <w:r w:rsidRPr="007A7448">
        <w:rPr>
          <w:b/>
          <w:bCs/>
          <w:sz w:val="28"/>
          <w:szCs w:val="28"/>
        </w:rPr>
        <w:t>строительство</w:t>
      </w:r>
      <w:r w:rsidRPr="007A7448">
        <w:rPr>
          <w:sz w:val="28"/>
          <w:szCs w:val="28"/>
        </w:rPr>
        <w:t xml:space="preserve"> – создание зданий, строений, сооружений (в том числе на месте сносимых объектов капитального строительства) (п.13 ст.1 ГК РФ);</w:t>
      </w:r>
    </w:p>
    <w:p w:rsidR="007B3FBB" w:rsidRDefault="00DF2CFE" w:rsidP="00A2584C">
      <w:pPr>
        <w:spacing w:after="120" w:line="276" w:lineRule="auto"/>
        <w:ind w:firstLine="720"/>
        <w:jc w:val="both"/>
        <w:rPr>
          <w:sz w:val="28"/>
          <w:szCs w:val="28"/>
        </w:rPr>
      </w:pPr>
      <w:r w:rsidRPr="007A7448">
        <w:rPr>
          <w:b/>
          <w:bCs/>
          <w:sz w:val="28"/>
          <w:szCs w:val="28"/>
        </w:rPr>
        <w:t>территориальная зона</w:t>
      </w:r>
      <w:r w:rsidRPr="007A7448">
        <w:rPr>
          <w:sz w:val="28"/>
          <w:szCs w:val="28"/>
        </w:rPr>
        <w:t xml:space="preserve"> – </w:t>
      </w:r>
      <w:r w:rsidR="007B3FBB" w:rsidRPr="00413A5C">
        <w:rPr>
          <w:color w:val="000000"/>
          <w:sz w:val="28"/>
          <w:szCs w:val="28"/>
        </w:rPr>
        <w:t>зона, для которой в настоящих Правилах определены границы и установлены градостроительные регламенты (п.7 ст.1 ГК РФ)</w:t>
      </w:r>
      <w:r w:rsidR="007B3FBB">
        <w:rPr>
          <w:color w:val="000000"/>
          <w:sz w:val="28"/>
          <w:szCs w:val="28"/>
        </w:rPr>
        <w:t>;</w:t>
      </w:r>
    </w:p>
    <w:p w:rsidR="00DF2CFE" w:rsidRPr="007A7448" w:rsidRDefault="00DF2CFE" w:rsidP="007B3FBB">
      <w:pPr>
        <w:spacing w:after="120" w:line="276" w:lineRule="auto"/>
        <w:ind w:firstLine="720"/>
        <w:jc w:val="both"/>
        <w:rPr>
          <w:sz w:val="28"/>
          <w:szCs w:val="28"/>
        </w:rPr>
      </w:pPr>
      <w:r w:rsidRPr="007A7448">
        <w:rPr>
          <w:b/>
          <w:bCs/>
          <w:sz w:val="28"/>
          <w:szCs w:val="28"/>
        </w:rPr>
        <w:t>территориальная подзона</w:t>
      </w:r>
      <w:r w:rsidRPr="007A7448">
        <w:rPr>
          <w:sz w:val="28"/>
          <w:szCs w:val="28"/>
        </w:rPr>
        <w:t xml:space="preserve"> – </w:t>
      </w:r>
      <w:r w:rsidR="007B3FBB" w:rsidRPr="00413A5C">
        <w:rPr>
          <w:color w:val="000000"/>
          <w:sz w:val="28"/>
          <w:szCs w:val="28"/>
        </w:rPr>
        <w:t xml:space="preserve">часть территориальной зоны, в пределах которой устанавливаются дополнительные градостроительные регламенты с одинаковым перечнем видов разрешенного использования объектов недвижимости, но </w:t>
      </w:r>
      <w:r w:rsidR="007B3FBB" w:rsidRPr="00A57409">
        <w:rPr>
          <w:color w:val="000000"/>
          <w:sz w:val="28"/>
          <w:szCs w:val="28"/>
        </w:rPr>
        <w:t>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007B3FBB">
        <w:rPr>
          <w:color w:val="000000"/>
          <w:sz w:val="28"/>
          <w:szCs w:val="28"/>
        </w:rPr>
        <w:t xml:space="preserve"> </w:t>
      </w:r>
      <w:r w:rsidR="007B3FBB" w:rsidRPr="00413A5C">
        <w:rPr>
          <w:bCs/>
          <w:color w:val="000000"/>
          <w:sz w:val="28"/>
          <w:szCs w:val="28"/>
        </w:rPr>
        <w:t>(п.</w:t>
      </w:r>
      <w:r w:rsidR="007B3FBB">
        <w:rPr>
          <w:bCs/>
          <w:color w:val="000000"/>
          <w:sz w:val="28"/>
          <w:szCs w:val="28"/>
        </w:rPr>
        <w:t>3</w:t>
      </w:r>
      <w:r w:rsidR="007B3FBB" w:rsidRPr="00413A5C">
        <w:rPr>
          <w:bCs/>
          <w:color w:val="000000"/>
          <w:sz w:val="28"/>
          <w:szCs w:val="28"/>
        </w:rPr>
        <w:t xml:space="preserve"> ст.</w:t>
      </w:r>
      <w:r w:rsidR="007B3FBB">
        <w:rPr>
          <w:bCs/>
          <w:color w:val="000000"/>
          <w:sz w:val="28"/>
          <w:szCs w:val="28"/>
        </w:rPr>
        <w:t>38</w:t>
      </w:r>
      <w:r w:rsidR="007B3FBB" w:rsidRPr="00413A5C">
        <w:rPr>
          <w:bCs/>
          <w:color w:val="000000"/>
          <w:sz w:val="28"/>
          <w:szCs w:val="28"/>
        </w:rPr>
        <w:t xml:space="preserve"> ГК РФ)</w:t>
      </w:r>
      <w:r w:rsidR="007B3FBB">
        <w:rPr>
          <w:color w:val="000000"/>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 xml:space="preserve">территориальное планирование </w:t>
      </w:r>
      <w:r w:rsidRPr="007A7448">
        <w:rPr>
          <w:bCs/>
          <w:sz w:val="28"/>
          <w:szCs w:val="28"/>
        </w:rPr>
        <w:t xml:space="preserve">– </w:t>
      </w:r>
      <w:r w:rsidRPr="007A7448">
        <w:rPr>
          <w:sz w:val="28"/>
          <w:szCs w:val="28"/>
        </w:rPr>
        <w:t xml:space="preserve">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w:t>
      </w:r>
      <w:r w:rsidRPr="007A7448">
        <w:rPr>
          <w:bCs/>
          <w:sz w:val="28"/>
          <w:szCs w:val="28"/>
        </w:rPr>
        <w:t>(п.2 ст.1 ГК РФ);</w:t>
      </w:r>
    </w:p>
    <w:p w:rsidR="00DF2CFE" w:rsidRPr="007A7448" w:rsidRDefault="00DF2CFE" w:rsidP="00A2584C">
      <w:pPr>
        <w:spacing w:after="120" w:line="276" w:lineRule="auto"/>
        <w:ind w:firstLine="720"/>
        <w:jc w:val="both"/>
        <w:rPr>
          <w:sz w:val="28"/>
          <w:szCs w:val="28"/>
        </w:rPr>
      </w:pPr>
      <w:r w:rsidRPr="007A7448">
        <w:rPr>
          <w:b/>
          <w:bCs/>
          <w:sz w:val="28"/>
          <w:szCs w:val="28"/>
        </w:rPr>
        <w:t>территории общего пользования</w:t>
      </w:r>
      <w:r w:rsidRPr="007A7448">
        <w:rPr>
          <w:sz w:val="28"/>
          <w:szCs w:val="28"/>
        </w:rPr>
        <w:t xml:space="preserve"> – </w:t>
      </w:r>
      <w:r w:rsidR="007B3FBB" w:rsidRPr="00413A5C">
        <w:rPr>
          <w:color w:val="000000"/>
          <w:sz w:val="28"/>
          <w:szCs w:val="28"/>
        </w:rPr>
        <w:t xml:space="preserve">территории, которыми беспрепятственно пользуется неограниченный круг лиц (в том числе площади, улицы, проезды, набережные, </w:t>
      </w:r>
      <w:r w:rsidR="007B3FBB" w:rsidRPr="001B6506">
        <w:rPr>
          <w:color w:val="000000"/>
          <w:sz w:val="28"/>
          <w:szCs w:val="28"/>
        </w:rPr>
        <w:t xml:space="preserve">береговые полосы водных объектов общего пользования, </w:t>
      </w:r>
      <w:r w:rsidR="007B3FBB" w:rsidRPr="00413A5C">
        <w:rPr>
          <w:color w:val="000000"/>
          <w:sz w:val="28"/>
          <w:szCs w:val="28"/>
        </w:rPr>
        <w:t xml:space="preserve"> скверы, бульвары) (п.12. ст.1 ГК РФ);</w:t>
      </w:r>
    </w:p>
    <w:p w:rsidR="00DF2CFE" w:rsidRPr="007A7448" w:rsidRDefault="00DF2CFE" w:rsidP="00A2584C">
      <w:pPr>
        <w:spacing w:after="120" w:line="276" w:lineRule="auto"/>
        <w:ind w:firstLine="720"/>
        <w:jc w:val="both"/>
        <w:rPr>
          <w:sz w:val="28"/>
          <w:szCs w:val="28"/>
        </w:rPr>
      </w:pPr>
      <w:r w:rsidRPr="007A7448">
        <w:rPr>
          <w:b/>
          <w:bCs/>
          <w:sz w:val="28"/>
          <w:szCs w:val="28"/>
        </w:rPr>
        <w:t>технические регламенты</w:t>
      </w:r>
      <w:r w:rsidRPr="007A7448">
        <w:rPr>
          <w:sz w:val="28"/>
          <w:szCs w:val="28"/>
        </w:rPr>
        <w:t xml:space="preserve"> – </w:t>
      </w:r>
      <w:r w:rsidR="005B1733" w:rsidRPr="00413A5C">
        <w:rPr>
          <w:color w:val="000000"/>
          <w:sz w:val="28"/>
          <w:szCs w:val="28"/>
        </w:rPr>
        <w:t xml:space="preserve">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w:t>
      </w:r>
      <w:r w:rsidR="005B1733" w:rsidRPr="00A57409">
        <w:rPr>
          <w:color w:val="000000"/>
          <w:sz w:val="28"/>
          <w:szCs w:val="28"/>
        </w:rPr>
        <w:t xml:space="preserve">или в соответствии с международным договором Российской Федерации, ратифицированным в порядке, установленном законодательством Российской Федерации, </w:t>
      </w:r>
      <w:r w:rsidR="005B1733" w:rsidRPr="00413A5C">
        <w:rPr>
          <w:color w:val="000000"/>
          <w:sz w:val="28"/>
          <w:szCs w:val="28"/>
        </w:rPr>
        <w:t xml:space="preserve">указом Президента Российской Федерации, или постановлением Правительства Российской Федерации, </w:t>
      </w:r>
      <w:r w:rsidR="005B1733" w:rsidRPr="00A57409">
        <w:rPr>
          <w:color w:val="000000"/>
          <w:sz w:val="28"/>
          <w:szCs w:val="28"/>
        </w:rPr>
        <w:t xml:space="preserve">или нормативным правовым актом федерального органа исполнительной власти по техническому регулированию </w:t>
      </w:r>
      <w:r w:rsidR="005B1733" w:rsidRPr="00413A5C">
        <w:rPr>
          <w:color w:val="000000"/>
          <w:sz w:val="28"/>
          <w:szCs w:val="28"/>
        </w:rPr>
        <w:t>и устанавливают обязательные для применения и исполнения требования к объектам технического регулирования (продукции</w:t>
      </w:r>
      <w:r w:rsidR="005B1733">
        <w:rPr>
          <w:color w:val="000000"/>
          <w:sz w:val="28"/>
          <w:szCs w:val="28"/>
        </w:rPr>
        <w:t xml:space="preserve"> </w:t>
      </w:r>
      <w:r w:rsidR="005B1733" w:rsidRPr="00A57409">
        <w:rPr>
          <w:color w:val="000000"/>
          <w:sz w:val="28"/>
          <w:szCs w:val="28"/>
        </w:rPr>
        <w:t>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005B1733">
        <w:rPr>
          <w:color w:val="000000"/>
          <w:sz w:val="28"/>
          <w:szCs w:val="28"/>
        </w:rPr>
        <w:t>)</w:t>
      </w:r>
      <w:r w:rsidRPr="007A7448">
        <w:rPr>
          <w:sz w:val="28"/>
          <w:szCs w:val="28"/>
        </w:rPr>
        <w:t>;</w:t>
      </w:r>
    </w:p>
    <w:p w:rsidR="00DF2CFE" w:rsidRPr="007A7448" w:rsidRDefault="00DF2CFE" w:rsidP="00A2584C">
      <w:pPr>
        <w:tabs>
          <w:tab w:val="left" w:pos="567"/>
        </w:tabs>
        <w:autoSpaceDE w:val="0"/>
        <w:autoSpaceDN w:val="0"/>
        <w:adjustRightInd w:val="0"/>
        <w:spacing w:after="120" w:line="276" w:lineRule="auto"/>
        <w:ind w:firstLine="720"/>
        <w:jc w:val="both"/>
        <w:rPr>
          <w:sz w:val="28"/>
          <w:szCs w:val="28"/>
        </w:rPr>
      </w:pPr>
      <w:r w:rsidRPr="007A7448">
        <w:rPr>
          <w:b/>
          <w:sz w:val="28"/>
          <w:szCs w:val="28"/>
        </w:rPr>
        <w:t xml:space="preserve">торги </w:t>
      </w:r>
      <w:r w:rsidRPr="007A7448">
        <w:rPr>
          <w:sz w:val="28"/>
          <w:szCs w:val="28"/>
        </w:rPr>
        <w:t xml:space="preserve">–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проводятся в форме аукциона или конкурса; </w:t>
      </w:r>
    </w:p>
    <w:p w:rsidR="00DF2CFE" w:rsidRPr="007A7448" w:rsidRDefault="00DF2CFE" w:rsidP="00A2584C">
      <w:pPr>
        <w:spacing w:after="120" w:line="276" w:lineRule="auto"/>
        <w:ind w:firstLine="720"/>
        <w:jc w:val="both"/>
        <w:rPr>
          <w:sz w:val="28"/>
          <w:szCs w:val="28"/>
        </w:rPr>
      </w:pPr>
      <w:r w:rsidRPr="007A7448">
        <w:rPr>
          <w:b/>
          <w:bCs/>
          <w:sz w:val="28"/>
          <w:szCs w:val="28"/>
        </w:rPr>
        <w:t>условно-разрешенные виды использования земельных участков и иных объектов недвижимости</w:t>
      </w:r>
      <w:r w:rsidRPr="007A7448">
        <w:rPr>
          <w:sz w:val="28"/>
          <w:szCs w:val="28"/>
        </w:rPr>
        <w:t xml:space="preserve"> – виды использования, требующие специальных согласований посредством </w:t>
      </w:r>
      <w:r w:rsidR="00D8052F" w:rsidRPr="007A7448">
        <w:rPr>
          <w:sz w:val="28"/>
          <w:szCs w:val="28"/>
        </w:rPr>
        <w:t xml:space="preserve">общественных обсуждений или </w:t>
      </w:r>
      <w:r w:rsidRPr="007A7448">
        <w:rPr>
          <w:sz w:val="28"/>
          <w:szCs w:val="28"/>
        </w:rPr>
        <w:t>публичных слушаний в порядке установленном настоящими Правилами;</w:t>
      </w:r>
    </w:p>
    <w:p w:rsidR="00DF2CFE" w:rsidRPr="007A7448" w:rsidRDefault="00DF2CFE" w:rsidP="00A2584C">
      <w:pPr>
        <w:spacing w:after="120" w:line="276" w:lineRule="auto"/>
        <w:ind w:firstLine="720"/>
        <w:jc w:val="both"/>
        <w:rPr>
          <w:snapToGrid w:val="0"/>
          <w:sz w:val="28"/>
          <w:szCs w:val="28"/>
        </w:rPr>
      </w:pPr>
      <w:r w:rsidRPr="007A7448">
        <w:rPr>
          <w:b/>
          <w:sz w:val="28"/>
          <w:szCs w:val="28"/>
        </w:rPr>
        <w:t>функциональные зоны</w:t>
      </w:r>
      <w:r w:rsidRPr="007A7448">
        <w:rPr>
          <w:sz w:val="28"/>
          <w:szCs w:val="28"/>
        </w:rPr>
        <w:t xml:space="preserve"> – зоны, для которых документами территориального планирования определены границы и функциональное назначение (п.5 ст.1 ГК РФ);</w:t>
      </w:r>
    </w:p>
    <w:p w:rsidR="00DF2CFE" w:rsidRPr="007A7448" w:rsidRDefault="00DF2CFE" w:rsidP="00A2584C">
      <w:pPr>
        <w:spacing w:after="120" w:line="276" w:lineRule="auto"/>
        <w:ind w:firstLine="720"/>
        <w:jc w:val="both"/>
        <w:rPr>
          <w:sz w:val="28"/>
          <w:szCs w:val="28"/>
        </w:rPr>
      </w:pPr>
      <w:r w:rsidRPr="007A7448">
        <w:rPr>
          <w:b/>
          <w:bCs/>
          <w:sz w:val="28"/>
          <w:szCs w:val="28"/>
        </w:rPr>
        <w:t>частный сервитут</w:t>
      </w:r>
      <w:r w:rsidRPr="007A7448">
        <w:rPr>
          <w:sz w:val="28"/>
          <w:szCs w:val="28"/>
        </w:rPr>
        <w:t xml:space="preserve"> –</w:t>
      </w:r>
      <w:r w:rsidR="007B3FBB">
        <w:rPr>
          <w:sz w:val="28"/>
          <w:szCs w:val="28"/>
        </w:rPr>
        <w:t xml:space="preserve"> </w:t>
      </w:r>
      <w:r w:rsidR="007B3FBB" w:rsidRPr="00413A5C">
        <w:rPr>
          <w:color w:val="000000"/>
          <w:sz w:val="28"/>
          <w:szCs w:val="28"/>
        </w:rPr>
        <w:t xml:space="preserve">право ограниченного пользования чужим </w:t>
      </w:r>
      <w:r w:rsidR="007B3FBB">
        <w:rPr>
          <w:color w:val="000000"/>
          <w:sz w:val="28"/>
          <w:szCs w:val="28"/>
        </w:rPr>
        <w:t>земельным участком</w:t>
      </w:r>
      <w:r w:rsidR="007B3FBB" w:rsidRPr="00413A5C">
        <w:rPr>
          <w:color w:val="000000"/>
          <w:sz w:val="28"/>
          <w:szCs w:val="28"/>
        </w:rPr>
        <w:t xml:space="preserve">, </w:t>
      </w:r>
      <w:r w:rsidR="007B3FBB" w:rsidRPr="001B6506">
        <w:rPr>
          <w:color w:val="000000"/>
          <w:sz w:val="28"/>
          <w:szCs w:val="28"/>
        </w:rPr>
        <w:t>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sz w:val="28"/>
          <w:szCs w:val="28"/>
        </w:rPr>
        <w:t>часть объекта капитального строительства</w:t>
      </w:r>
      <w:r w:rsidRPr="007A7448">
        <w:rPr>
          <w:sz w:val="28"/>
          <w:szCs w:val="28"/>
        </w:rPr>
        <w:t xml:space="preserve"> – имеющий индивидуально-определенные признаки объект недвижимого имущества, входящий в состав объекта капитального строительства (жилые, нежилые помещения);</w:t>
      </w:r>
    </w:p>
    <w:p w:rsidR="00DF2CFE" w:rsidRPr="007A7448" w:rsidRDefault="00DF2CFE" w:rsidP="00A2584C">
      <w:pPr>
        <w:spacing w:after="120" w:line="276" w:lineRule="auto"/>
        <w:ind w:firstLine="720"/>
        <w:jc w:val="both"/>
        <w:rPr>
          <w:sz w:val="28"/>
          <w:szCs w:val="28"/>
        </w:rPr>
      </w:pPr>
      <w:r w:rsidRPr="007A7448">
        <w:rPr>
          <w:b/>
          <w:bCs/>
          <w:sz w:val="28"/>
          <w:szCs w:val="28"/>
        </w:rPr>
        <w:t>целевое назначение земельных участков</w:t>
      </w:r>
      <w:r w:rsidRPr="007A7448">
        <w:rPr>
          <w:sz w:val="28"/>
          <w:szCs w:val="28"/>
        </w:rPr>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РФ, настоящими Правилами, а также принадлежностью к целевым функциональным зонам, установленным генеральным планом муниципального образования;</w:t>
      </w:r>
    </w:p>
    <w:p w:rsidR="00DF2CFE" w:rsidRPr="007A7448" w:rsidRDefault="00DF2CFE" w:rsidP="00A2584C">
      <w:pPr>
        <w:spacing w:after="120" w:line="276" w:lineRule="auto"/>
        <w:ind w:firstLine="720"/>
        <w:jc w:val="both"/>
        <w:rPr>
          <w:sz w:val="28"/>
          <w:szCs w:val="28"/>
        </w:rPr>
      </w:pPr>
      <w:r w:rsidRPr="007A7448">
        <w:rPr>
          <w:b/>
          <w:sz w:val="28"/>
          <w:szCs w:val="28"/>
        </w:rPr>
        <w:t>эскизный проект (проект временного объекта)</w:t>
      </w:r>
      <w:r w:rsidRPr="007A7448">
        <w:rPr>
          <w:sz w:val="28"/>
          <w:szCs w:val="28"/>
        </w:rPr>
        <w:t xml:space="preserve"> – документация, разработанная для установки и модернизации временного объекта, с обоснованием основных расчетов, объемно-планировочных решений, колористического оформления в соответствии с существующей ситуацией, ландшафтом и элементами благоустройства.</w:t>
      </w:r>
    </w:p>
    <w:p w:rsidR="001F55F0" w:rsidRPr="007A7448" w:rsidRDefault="001F55F0" w:rsidP="00C05AA6">
      <w:pPr>
        <w:pStyle w:val="3"/>
      </w:pPr>
      <w:bookmarkStart w:id="9" w:name="_Toc51318282"/>
      <w:r w:rsidRPr="007A7448">
        <w:t>Основания введения и назначение правил землепользования и застройки.</w:t>
      </w:r>
      <w:bookmarkEnd w:id="7"/>
      <w:bookmarkEnd w:id="9"/>
    </w:p>
    <w:p w:rsidR="001F55F0" w:rsidRPr="007A7448" w:rsidRDefault="001F55F0" w:rsidP="00A2584C">
      <w:pPr>
        <w:spacing w:line="276" w:lineRule="auto"/>
        <w:ind w:firstLine="709"/>
        <w:jc w:val="both"/>
        <w:rPr>
          <w:sz w:val="28"/>
          <w:szCs w:val="28"/>
        </w:rPr>
      </w:pPr>
      <w:r w:rsidRPr="007A7448">
        <w:rPr>
          <w:sz w:val="28"/>
          <w:szCs w:val="28"/>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r w:rsidR="00433C28">
        <w:rPr>
          <w:sz w:val="28"/>
          <w:szCs w:val="28"/>
        </w:rPr>
        <w:t>Правобережненского</w:t>
      </w:r>
      <w:r w:rsidR="00EE09EB" w:rsidRPr="007A7448">
        <w:rPr>
          <w:sz w:val="28"/>
          <w:szCs w:val="28"/>
        </w:rPr>
        <w:t xml:space="preserve"> сельского поселения</w:t>
      </w:r>
      <w:r w:rsidRPr="007A7448">
        <w:rPr>
          <w:sz w:val="28"/>
          <w:szCs w:val="28"/>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w:t>
      </w:r>
      <w:r w:rsidR="00433C28">
        <w:rPr>
          <w:sz w:val="28"/>
          <w:szCs w:val="28"/>
        </w:rPr>
        <w:t>Правобережненского</w:t>
      </w:r>
      <w:r w:rsidR="00EE09EB" w:rsidRPr="007A7448">
        <w:rPr>
          <w:sz w:val="28"/>
          <w:szCs w:val="28"/>
        </w:rPr>
        <w:t xml:space="preserve"> сельского поселения</w:t>
      </w:r>
      <w:r w:rsidRPr="007A7448">
        <w:rPr>
          <w:sz w:val="28"/>
          <w:szCs w:val="28"/>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1F55F0" w:rsidRPr="007A7448" w:rsidRDefault="001F55F0" w:rsidP="00A2584C">
      <w:pPr>
        <w:spacing w:line="276" w:lineRule="auto"/>
        <w:ind w:firstLine="709"/>
        <w:jc w:val="both"/>
        <w:rPr>
          <w:sz w:val="28"/>
          <w:szCs w:val="28"/>
        </w:rPr>
      </w:pPr>
      <w:r w:rsidRPr="007A7448">
        <w:rPr>
          <w:sz w:val="28"/>
          <w:szCs w:val="28"/>
        </w:rPr>
        <w:t>2. Целью введения системы регулирования землепользования и застройки, основанной на градостроительном зонировании, является:</w:t>
      </w:r>
    </w:p>
    <w:p w:rsidR="001F55F0" w:rsidRPr="007A7448" w:rsidRDefault="001F55F0" w:rsidP="00A2584C">
      <w:pPr>
        <w:spacing w:line="276" w:lineRule="auto"/>
        <w:ind w:firstLine="709"/>
        <w:jc w:val="both"/>
        <w:rPr>
          <w:sz w:val="28"/>
          <w:szCs w:val="28"/>
        </w:rPr>
      </w:pPr>
      <w:r w:rsidRPr="007A7448">
        <w:rPr>
          <w:sz w:val="28"/>
          <w:szCs w:val="28"/>
        </w:rPr>
        <w:t xml:space="preserve">1) обеспечение условий для реализации планов и программ развития территории </w:t>
      </w:r>
      <w:r w:rsidR="00433C28">
        <w:rPr>
          <w:sz w:val="28"/>
          <w:szCs w:val="28"/>
        </w:rPr>
        <w:t>Правобережненского</w:t>
      </w:r>
      <w:r w:rsidR="00EE09EB" w:rsidRPr="007A7448">
        <w:rPr>
          <w:sz w:val="28"/>
          <w:szCs w:val="28"/>
        </w:rPr>
        <w:t xml:space="preserve"> сельского поселения</w:t>
      </w:r>
      <w:r w:rsidRPr="007A7448">
        <w:rPr>
          <w:sz w:val="28"/>
          <w:szCs w:val="28"/>
        </w:rPr>
        <w:t>, систем инженерного, транспортного обеспечения и социального обслуживания, сохранения природной и культурно-исторической среды;</w:t>
      </w:r>
    </w:p>
    <w:p w:rsidR="001F55F0" w:rsidRPr="007A7448" w:rsidRDefault="001F55F0" w:rsidP="00A2584C">
      <w:pPr>
        <w:spacing w:line="276" w:lineRule="auto"/>
        <w:ind w:firstLine="709"/>
        <w:jc w:val="both"/>
        <w:rPr>
          <w:sz w:val="28"/>
          <w:szCs w:val="28"/>
        </w:rPr>
      </w:pPr>
      <w:r w:rsidRPr="007A7448">
        <w:rPr>
          <w:sz w:val="28"/>
          <w:szCs w:val="28"/>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1F55F0" w:rsidRPr="007A7448" w:rsidRDefault="001F55F0" w:rsidP="00A2584C">
      <w:pPr>
        <w:spacing w:line="276" w:lineRule="auto"/>
        <w:ind w:firstLine="709"/>
        <w:jc w:val="both"/>
        <w:rPr>
          <w:sz w:val="28"/>
          <w:szCs w:val="28"/>
        </w:rPr>
      </w:pPr>
      <w:r w:rsidRPr="007A7448">
        <w:rPr>
          <w:sz w:val="28"/>
          <w:szCs w:val="28"/>
        </w:rPr>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1F55F0" w:rsidRPr="007A7448" w:rsidRDefault="001F55F0" w:rsidP="00A2584C">
      <w:pPr>
        <w:spacing w:line="276" w:lineRule="auto"/>
        <w:ind w:firstLine="709"/>
        <w:jc w:val="both"/>
        <w:rPr>
          <w:sz w:val="28"/>
          <w:szCs w:val="28"/>
        </w:rPr>
      </w:pPr>
      <w:r w:rsidRPr="007A7448">
        <w:rPr>
          <w:sz w:val="28"/>
          <w:szCs w:val="28"/>
        </w:rPr>
        <w:t xml:space="preserve">4) обеспечение свободного доступа граждан к информации и их участия в принятии решений по вопросам развития муниципального образования </w:t>
      </w:r>
      <w:r w:rsidR="00433C28">
        <w:rPr>
          <w:sz w:val="28"/>
          <w:szCs w:val="28"/>
        </w:rPr>
        <w:t>Правобережненского</w:t>
      </w:r>
      <w:r w:rsidR="00EE09EB" w:rsidRPr="007A7448">
        <w:rPr>
          <w:sz w:val="28"/>
          <w:szCs w:val="28"/>
        </w:rPr>
        <w:t xml:space="preserve"> сельского поселения</w:t>
      </w:r>
      <w:r w:rsidRPr="007A7448">
        <w:rPr>
          <w:sz w:val="28"/>
          <w:szCs w:val="28"/>
        </w:rPr>
        <w:t xml:space="preserve">, землепользования и застройки посредством проведения </w:t>
      </w:r>
      <w:r w:rsidR="00D8052F" w:rsidRPr="007A7448">
        <w:rPr>
          <w:sz w:val="28"/>
          <w:szCs w:val="28"/>
        </w:rPr>
        <w:t xml:space="preserve">общественных обсуждений или </w:t>
      </w:r>
      <w:r w:rsidRPr="007A7448">
        <w:rPr>
          <w:sz w:val="28"/>
          <w:szCs w:val="28"/>
        </w:rPr>
        <w:t>публичных слушаний;</w:t>
      </w:r>
    </w:p>
    <w:p w:rsidR="001F55F0" w:rsidRPr="007A7448" w:rsidRDefault="001F55F0" w:rsidP="00A2584C">
      <w:pPr>
        <w:spacing w:line="276" w:lineRule="auto"/>
        <w:ind w:firstLine="709"/>
        <w:jc w:val="both"/>
        <w:rPr>
          <w:sz w:val="28"/>
          <w:szCs w:val="28"/>
        </w:rPr>
      </w:pPr>
      <w:r w:rsidRPr="007A7448">
        <w:rPr>
          <w:sz w:val="28"/>
          <w:szCs w:val="28"/>
        </w:rPr>
        <w:t xml:space="preserve">5) обеспечение контроля за соблюдением прав граждан и юридических лиц при осуществлении землепользования и застройки муниципального образования </w:t>
      </w:r>
      <w:r w:rsidR="00433C28">
        <w:rPr>
          <w:sz w:val="28"/>
          <w:szCs w:val="28"/>
        </w:rPr>
        <w:t>Правобережненского</w:t>
      </w:r>
      <w:r w:rsidR="00EE09EB" w:rsidRPr="007A7448">
        <w:rPr>
          <w:sz w:val="28"/>
          <w:szCs w:val="28"/>
        </w:rPr>
        <w:t xml:space="preserve"> сельского поселения</w:t>
      </w:r>
      <w:r w:rsidRPr="007A7448">
        <w:rPr>
          <w:sz w:val="28"/>
          <w:szCs w:val="28"/>
        </w:rPr>
        <w:t>.</w:t>
      </w:r>
    </w:p>
    <w:p w:rsidR="001F55F0" w:rsidRPr="007A7448" w:rsidRDefault="001F55F0" w:rsidP="00A2584C">
      <w:pPr>
        <w:spacing w:line="276" w:lineRule="auto"/>
        <w:ind w:firstLine="709"/>
        <w:jc w:val="both"/>
        <w:rPr>
          <w:sz w:val="28"/>
          <w:szCs w:val="28"/>
        </w:rPr>
      </w:pPr>
      <w:r w:rsidRPr="007A7448">
        <w:rPr>
          <w:sz w:val="28"/>
          <w:szCs w:val="28"/>
        </w:rPr>
        <w:t>6) контроль за использованием и строительными изменениями объектов недвижимости, применение штрафных санкций в случаях и порядке, установленных законодательством;</w:t>
      </w:r>
    </w:p>
    <w:p w:rsidR="001F55F0" w:rsidRPr="007A7448" w:rsidRDefault="001F55F0" w:rsidP="00A2584C">
      <w:pPr>
        <w:spacing w:line="276" w:lineRule="auto"/>
        <w:ind w:firstLine="709"/>
        <w:jc w:val="both"/>
        <w:rPr>
          <w:sz w:val="28"/>
          <w:szCs w:val="28"/>
        </w:rPr>
      </w:pPr>
      <w:r w:rsidRPr="007A7448">
        <w:rPr>
          <w:sz w:val="28"/>
          <w:szCs w:val="28"/>
        </w:rPr>
        <w:t xml:space="preserve">3. Настоящие Правила применяются наряду с иными правовыми актами органов местного самоуправления муниципального образования </w:t>
      </w:r>
      <w:r w:rsidR="00433C28">
        <w:rPr>
          <w:sz w:val="28"/>
          <w:szCs w:val="28"/>
        </w:rPr>
        <w:t>Правобережненского</w:t>
      </w:r>
      <w:r w:rsidR="00EE09EB" w:rsidRPr="007A7448">
        <w:rPr>
          <w:sz w:val="28"/>
          <w:szCs w:val="28"/>
        </w:rPr>
        <w:t xml:space="preserve"> сельского поселения</w:t>
      </w:r>
      <w:r w:rsidRPr="007A7448">
        <w:rPr>
          <w:sz w:val="28"/>
          <w:szCs w:val="28"/>
        </w:rPr>
        <w:t xml:space="preserve">, государственными нормативами, правилами, стандартами,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правовыми актами муниципального образования </w:t>
      </w:r>
      <w:r w:rsidR="00433C28">
        <w:rPr>
          <w:sz w:val="28"/>
          <w:szCs w:val="28"/>
        </w:rPr>
        <w:t>Правобережненского</w:t>
      </w:r>
      <w:r w:rsidR="00EE09EB" w:rsidRPr="007A7448">
        <w:rPr>
          <w:sz w:val="28"/>
          <w:szCs w:val="28"/>
        </w:rPr>
        <w:t xml:space="preserve"> сельского поселения</w:t>
      </w:r>
      <w:r w:rsidRPr="007A7448">
        <w:rPr>
          <w:sz w:val="28"/>
          <w:szCs w:val="28"/>
        </w:rPr>
        <w:t xml:space="preserve"> по вопросам регулирования землепользования и застройки. Указанные муниципальные правовые акты по вопросам регулирования землепользования и застройки применяются в части, не противоречащей настоящим Правилам.</w:t>
      </w:r>
    </w:p>
    <w:p w:rsidR="001F55F0" w:rsidRPr="007A7448" w:rsidRDefault="001F55F0" w:rsidP="00A2584C">
      <w:pPr>
        <w:spacing w:line="276" w:lineRule="auto"/>
        <w:ind w:firstLine="709"/>
        <w:jc w:val="both"/>
        <w:rPr>
          <w:sz w:val="28"/>
          <w:szCs w:val="28"/>
        </w:rPr>
      </w:pPr>
      <w:r w:rsidRPr="007A7448">
        <w:rPr>
          <w:sz w:val="28"/>
          <w:szCs w:val="28"/>
        </w:rPr>
        <w:t xml:space="preserve">4.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и земельные отношения на территории </w:t>
      </w:r>
      <w:r w:rsidR="00433C28">
        <w:rPr>
          <w:sz w:val="28"/>
          <w:szCs w:val="28"/>
        </w:rPr>
        <w:t>Правобережненского</w:t>
      </w:r>
      <w:r w:rsidR="00EE09EB" w:rsidRPr="007A7448">
        <w:rPr>
          <w:sz w:val="28"/>
          <w:szCs w:val="28"/>
        </w:rPr>
        <w:t xml:space="preserve"> сельского поселения</w:t>
      </w:r>
      <w:r w:rsidRPr="007A7448">
        <w:rPr>
          <w:sz w:val="28"/>
          <w:szCs w:val="28"/>
        </w:rPr>
        <w:t>.</w:t>
      </w:r>
    </w:p>
    <w:p w:rsidR="001F55F0" w:rsidRPr="007A7448" w:rsidRDefault="00B1669A" w:rsidP="00C05AA6">
      <w:pPr>
        <w:pStyle w:val="3"/>
      </w:pPr>
      <w:bookmarkStart w:id="10" w:name="_Toc434596302"/>
      <w:bookmarkStart w:id="11" w:name="_Toc51318283"/>
      <w:r w:rsidRPr="007A7448">
        <w:t>Содержание</w:t>
      </w:r>
      <w:r w:rsidR="001F55F0" w:rsidRPr="007A7448">
        <w:t xml:space="preserve"> настоящих Правил</w:t>
      </w:r>
      <w:bookmarkEnd w:id="10"/>
      <w:bookmarkEnd w:id="11"/>
    </w:p>
    <w:p w:rsidR="001F55F0" w:rsidRPr="007A7448" w:rsidRDefault="001F55F0" w:rsidP="00A2584C">
      <w:pPr>
        <w:spacing w:line="276" w:lineRule="auto"/>
        <w:ind w:firstLine="709"/>
        <w:jc w:val="both"/>
        <w:rPr>
          <w:sz w:val="28"/>
          <w:szCs w:val="28"/>
        </w:rPr>
      </w:pPr>
      <w:r w:rsidRPr="007A7448">
        <w:rPr>
          <w:sz w:val="28"/>
          <w:szCs w:val="28"/>
        </w:rPr>
        <w:t>1. Настоящие Правила содержат:</w:t>
      </w:r>
    </w:p>
    <w:p w:rsidR="001F55F0" w:rsidRPr="007A7448" w:rsidRDefault="001F55F0" w:rsidP="00A2584C">
      <w:pPr>
        <w:spacing w:line="276" w:lineRule="auto"/>
        <w:ind w:firstLine="709"/>
        <w:jc w:val="both"/>
        <w:rPr>
          <w:sz w:val="28"/>
          <w:szCs w:val="28"/>
        </w:rPr>
      </w:pPr>
      <w:r w:rsidRPr="007A7448">
        <w:rPr>
          <w:sz w:val="28"/>
          <w:szCs w:val="28"/>
        </w:rPr>
        <w:t>1) порядок их применения и внесения изменений в указанные Правила;</w:t>
      </w:r>
    </w:p>
    <w:p w:rsidR="001F55F0" w:rsidRPr="007A7448" w:rsidRDefault="001F55F0" w:rsidP="00A2584C">
      <w:pPr>
        <w:spacing w:line="276" w:lineRule="auto"/>
        <w:ind w:firstLine="709"/>
        <w:jc w:val="both"/>
        <w:rPr>
          <w:sz w:val="28"/>
          <w:szCs w:val="28"/>
        </w:rPr>
      </w:pPr>
      <w:r w:rsidRPr="007A7448">
        <w:rPr>
          <w:sz w:val="28"/>
          <w:szCs w:val="28"/>
        </w:rPr>
        <w:t>2) карту градостроительного зонирования;</w:t>
      </w:r>
    </w:p>
    <w:p w:rsidR="00B1669A" w:rsidRPr="007A7448" w:rsidRDefault="001F55F0" w:rsidP="00A2584C">
      <w:pPr>
        <w:spacing w:line="276" w:lineRule="auto"/>
        <w:ind w:firstLine="709"/>
        <w:jc w:val="both"/>
        <w:rPr>
          <w:sz w:val="28"/>
          <w:szCs w:val="28"/>
        </w:rPr>
      </w:pPr>
      <w:r w:rsidRPr="007A7448">
        <w:rPr>
          <w:sz w:val="28"/>
          <w:szCs w:val="28"/>
        </w:rPr>
        <w:t xml:space="preserve">3) </w:t>
      </w:r>
      <w:r w:rsidR="00B1669A" w:rsidRPr="007A7448">
        <w:rPr>
          <w:sz w:val="28"/>
          <w:szCs w:val="28"/>
        </w:rPr>
        <w:t>карту с особыми условиями использования территорий;</w:t>
      </w:r>
    </w:p>
    <w:p w:rsidR="001F55F0" w:rsidRPr="007A7448" w:rsidRDefault="00B1669A" w:rsidP="00A2584C">
      <w:pPr>
        <w:spacing w:line="276" w:lineRule="auto"/>
        <w:ind w:firstLine="709"/>
        <w:jc w:val="both"/>
        <w:rPr>
          <w:sz w:val="28"/>
          <w:szCs w:val="28"/>
        </w:rPr>
      </w:pPr>
      <w:r w:rsidRPr="007A7448">
        <w:rPr>
          <w:sz w:val="28"/>
          <w:szCs w:val="28"/>
        </w:rPr>
        <w:t xml:space="preserve">4) </w:t>
      </w:r>
      <w:r w:rsidR="001F55F0" w:rsidRPr="007A7448">
        <w:rPr>
          <w:sz w:val="28"/>
          <w:szCs w:val="28"/>
        </w:rPr>
        <w:t>градостроительные регламенты.</w:t>
      </w:r>
    </w:p>
    <w:p w:rsidR="001F55F0" w:rsidRPr="007A7448" w:rsidRDefault="001F55F0" w:rsidP="00A2584C">
      <w:pPr>
        <w:spacing w:line="276" w:lineRule="auto"/>
        <w:ind w:firstLine="709"/>
        <w:jc w:val="both"/>
        <w:rPr>
          <w:sz w:val="28"/>
          <w:szCs w:val="28"/>
        </w:rPr>
      </w:pPr>
      <w:r w:rsidRPr="007A7448">
        <w:rPr>
          <w:sz w:val="28"/>
          <w:szCs w:val="28"/>
        </w:rPr>
        <w:t>2. Порядок применения правил землепользования и застройки и внесения в них изменений включает в себя положения:</w:t>
      </w:r>
    </w:p>
    <w:p w:rsidR="001F55F0" w:rsidRPr="007A7448" w:rsidRDefault="001F55F0" w:rsidP="00A2584C">
      <w:pPr>
        <w:spacing w:line="276" w:lineRule="auto"/>
        <w:ind w:firstLine="709"/>
        <w:jc w:val="both"/>
        <w:rPr>
          <w:sz w:val="28"/>
          <w:szCs w:val="28"/>
        </w:rPr>
      </w:pPr>
      <w:r w:rsidRPr="007A7448">
        <w:rPr>
          <w:sz w:val="28"/>
          <w:szCs w:val="28"/>
        </w:rPr>
        <w:t>1) о регулировании землепользования и застройки органами местного самоуправления;</w:t>
      </w:r>
    </w:p>
    <w:p w:rsidR="001F55F0" w:rsidRPr="007A7448" w:rsidRDefault="001F55F0" w:rsidP="00A2584C">
      <w:pPr>
        <w:spacing w:line="276" w:lineRule="auto"/>
        <w:ind w:firstLine="709"/>
        <w:jc w:val="both"/>
        <w:rPr>
          <w:sz w:val="28"/>
          <w:szCs w:val="28"/>
        </w:rPr>
      </w:pPr>
      <w:r w:rsidRPr="007A7448">
        <w:rPr>
          <w:sz w:val="28"/>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F55F0" w:rsidRPr="007A7448" w:rsidRDefault="001F55F0" w:rsidP="00A2584C">
      <w:pPr>
        <w:spacing w:line="276" w:lineRule="auto"/>
        <w:ind w:firstLine="709"/>
        <w:jc w:val="both"/>
        <w:rPr>
          <w:sz w:val="28"/>
          <w:szCs w:val="28"/>
        </w:rPr>
      </w:pPr>
      <w:r w:rsidRPr="007A7448">
        <w:rPr>
          <w:sz w:val="28"/>
          <w:szCs w:val="28"/>
        </w:rPr>
        <w:t>3) о подготовке документации по планировке территории органами местного самоуправления;</w:t>
      </w:r>
    </w:p>
    <w:p w:rsidR="001F55F0" w:rsidRPr="007A7448" w:rsidRDefault="001F55F0" w:rsidP="00A2584C">
      <w:pPr>
        <w:spacing w:line="276" w:lineRule="auto"/>
        <w:ind w:firstLine="709"/>
        <w:jc w:val="both"/>
        <w:rPr>
          <w:sz w:val="28"/>
          <w:szCs w:val="28"/>
        </w:rPr>
      </w:pPr>
      <w:r w:rsidRPr="007A7448">
        <w:rPr>
          <w:sz w:val="28"/>
          <w:szCs w:val="28"/>
        </w:rPr>
        <w:t xml:space="preserve">4) о проведении </w:t>
      </w:r>
      <w:r w:rsidR="00D8052F" w:rsidRPr="007A7448">
        <w:rPr>
          <w:sz w:val="28"/>
          <w:szCs w:val="28"/>
        </w:rPr>
        <w:t xml:space="preserve">общественных обсуждений или </w:t>
      </w:r>
      <w:r w:rsidRPr="007A7448">
        <w:rPr>
          <w:sz w:val="28"/>
          <w:szCs w:val="28"/>
        </w:rPr>
        <w:t>публичных слушаний по вопросам землепользования и застройки;</w:t>
      </w:r>
    </w:p>
    <w:p w:rsidR="001F55F0" w:rsidRPr="007A7448" w:rsidRDefault="001F55F0" w:rsidP="00A2584C">
      <w:pPr>
        <w:spacing w:line="276" w:lineRule="auto"/>
        <w:ind w:firstLine="709"/>
        <w:jc w:val="both"/>
        <w:rPr>
          <w:sz w:val="28"/>
          <w:szCs w:val="28"/>
        </w:rPr>
      </w:pPr>
      <w:r w:rsidRPr="007A7448">
        <w:rPr>
          <w:sz w:val="28"/>
          <w:szCs w:val="28"/>
        </w:rPr>
        <w:t>5) о внесении изменений в правила землепользования и застройки;</w:t>
      </w:r>
    </w:p>
    <w:p w:rsidR="001F55F0" w:rsidRPr="007A7448" w:rsidRDefault="001F55F0" w:rsidP="00A2584C">
      <w:pPr>
        <w:spacing w:line="276" w:lineRule="auto"/>
        <w:ind w:firstLine="709"/>
        <w:jc w:val="both"/>
        <w:rPr>
          <w:sz w:val="28"/>
          <w:szCs w:val="28"/>
        </w:rPr>
      </w:pPr>
      <w:r w:rsidRPr="007A7448">
        <w:rPr>
          <w:sz w:val="28"/>
          <w:szCs w:val="28"/>
        </w:rPr>
        <w:t>6) о регулировании иных вопросов землепользования и застройки.</w:t>
      </w:r>
    </w:p>
    <w:p w:rsidR="00490EAB" w:rsidRPr="007A7448" w:rsidRDefault="001F55F0" w:rsidP="00A2584C">
      <w:pPr>
        <w:spacing w:line="276" w:lineRule="auto"/>
        <w:ind w:firstLine="709"/>
        <w:jc w:val="both"/>
        <w:rPr>
          <w:sz w:val="28"/>
          <w:szCs w:val="28"/>
          <w:shd w:val="clear" w:color="auto" w:fill="FFFFFF"/>
        </w:rPr>
      </w:pPr>
      <w:r w:rsidRPr="007A7448">
        <w:rPr>
          <w:sz w:val="28"/>
          <w:szCs w:val="28"/>
        </w:rPr>
        <w:t xml:space="preserve">3. </w:t>
      </w:r>
      <w:r w:rsidRPr="007A7448">
        <w:rPr>
          <w:sz w:val="28"/>
          <w:szCs w:val="28"/>
          <w:shd w:val="clear" w:color="auto" w:fill="FFFFFF"/>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490EAB" w:rsidRPr="007A7448" w:rsidRDefault="006F6832" w:rsidP="00A2584C">
      <w:pPr>
        <w:spacing w:line="276" w:lineRule="auto"/>
        <w:ind w:firstLine="709"/>
        <w:jc w:val="both"/>
        <w:rPr>
          <w:sz w:val="28"/>
          <w:szCs w:val="28"/>
          <w:shd w:val="clear" w:color="auto" w:fill="FFFFFF"/>
        </w:rPr>
      </w:pPr>
      <w:r>
        <w:rPr>
          <w:sz w:val="28"/>
          <w:szCs w:val="28"/>
          <w:shd w:val="clear" w:color="auto" w:fill="FFFFFF"/>
        </w:rPr>
        <w:t>4</w:t>
      </w:r>
      <w:r w:rsidR="00B1669A" w:rsidRPr="007A7448">
        <w:rPr>
          <w:sz w:val="28"/>
          <w:szCs w:val="28"/>
          <w:shd w:val="clear" w:color="auto" w:fill="FFFFFF"/>
        </w:rPr>
        <w:t>.</w:t>
      </w:r>
      <w:r w:rsidR="00490EAB" w:rsidRPr="007A7448">
        <w:rPr>
          <w:rFonts w:eastAsia="Lucida Sans Unicode" w:cs="Tahoma"/>
          <w:sz w:val="28"/>
          <w:szCs w:val="28"/>
          <w:lang w:eastAsia="en-US" w:bidi="en-US"/>
        </w:rPr>
        <w:t xml:space="preserve"> </w:t>
      </w:r>
      <w:r w:rsidR="00490EAB" w:rsidRPr="007A7448">
        <w:rPr>
          <w:rFonts w:eastAsia="Lucida Sans Unicode"/>
          <w:sz w:val="28"/>
          <w:szCs w:val="28"/>
          <w:lang w:eastAsia="en-US" w:bidi="en-US"/>
        </w:rPr>
        <w:t>На карте зон с особыми условиями использования территории отображаются следующие зоны с особыми условиями использования территории:</w:t>
      </w:r>
    </w:p>
    <w:p w:rsidR="00490EAB" w:rsidRPr="007A7448" w:rsidRDefault="00490EAB" w:rsidP="00A2584C">
      <w:pPr>
        <w:widowControl w:val="0"/>
        <w:tabs>
          <w:tab w:val="left" w:pos="791"/>
          <w:tab w:val="left" w:pos="900"/>
        </w:tabs>
        <w:suppressAutoHyphens/>
        <w:spacing w:line="276" w:lineRule="auto"/>
        <w:ind w:firstLine="540"/>
        <w:jc w:val="both"/>
        <w:rPr>
          <w:rFonts w:eastAsia="Lucida Sans Unicode"/>
          <w:sz w:val="28"/>
          <w:szCs w:val="28"/>
          <w:lang w:eastAsia="en-US" w:bidi="en-US"/>
        </w:rPr>
      </w:pPr>
      <w:r w:rsidRPr="007A7448">
        <w:rPr>
          <w:rFonts w:eastAsia="Lucida Sans Unicode"/>
          <w:sz w:val="28"/>
          <w:szCs w:val="28"/>
          <w:lang w:eastAsia="en-US" w:bidi="en-US"/>
        </w:rPr>
        <w:t>-</w:t>
      </w:r>
      <w:r w:rsidRPr="007A7448">
        <w:rPr>
          <w:rFonts w:eastAsia="Lucida Sans Unicode"/>
          <w:sz w:val="28"/>
          <w:szCs w:val="28"/>
          <w:lang w:eastAsia="en-US" w:bidi="en-US"/>
        </w:rPr>
        <w:tab/>
        <w:t>санитарно-защитные зоны предприятий, сооружений и иных объектов;</w:t>
      </w:r>
    </w:p>
    <w:p w:rsidR="00490EAB" w:rsidRPr="007A7448" w:rsidRDefault="00490EAB" w:rsidP="00A2584C">
      <w:pPr>
        <w:widowControl w:val="0"/>
        <w:tabs>
          <w:tab w:val="left" w:pos="791"/>
          <w:tab w:val="left" w:pos="900"/>
        </w:tabs>
        <w:suppressAutoHyphens/>
        <w:spacing w:line="276" w:lineRule="auto"/>
        <w:ind w:firstLine="540"/>
        <w:jc w:val="both"/>
        <w:rPr>
          <w:rFonts w:eastAsia="Lucida Sans Unicode"/>
          <w:sz w:val="28"/>
          <w:szCs w:val="28"/>
          <w:lang w:eastAsia="en-US" w:bidi="en-US"/>
        </w:rPr>
      </w:pPr>
      <w:r w:rsidRPr="007A7448">
        <w:rPr>
          <w:rFonts w:eastAsia="Lucida Sans Unicode"/>
          <w:sz w:val="28"/>
          <w:szCs w:val="28"/>
          <w:lang w:eastAsia="en-US" w:bidi="en-US"/>
        </w:rPr>
        <w:t xml:space="preserve">- зона санитарной охраны источника водоснабжения и водопроводов питьевого назначения; </w:t>
      </w:r>
    </w:p>
    <w:p w:rsidR="00490EAB" w:rsidRPr="007A7448" w:rsidRDefault="00490EAB" w:rsidP="00A2584C">
      <w:pPr>
        <w:widowControl w:val="0"/>
        <w:tabs>
          <w:tab w:val="left" w:pos="791"/>
          <w:tab w:val="left" w:pos="900"/>
        </w:tabs>
        <w:suppressAutoHyphens/>
        <w:spacing w:line="276" w:lineRule="auto"/>
        <w:ind w:firstLine="540"/>
        <w:jc w:val="both"/>
        <w:rPr>
          <w:rFonts w:eastAsia="Lucida Sans Unicode"/>
          <w:sz w:val="28"/>
          <w:szCs w:val="28"/>
          <w:lang w:eastAsia="en-US" w:bidi="en-US"/>
        </w:rPr>
      </w:pPr>
      <w:r w:rsidRPr="007A7448">
        <w:rPr>
          <w:rFonts w:eastAsia="Lucida Sans Unicode"/>
          <w:sz w:val="28"/>
          <w:szCs w:val="28"/>
          <w:lang w:eastAsia="en-US" w:bidi="en-US"/>
        </w:rPr>
        <w:t>-</w:t>
      </w:r>
      <w:r w:rsidRPr="007A7448">
        <w:rPr>
          <w:rFonts w:eastAsia="Lucida Sans Unicode"/>
          <w:sz w:val="28"/>
          <w:szCs w:val="28"/>
          <w:lang w:eastAsia="en-US" w:bidi="en-US"/>
        </w:rPr>
        <w:tab/>
        <w:t>водоохранные, прибрежные з</w:t>
      </w:r>
      <w:r w:rsidR="00BC6B73" w:rsidRPr="007A7448">
        <w:rPr>
          <w:rFonts w:eastAsia="Lucida Sans Unicode"/>
          <w:sz w:val="28"/>
          <w:szCs w:val="28"/>
          <w:lang w:eastAsia="en-US" w:bidi="en-US"/>
        </w:rPr>
        <w:t>ащитные зоны, береговые полос</w:t>
      </w:r>
      <w:r w:rsidR="00EB7DB2" w:rsidRPr="007A7448">
        <w:rPr>
          <w:rFonts w:eastAsia="Lucida Sans Unicode"/>
          <w:sz w:val="28"/>
          <w:szCs w:val="28"/>
          <w:lang w:eastAsia="en-US" w:bidi="en-US"/>
        </w:rPr>
        <w:t>.</w:t>
      </w:r>
    </w:p>
    <w:p w:rsidR="001F55F0" w:rsidRPr="007A7448" w:rsidRDefault="006F6832" w:rsidP="00A2584C">
      <w:pPr>
        <w:spacing w:line="276" w:lineRule="auto"/>
        <w:ind w:firstLine="709"/>
        <w:jc w:val="both"/>
        <w:rPr>
          <w:sz w:val="28"/>
          <w:szCs w:val="28"/>
        </w:rPr>
      </w:pPr>
      <w:r>
        <w:rPr>
          <w:sz w:val="28"/>
          <w:szCs w:val="28"/>
        </w:rPr>
        <w:t>5</w:t>
      </w:r>
      <w:r w:rsidR="001F55F0" w:rsidRPr="007A7448">
        <w:rPr>
          <w:sz w:val="28"/>
          <w:szCs w:val="28"/>
        </w:rPr>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F55F0" w:rsidRPr="007A7448" w:rsidRDefault="001F55F0" w:rsidP="00A2584C">
      <w:pPr>
        <w:spacing w:line="276" w:lineRule="auto"/>
        <w:ind w:firstLine="709"/>
        <w:jc w:val="both"/>
        <w:rPr>
          <w:sz w:val="28"/>
          <w:szCs w:val="28"/>
        </w:rPr>
      </w:pPr>
      <w:r w:rsidRPr="007A7448">
        <w:rPr>
          <w:sz w:val="28"/>
          <w:szCs w:val="28"/>
        </w:rPr>
        <w:t>1) виды разрешенного использования земельных участков и объектов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а) минимальная площадь земельного участка;</w:t>
      </w:r>
    </w:p>
    <w:p w:rsidR="001F55F0" w:rsidRPr="007A7448" w:rsidRDefault="001F55F0" w:rsidP="00A2584C">
      <w:pPr>
        <w:spacing w:line="276" w:lineRule="auto"/>
        <w:ind w:firstLine="709"/>
        <w:jc w:val="both"/>
        <w:rPr>
          <w:sz w:val="28"/>
          <w:szCs w:val="28"/>
        </w:rPr>
      </w:pPr>
      <w:r w:rsidRPr="007A7448">
        <w:rPr>
          <w:sz w:val="28"/>
          <w:szCs w:val="28"/>
        </w:rPr>
        <w:t>б) максимальная площадь земельного участка;</w:t>
      </w:r>
    </w:p>
    <w:p w:rsidR="001F55F0" w:rsidRPr="007A7448" w:rsidRDefault="001F55F0" w:rsidP="00A2584C">
      <w:pPr>
        <w:spacing w:line="276" w:lineRule="auto"/>
        <w:ind w:firstLine="709"/>
        <w:jc w:val="both"/>
        <w:rPr>
          <w:sz w:val="28"/>
          <w:szCs w:val="28"/>
          <w:shd w:val="clear" w:color="auto" w:fill="FFFFFF"/>
        </w:rPr>
      </w:pPr>
      <w:r w:rsidRPr="007A7448">
        <w:rPr>
          <w:sz w:val="28"/>
          <w:szCs w:val="28"/>
        </w:rPr>
        <w:t xml:space="preserve">в) </w:t>
      </w:r>
      <w:r w:rsidRPr="007A7448">
        <w:rPr>
          <w:sz w:val="28"/>
          <w:szCs w:val="28"/>
          <w:shd w:val="clear" w:color="auto" w:fill="FFFFFF"/>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w:t>
      </w:r>
    </w:p>
    <w:p w:rsidR="001F55F0" w:rsidRPr="007A7448" w:rsidRDefault="001F55F0" w:rsidP="00A2584C">
      <w:pPr>
        <w:spacing w:line="276" w:lineRule="auto"/>
        <w:ind w:firstLine="709"/>
        <w:jc w:val="both"/>
        <w:rPr>
          <w:sz w:val="28"/>
          <w:szCs w:val="28"/>
          <w:shd w:val="clear" w:color="auto" w:fill="FFFFFF"/>
        </w:rPr>
      </w:pPr>
      <w:r w:rsidRPr="007A7448">
        <w:rPr>
          <w:sz w:val="28"/>
          <w:szCs w:val="28"/>
          <w:shd w:val="clear" w:color="auto" w:fill="FFFFFF"/>
        </w:rPr>
        <w:t>г) предельное количество этажей объекта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д) максимальный процент застройки в границах земельного участка.</w:t>
      </w:r>
    </w:p>
    <w:p w:rsidR="001F55F0" w:rsidRPr="007A7448" w:rsidRDefault="001F55F0" w:rsidP="00A2584C">
      <w:pPr>
        <w:spacing w:line="276" w:lineRule="auto"/>
        <w:ind w:firstLine="709"/>
        <w:jc w:val="both"/>
        <w:rPr>
          <w:sz w:val="28"/>
          <w:szCs w:val="28"/>
        </w:rPr>
      </w:pPr>
      <w:r w:rsidRPr="007A7448">
        <w:rPr>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F55F0" w:rsidRPr="007A7448" w:rsidRDefault="001F55F0" w:rsidP="00A2584C">
      <w:pPr>
        <w:spacing w:line="276" w:lineRule="auto"/>
        <w:ind w:firstLine="709"/>
        <w:jc w:val="both"/>
        <w:rPr>
          <w:sz w:val="28"/>
          <w:szCs w:val="28"/>
        </w:rPr>
      </w:pPr>
      <w:r w:rsidRPr="007A7448">
        <w:rPr>
          <w:sz w:val="28"/>
          <w:szCs w:val="28"/>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1F55F0" w:rsidRPr="007A7448" w:rsidRDefault="006F6832" w:rsidP="00A2584C">
      <w:pPr>
        <w:spacing w:line="276" w:lineRule="auto"/>
        <w:ind w:firstLine="709"/>
        <w:jc w:val="both"/>
        <w:rPr>
          <w:sz w:val="28"/>
          <w:szCs w:val="28"/>
        </w:rPr>
      </w:pPr>
      <w:r>
        <w:rPr>
          <w:sz w:val="28"/>
          <w:szCs w:val="28"/>
        </w:rPr>
        <w:t>6</w:t>
      </w:r>
      <w:r w:rsidR="001F55F0" w:rsidRPr="007A7448">
        <w:rPr>
          <w:sz w:val="28"/>
          <w:szCs w:val="28"/>
        </w:rPr>
        <w:t xml:space="preserve">.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 </w:t>
      </w:r>
    </w:p>
    <w:p w:rsidR="001F55F0" w:rsidRPr="007A7448" w:rsidRDefault="001F55F0" w:rsidP="00C05AA6">
      <w:pPr>
        <w:pStyle w:val="3"/>
      </w:pPr>
      <w:bookmarkStart w:id="12" w:name="_Toc434596303"/>
      <w:bookmarkStart w:id="13" w:name="_Toc51318284"/>
      <w:r w:rsidRPr="007A7448">
        <w:t>Объекты и субъекты градостроительных отношений</w:t>
      </w:r>
      <w:bookmarkEnd w:id="12"/>
      <w:bookmarkEnd w:id="13"/>
    </w:p>
    <w:p w:rsidR="001F55F0" w:rsidRPr="007A7448" w:rsidRDefault="001F55F0" w:rsidP="00A2584C">
      <w:pPr>
        <w:spacing w:line="276" w:lineRule="auto"/>
        <w:ind w:firstLine="709"/>
        <w:jc w:val="both"/>
        <w:rPr>
          <w:sz w:val="28"/>
          <w:szCs w:val="28"/>
        </w:rPr>
      </w:pPr>
      <w:r w:rsidRPr="007A7448">
        <w:rPr>
          <w:sz w:val="28"/>
          <w:szCs w:val="28"/>
        </w:rPr>
        <w:t xml:space="preserve">1. Объектами градостроительных отношений в </w:t>
      </w:r>
      <w:r w:rsidR="00433C28">
        <w:rPr>
          <w:rFonts w:eastAsia="Lucida Sans Unicode" w:cs="Tahoma"/>
          <w:sz w:val="28"/>
          <w:szCs w:val="28"/>
          <w:lang w:eastAsia="en-US" w:bidi="en-US"/>
        </w:rPr>
        <w:t>Правобережненском</w:t>
      </w:r>
      <w:r w:rsidR="008F1647" w:rsidRPr="007A7448">
        <w:rPr>
          <w:rFonts w:eastAsia="Lucida Sans Unicode" w:cs="Tahoma"/>
          <w:sz w:val="28"/>
          <w:szCs w:val="28"/>
          <w:lang w:eastAsia="en-US" w:bidi="en-US"/>
        </w:rPr>
        <w:t xml:space="preserve"> сельско</w:t>
      </w:r>
      <w:r w:rsidR="00286650" w:rsidRPr="007A7448">
        <w:rPr>
          <w:rFonts w:eastAsia="Lucida Sans Unicode" w:cs="Tahoma"/>
          <w:sz w:val="28"/>
          <w:szCs w:val="28"/>
          <w:lang w:eastAsia="en-US" w:bidi="en-US"/>
        </w:rPr>
        <w:t>м</w:t>
      </w:r>
      <w:r w:rsidR="008F1647" w:rsidRPr="007A7448">
        <w:rPr>
          <w:rFonts w:eastAsia="Lucida Sans Unicode" w:cs="Tahoma"/>
          <w:sz w:val="28"/>
          <w:szCs w:val="28"/>
          <w:lang w:eastAsia="en-US" w:bidi="en-US"/>
        </w:rPr>
        <w:t xml:space="preserve"> поселени</w:t>
      </w:r>
      <w:r w:rsidR="00286650" w:rsidRPr="007A7448">
        <w:rPr>
          <w:rFonts w:eastAsia="Lucida Sans Unicode" w:cs="Tahoma"/>
          <w:sz w:val="28"/>
          <w:szCs w:val="28"/>
          <w:lang w:eastAsia="en-US" w:bidi="en-US"/>
        </w:rPr>
        <w:t>и</w:t>
      </w:r>
      <w:r w:rsidR="008F1647" w:rsidRPr="007A7448">
        <w:rPr>
          <w:sz w:val="28"/>
          <w:szCs w:val="28"/>
        </w:rPr>
        <w:t xml:space="preserve"> </w:t>
      </w:r>
      <w:r w:rsidRPr="007A7448">
        <w:rPr>
          <w:sz w:val="28"/>
          <w:szCs w:val="28"/>
        </w:rPr>
        <w:t>является:</w:t>
      </w:r>
    </w:p>
    <w:p w:rsidR="001F55F0" w:rsidRPr="007A7448" w:rsidRDefault="001F55F0" w:rsidP="00A2584C">
      <w:pPr>
        <w:spacing w:line="276" w:lineRule="auto"/>
        <w:ind w:firstLine="709"/>
        <w:jc w:val="both"/>
        <w:rPr>
          <w:sz w:val="28"/>
          <w:szCs w:val="28"/>
        </w:rPr>
      </w:pPr>
      <w:r w:rsidRPr="007A7448">
        <w:rPr>
          <w:sz w:val="28"/>
          <w:szCs w:val="28"/>
        </w:rPr>
        <w:t xml:space="preserve">1) территория </w:t>
      </w:r>
      <w:r w:rsidR="008B6B81" w:rsidRPr="007A7448">
        <w:rPr>
          <w:sz w:val="28"/>
          <w:szCs w:val="28"/>
        </w:rPr>
        <w:t>сельского поселения</w:t>
      </w:r>
      <w:r w:rsidRPr="007A7448">
        <w:rPr>
          <w:sz w:val="28"/>
          <w:szCs w:val="28"/>
        </w:rPr>
        <w:t>;</w:t>
      </w:r>
    </w:p>
    <w:p w:rsidR="001F55F0" w:rsidRPr="007A7448" w:rsidRDefault="001F55F0" w:rsidP="00A2584C">
      <w:pPr>
        <w:spacing w:line="276" w:lineRule="auto"/>
        <w:ind w:firstLine="709"/>
        <w:jc w:val="both"/>
        <w:rPr>
          <w:sz w:val="28"/>
          <w:szCs w:val="28"/>
        </w:rPr>
      </w:pPr>
      <w:r w:rsidRPr="007A7448">
        <w:rPr>
          <w:sz w:val="28"/>
          <w:szCs w:val="28"/>
        </w:rPr>
        <w:t>2) земельно – имущественные комплексы;</w:t>
      </w:r>
    </w:p>
    <w:p w:rsidR="001F55F0" w:rsidRPr="007A7448" w:rsidRDefault="001F55F0" w:rsidP="00A2584C">
      <w:pPr>
        <w:spacing w:line="276" w:lineRule="auto"/>
        <w:ind w:firstLine="709"/>
        <w:jc w:val="both"/>
        <w:rPr>
          <w:sz w:val="28"/>
          <w:szCs w:val="28"/>
        </w:rPr>
      </w:pPr>
      <w:r w:rsidRPr="007A7448">
        <w:rPr>
          <w:sz w:val="28"/>
          <w:szCs w:val="28"/>
        </w:rPr>
        <w:t>3) земельные участки;</w:t>
      </w:r>
    </w:p>
    <w:p w:rsidR="001F55F0" w:rsidRPr="007A7448" w:rsidRDefault="001F55F0" w:rsidP="00A2584C">
      <w:pPr>
        <w:spacing w:line="276" w:lineRule="auto"/>
        <w:ind w:firstLine="709"/>
        <w:jc w:val="both"/>
        <w:rPr>
          <w:sz w:val="28"/>
          <w:szCs w:val="28"/>
        </w:rPr>
      </w:pPr>
      <w:r w:rsidRPr="007A7448">
        <w:rPr>
          <w:sz w:val="28"/>
          <w:szCs w:val="28"/>
        </w:rPr>
        <w:t>4) объекты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 xml:space="preserve">2. Субъектами градостроительных отношений на территории </w:t>
      </w:r>
      <w:r w:rsidR="00286650" w:rsidRPr="007A7448">
        <w:rPr>
          <w:sz w:val="28"/>
          <w:szCs w:val="28"/>
        </w:rPr>
        <w:t>сельского поселения</w:t>
      </w:r>
      <w:r w:rsidR="00027046" w:rsidRPr="007A7448">
        <w:rPr>
          <w:sz w:val="28"/>
          <w:szCs w:val="28"/>
        </w:rPr>
        <w:t xml:space="preserve"> </w:t>
      </w:r>
      <w:r w:rsidRPr="007A7448">
        <w:rPr>
          <w:sz w:val="28"/>
          <w:szCs w:val="28"/>
        </w:rPr>
        <w:t>являются органы государственной власти, органы местного самоуправления, физические и юридические лица.</w:t>
      </w:r>
    </w:p>
    <w:p w:rsidR="001F55F0" w:rsidRPr="007A7448" w:rsidRDefault="001F55F0" w:rsidP="00A2584C">
      <w:pPr>
        <w:spacing w:line="276" w:lineRule="auto"/>
        <w:ind w:firstLine="709"/>
        <w:jc w:val="both"/>
        <w:rPr>
          <w:sz w:val="28"/>
          <w:szCs w:val="28"/>
        </w:rPr>
      </w:pPr>
      <w:r w:rsidRPr="007A7448">
        <w:rPr>
          <w:sz w:val="28"/>
          <w:szCs w:val="28"/>
        </w:rPr>
        <w:t xml:space="preserve">3. 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w:t>
      </w:r>
      <w:r w:rsidR="00490EAB" w:rsidRPr="007A7448">
        <w:rPr>
          <w:sz w:val="28"/>
          <w:szCs w:val="28"/>
        </w:rPr>
        <w:t>Чеченской Республике</w:t>
      </w:r>
      <w:r w:rsidRPr="007A7448">
        <w:rPr>
          <w:sz w:val="28"/>
          <w:szCs w:val="28"/>
        </w:rPr>
        <w:t xml:space="preserve">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w:t>
      </w:r>
      <w:r w:rsidR="00490EAB" w:rsidRPr="007A7448">
        <w:rPr>
          <w:sz w:val="28"/>
          <w:szCs w:val="28"/>
        </w:rPr>
        <w:t xml:space="preserve">депутатов </w:t>
      </w:r>
      <w:r w:rsidR="00286650" w:rsidRPr="007A7448">
        <w:rPr>
          <w:sz w:val="28"/>
          <w:szCs w:val="28"/>
        </w:rPr>
        <w:t>сельского поселения главой поселения</w:t>
      </w:r>
      <w:r w:rsidRPr="007A7448">
        <w:rPr>
          <w:sz w:val="28"/>
          <w:szCs w:val="28"/>
        </w:rPr>
        <w:t>, принятые в соответствии с законодательством о градостроительной деятельности и настоящими Правилами.</w:t>
      </w:r>
    </w:p>
    <w:p w:rsidR="001F55F0" w:rsidRPr="007A7448" w:rsidRDefault="001F55F0" w:rsidP="00C05AA6">
      <w:pPr>
        <w:pStyle w:val="3"/>
      </w:pPr>
      <w:bookmarkStart w:id="14" w:name="_Toc434596304"/>
      <w:bookmarkStart w:id="15" w:name="_Toc51318285"/>
      <w:r w:rsidRPr="007A7448">
        <w:t>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14"/>
      <w:bookmarkEnd w:id="15"/>
    </w:p>
    <w:p w:rsidR="001F55F0" w:rsidRPr="007A7448" w:rsidRDefault="001F55F0" w:rsidP="00A2584C">
      <w:pPr>
        <w:spacing w:line="276" w:lineRule="auto"/>
        <w:ind w:firstLine="709"/>
        <w:jc w:val="both"/>
        <w:rPr>
          <w:sz w:val="28"/>
          <w:szCs w:val="28"/>
        </w:rPr>
      </w:pPr>
      <w:r w:rsidRPr="007A7448">
        <w:rPr>
          <w:sz w:val="28"/>
          <w:szCs w:val="28"/>
        </w:rPr>
        <w:t>1. Настоящие Правила являются открытыми для всех физических и юридических лиц, а также должностных лиц органов государственной власти и местного самоуправления.</w:t>
      </w:r>
    </w:p>
    <w:p w:rsidR="001F55F0" w:rsidRPr="007A7448" w:rsidRDefault="001F55F0" w:rsidP="00824248">
      <w:pPr>
        <w:spacing w:line="276" w:lineRule="auto"/>
        <w:ind w:firstLine="709"/>
        <w:jc w:val="both"/>
        <w:rPr>
          <w:sz w:val="28"/>
          <w:szCs w:val="28"/>
        </w:rPr>
      </w:pPr>
      <w:r w:rsidRPr="007A7448">
        <w:rPr>
          <w:sz w:val="28"/>
          <w:szCs w:val="28"/>
        </w:rPr>
        <w:t xml:space="preserve">2. Администрация </w:t>
      </w:r>
      <w:r w:rsidR="00E03F32">
        <w:rPr>
          <w:sz w:val="28"/>
          <w:szCs w:val="28"/>
        </w:rPr>
        <w:t>Грозненского</w:t>
      </w:r>
      <w:r w:rsidR="00EB7DB2" w:rsidRPr="007A7448">
        <w:rPr>
          <w:sz w:val="28"/>
          <w:szCs w:val="28"/>
        </w:rPr>
        <w:t xml:space="preserve"> муниципального райо</w:t>
      </w:r>
      <w:r w:rsidR="00A858E5" w:rsidRPr="007A7448">
        <w:rPr>
          <w:sz w:val="28"/>
          <w:szCs w:val="28"/>
        </w:rPr>
        <w:t>на</w:t>
      </w:r>
      <w:r w:rsidRPr="007A7448">
        <w:rPr>
          <w:sz w:val="28"/>
          <w:szCs w:val="28"/>
        </w:rPr>
        <w:t xml:space="preserve"> обеспечивает возможность ознакомления с настоящими Правилами путем:</w:t>
      </w:r>
    </w:p>
    <w:p w:rsidR="001F55F0" w:rsidRPr="007A7448" w:rsidRDefault="001F55F0" w:rsidP="00824248">
      <w:pPr>
        <w:spacing w:line="276" w:lineRule="auto"/>
        <w:ind w:firstLine="709"/>
        <w:jc w:val="both"/>
        <w:rPr>
          <w:sz w:val="28"/>
          <w:szCs w:val="28"/>
        </w:rPr>
      </w:pPr>
      <w:r w:rsidRPr="007A7448">
        <w:rPr>
          <w:sz w:val="28"/>
          <w:szCs w:val="28"/>
        </w:rPr>
        <w:t>1) публикации настоящих Правил в порядке, предусмотренном для официального опубликования муниципальных правовых актов;</w:t>
      </w:r>
    </w:p>
    <w:p w:rsidR="001F55F0" w:rsidRPr="007A7448" w:rsidRDefault="001F55F0" w:rsidP="00824248">
      <w:pPr>
        <w:spacing w:line="276" w:lineRule="auto"/>
        <w:ind w:firstLine="709"/>
        <w:jc w:val="both"/>
        <w:rPr>
          <w:sz w:val="28"/>
          <w:szCs w:val="28"/>
        </w:rPr>
      </w:pPr>
      <w:r w:rsidRPr="007A7448">
        <w:rPr>
          <w:sz w:val="28"/>
          <w:szCs w:val="28"/>
        </w:rPr>
        <w:t xml:space="preserve">2) размещения настоящих Правил на официальном сайте </w:t>
      </w:r>
      <w:r w:rsidR="00286650" w:rsidRPr="007A7448">
        <w:rPr>
          <w:sz w:val="28"/>
          <w:szCs w:val="28"/>
        </w:rPr>
        <w:t>в сети «Интернет»;</w:t>
      </w:r>
    </w:p>
    <w:p w:rsidR="001F55F0" w:rsidRPr="007A7448" w:rsidRDefault="001F55F0" w:rsidP="00A2584C">
      <w:pPr>
        <w:spacing w:line="276" w:lineRule="auto"/>
        <w:ind w:firstLine="709"/>
        <w:jc w:val="both"/>
        <w:rPr>
          <w:sz w:val="28"/>
          <w:szCs w:val="28"/>
        </w:rPr>
      </w:pPr>
      <w:r w:rsidRPr="007A7448">
        <w:rPr>
          <w:sz w:val="28"/>
          <w:szCs w:val="28"/>
        </w:rPr>
        <w:t xml:space="preserve">3) создания условий для ознакомления с настоящими Правилами в полном комплекте входящих в их состав картографических и иных документов в администрации </w:t>
      </w:r>
      <w:r w:rsidR="00433C28">
        <w:rPr>
          <w:sz w:val="28"/>
          <w:szCs w:val="28"/>
        </w:rPr>
        <w:t>Правобережненского</w:t>
      </w:r>
      <w:r w:rsidR="00EE09EB" w:rsidRPr="007A7448">
        <w:rPr>
          <w:sz w:val="28"/>
          <w:szCs w:val="28"/>
        </w:rPr>
        <w:t xml:space="preserve"> сельского поселения</w:t>
      </w:r>
      <w:r w:rsidRPr="007A7448">
        <w:rPr>
          <w:sz w:val="28"/>
          <w:szCs w:val="28"/>
        </w:rPr>
        <w:t xml:space="preserve">, иных органах и организациях, участвующих в регулировании землепользования и застройки в муниципальном образовании </w:t>
      </w:r>
      <w:r w:rsidR="00433C28">
        <w:rPr>
          <w:sz w:val="28"/>
          <w:szCs w:val="28"/>
        </w:rPr>
        <w:t>Правобережненского</w:t>
      </w:r>
      <w:r w:rsidR="00EE09EB" w:rsidRPr="007A7448">
        <w:rPr>
          <w:sz w:val="28"/>
          <w:szCs w:val="28"/>
        </w:rPr>
        <w:t xml:space="preserve"> сельского поселения</w:t>
      </w:r>
      <w:r w:rsidRPr="007A7448">
        <w:rPr>
          <w:sz w:val="28"/>
          <w:szCs w:val="28"/>
        </w:rPr>
        <w:t>;</w:t>
      </w:r>
    </w:p>
    <w:p w:rsidR="001F55F0" w:rsidRPr="007A7448" w:rsidRDefault="001F55F0" w:rsidP="00A2584C">
      <w:pPr>
        <w:tabs>
          <w:tab w:val="left" w:pos="993"/>
        </w:tabs>
        <w:spacing w:line="276" w:lineRule="auto"/>
        <w:ind w:firstLine="709"/>
        <w:jc w:val="both"/>
        <w:rPr>
          <w:sz w:val="28"/>
          <w:szCs w:val="28"/>
        </w:rPr>
      </w:pPr>
      <w:r w:rsidRPr="007A7448">
        <w:rPr>
          <w:sz w:val="28"/>
          <w:szCs w:val="28"/>
        </w:rPr>
        <w:t>4) предоставления в установленном порядке органом, уполномоченным в области архитектуры и градостроительства,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заинтересованным физическим и юридическим лицам.</w:t>
      </w:r>
    </w:p>
    <w:p w:rsidR="001F55F0" w:rsidRPr="00393826" w:rsidRDefault="001F55F0" w:rsidP="00C05AA6">
      <w:pPr>
        <w:pStyle w:val="3"/>
      </w:pPr>
      <w:bookmarkStart w:id="16" w:name="_Toc434596305"/>
      <w:bookmarkStart w:id="17" w:name="_Toc51318286"/>
      <w:r w:rsidRPr="00393826">
        <w:t>Общие положения, относящиеся к ранее возникшим правам.</w:t>
      </w:r>
      <w:bookmarkEnd w:id="16"/>
      <w:bookmarkEnd w:id="17"/>
      <w:r w:rsidRPr="00393826">
        <w:t xml:space="preserve"> </w:t>
      </w:r>
    </w:p>
    <w:p w:rsidR="001F55F0" w:rsidRPr="00393826" w:rsidRDefault="001F55F0" w:rsidP="00A2584C">
      <w:pPr>
        <w:spacing w:line="276" w:lineRule="auto"/>
        <w:ind w:firstLine="709"/>
        <w:jc w:val="both"/>
        <w:rPr>
          <w:sz w:val="28"/>
          <w:szCs w:val="28"/>
        </w:rPr>
      </w:pPr>
      <w:r w:rsidRPr="00393826">
        <w:rPr>
          <w:sz w:val="28"/>
          <w:szCs w:val="28"/>
        </w:rPr>
        <w:t xml:space="preserve">1. Принятые до введения в действие настоящих Правил нормативные правовые акты </w:t>
      </w:r>
      <w:r w:rsidR="00922193" w:rsidRPr="00393826">
        <w:rPr>
          <w:sz w:val="28"/>
          <w:szCs w:val="28"/>
        </w:rPr>
        <w:t>местной администрацией</w:t>
      </w:r>
      <w:r w:rsidR="00490EAB" w:rsidRPr="00393826">
        <w:rPr>
          <w:sz w:val="28"/>
          <w:szCs w:val="28"/>
        </w:rPr>
        <w:t xml:space="preserve"> </w:t>
      </w:r>
      <w:r w:rsidRPr="00393826">
        <w:rPr>
          <w:sz w:val="28"/>
          <w:szCs w:val="28"/>
        </w:rPr>
        <w:t xml:space="preserve">по вопросам землепользования и застройки применяются в части, не противоречащей настоящим Правилам. </w:t>
      </w:r>
    </w:p>
    <w:p w:rsidR="001F55F0" w:rsidRPr="00393826" w:rsidRDefault="001F55F0" w:rsidP="00A2584C">
      <w:pPr>
        <w:spacing w:line="276" w:lineRule="auto"/>
        <w:ind w:firstLine="709"/>
        <w:jc w:val="both"/>
        <w:rPr>
          <w:sz w:val="28"/>
          <w:szCs w:val="28"/>
        </w:rPr>
      </w:pPr>
      <w:r w:rsidRPr="00393826">
        <w:rPr>
          <w:sz w:val="28"/>
          <w:szCs w:val="28"/>
        </w:rPr>
        <w:t xml:space="preserve">2. Разрешения на строительство, реконструкцию, выданные до вступления в силу настоящих Правил являются действительными. </w:t>
      </w:r>
    </w:p>
    <w:p w:rsidR="001F55F0" w:rsidRPr="00393826" w:rsidRDefault="001F55F0" w:rsidP="00A2584C">
      <w:pPr>
        <w:spacing w:line="276" w:lineRule="auto"/>
        <w:ind w:firstLine="709"/>
        <w:jc w:val="both"/>
        <w:rPr>
          <w:sz w:val="28"/>
          <w:szCs w:val="28"/>
        </w:rPr>
      </w:pPr>
      <w:r w:rsidRPr="00393826">
        <w:rPr>
          <w:sz w:val="28"/>
          <w:szCs w:val="28"/>
        </w:rPr>
        <w:t xml:space="preserve">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 </w:t>
      </w:r>
    </w:p>
    <w:p w:rsidR="001F55F0" w:rsidRPr="00393826" w:rsidRDefault="001F55F0" w:rsidP="00A2584C">
      <w:pPr>
        <w:spacing w:line="276" w:lineRule="auto"/>
        <w:ind w:firstLine="709"/>
        <w:jc w:val="both"/>
        <w:rPr>
          <w:sz w:val="28"/>
          <w:szCs w:val="28"/>
        </w:rPr>
      </w:pPr>
      <w:r w:rsidRPr="00393826">
        <w:rPr>
          <w:sz w:val="28"/>
          <w:szCs w:val="28"/>
        </w:rPr>
        <w:t xml:space="preserve">1) имеют вид, виды использования, которые не поименованы как разрешенные для соответствующих территориальных зон (Часть III настоящих Правил); </w:t>
      </w:r>
    </w:p>
    <w:p w:rsidR="001F55F0" w:rsidRPr="00393826" w:rsidRDefault="001F55F0" w:rsidP="00A2584C">
      <w:pPr>
        <w:spacing w:line="276" w:lineRule="auto"/>
        <w:ind w:firstLine="709"/>
        <w:jc w:val="both"/>
        <w:rPr>
          <w:sz w:val="28"/>
          <w:szCs w:val="28"/>
        </w:rPr>
      </w:pPr>
      <w:r w:rsidRPr="00393826">
        <w:rPr>
          <w:sz w:val="28"/>
          <w:szCs w:val="28"/>
        </w:rPr>
        <w:t xml:space="preserve">2) имеют вид, виды использования, которые поименованы как разрешенные для соответствующих территориальных зон (Часть III настоящих Правил), но расположены в границах зон с особыми условиями, в пределах которых не предусмотрено размещение соответствующих объектов согласно статьям части III настоящих Правил; </w:t>
      </w:r>
    </w:p>
    <w:p w:rsidR="001F55F0" w:rsidRPr="00393826" w:rsidRDefault="001F55F0" w:rsidP="00A2584C">
      <w:pPr>
        <w:spacing w:line="276" w:lineRule="auto"/>
        <w:ind w:firstLine="709"/>
        <w:jc w:val="both"/>
        <w:rPr>
          <w:sz w:val="28"/>
          <w:szCs w:val="28"/>
        </w:rPr>
      </w:pPr>
      <w:r w:rsidRPr="00393826">
        <w:rPr>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статьями Части III настоящих Правил применительно к соответствующим зонам.</w:t>
      </w:r>
    </w:p>
    <w:p w:rsidR="001F55F0" w:rsidRPr="00393826" w:rsidRDefault="001F55F0" w:rsidP="00A2584C">
      <w:pPr>
        <w:spacing w:line="276" w:lineRule="auto"/>
        <w:ind w:firstLine="709"/>
        <w:jc w:val="both"/>
        <w:rPr>
          <w:sz w:val="28"/>
          <w:szCs w:val="28"/>
        </w:rPr>
      </w:pPr>
      <w:r w:rsidRPr="00393826">
        <w:rPr>
          <w:sz w:val="28"/>
          <w:szCs w:val="28"/>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rsidR="001F55F0" w:rsidRPr="00393826" w:rsidRDefault="00A2584C" w:rsidP="00A2584C">
      <w:pPr>
        <w:spacing w:line="276" w:lineRule="auto"/>
        <w:ind w:firstLine="709"/>
        <w:jc w:val="both"/>
        <w:rPr>
          <w:sz w:val="28"/>
          <w:szCs w:val="28"/>
        </w:rPr>
      </w:pPr>
      <w:r w:rsidRPr="00393826">
        <w:rPr>
          <w:sz w:val="28"/>
          <w:szCs w:val="28"/>
        </w:rPr>
        <w:t>4. Правовым актом Г</w:t>
      </w:r>
      <w:r w:rsidR="001F55F0" w:rsidRPr="00393826">
        <w:rPr>
          <w:sz w:val="28"/>
          <w:szCs w:val="28"/>
        </w:rPr>
        <w:t xml:space="preserve">лавы администрации </w:t>
      </w:r>
      <w:r w:rsidR="00EB7DB2" w:rsidRPr="00393826">
        <w:rPr>
          <w:sz w:val="28"/>
          <w:szCs w:val="28"/>
        </w:rPr>
        <w:t>района</w:t>
      </w:r>
      <w:r w:rsidR="00490EAB" w:rsidRPr="00393826">
        <w:rPr>
          <w:sz w:val="28"/>
          <w:szCs w:val="28"/>
        </w:rPr>
        <w:t xml:space="preserve"> </w:t>
      </w:r>
      <w:r w:rsidR="001F55F0" w:rsidRPr="00393826">
        <w:rPr>
          <w:sz w:val="28"/>
          <w:szCs w:val="28"/>
        </w:rPr>
        <w:t xml:space="preserve">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Часть II Правил)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F551A1" w:rsidRPr="007A7448" w:rsidRDefault="008E5F6C" w:rsidP="008E5F6C">
      <w:pPr>
        <w:tabs>
          <w:tab w:val="left" w:pos="3977"/>
        </w:tabs>
        <w:spacing w:line="276" w:lineRule="auto"/>
        <w:ind w:firstLine="709"/>
        <w:jc w:val="both"/>
        <w:rPr>
          <w:sz w:val="28"/>
          <w:szCs w:val="28"/>
        </w:rPr>
      </w:pPr>
      <w:r w:rsidRPr="008E5F6C">
        <w:rPr>
          <w:color w:val="FF0000"/>
          <w:sz w:val="28"/>
          <w:szCs w:val="28"/>
        </w:rPr>
        <w:tab/>
      </w:r>
    </w:p>
    <w:p w:rsidR="001F55F0" w:rsidRPr="007A7448" w:rsidRDefault="001F55F0" w:rsidP="00A2584C">
      <w:pPr>
        <w:pStyle w:val="2"/>
        <w:spacing w:before="0" w:line="276" w:lineRule="auto"/>
        <w:ind w:left="0" w:firstLine="709"/>
        <w:rPr>
          <w:sz w:val="24"/>
          <w:szCs w:val="24"/>
          <w:lang w:val="ru-RU"/>
        </w:rPr>
      </w:pPr>
      <w:bookmarkStart w:id="18" w:name="_Toc434596307"/>
      <w:bookmarkStart w:id="19" w:name="_Toc51318287"/>
      <w:r w:rsidRPr="007A7448">
        <w:rPr>
          <w:sz w:val="24"/>
          <w:szCs w:val="24"/>
          <w:lang w:val="ru-RU"/>
        </w:rPr>
        <w:t xml:space="preserve">ПОЛОЖЕНИЕ О </w:t>
      </w:r>
      <w:r w:rsidRPr="007A7448">
        <w:rPr>
          <w:sz w:val="24"/>
          <w:szCs w:val="24"/>
        </w:rPr>
        <w:t>РЕГУЛИРОВАНИЕ ЗЕМЛЕПОЛЬЗОВАНИЯ И ЗАСТРОЙКИ</w:t>
      </w:r>
      <w:r w:rsidRPr="007A7448">
        <w:t xml:space="preserve"> </w:t>
      </w:r>
      <w:r w:rsidRPr="007A7448">
        <w:rPr>
          <w:sz w:val="24"/>
          <w:szCs w:val="24"/>
        </w:rPr>
        <w:t>ОРГАНАМИ МЕСТНОГО САМОУПРАВЛЕНИЯ</w:t>
      </w:r>
      <w:r w:rsidRPr="007A7448">
        <w:rPr>
          <w:sz w:val="24"/>
          <w:szCs w:val="24"/>
          <w:lang w:val="ru-RU"/>
        </w:rPr>
        <w:t>.</w:t>
      </w:r>
      <w:bookmarkEnd w:id="18"/>
      <w:bookmarkEnd w:id="19"/>
    </w:p>
    <w:p w:rsidR="005B7432" w:rsidRPr="007A7448" w:rsidRDefault="00DA1DDD" w:rsidP="00C05AA6">
      <w:pPr>
        <w:pStyle w:val="3"/>
      </w:pPr>
      <w:bookmarkStart w:id="20" w:name="_Toc51318288"/>
      <w:r w:rsidRPr="007A7448">
        <w:t>Органы местного самоуправления по регулированию землепользования и застройки</w:t>
      </w:r>
      <w:bookmarkEnd w:id="20"/>
    </w:p>
    <w:p w:rsidR="005B7432" w:rsidRPr="007A7448" w:rsidRDefault="005B7432" w:rsidP="00A2584C">
      <w:pPr>
        <w:pStyle w:val="afffffb"/>
        <w:spacing w:line="276" w:lineRule="auto"/>
        <w:rPr>
          <w:sz w:val="28"/>
          <w:szCs w:val="28"/>
          <w:lang w:val="ru-RU"/>
        </w:rPr>
      </w:pPr>
      <w:bookmarkStart w:id="21" w:name="_Toc434596309"/>
      <w:r w:rsidRPr="007A7448">
        <w:rPr>
          <w:sz w:val="28"/>
          <w:szCs w:val="28"/>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B7432" w:rsidRPr="007A7448" w:rsidRDefault="005B7432" w:rsidP="00824248">
      <w:pPr>
        <w:pStyle w:val="afffffb"/>
        <w:spacing w:line="276" w:lineRule="auto"/>
        <w:rPr>
          <w:sz w:val="28"/>
          <w:szCs w:val="28"/>
          <w:lang w:val="ru-RU"/>
        </w:rPr>
      </w:pPr>
      <w:r w:rsidRPr="007A7448">
        <w:rPr>
          <w:sz w:val="28"/>
          <w:szCs w:val="28"/>
          <w:lang w:val="ru-RU"/>
        </w:rPr>
        <w:t xml:space="preserve">1) органы местного самоуправления </w:t>
      </w:r>
      <w:r w:rsidR="00E03F32">
        <w:rPr>
          <w:sz w:val="28"/>
          <w:szCs w:val="28"/>
          <w:lang w:val="ru-RU"/>
        </w:rPr>
        <w:t>Грозненского</w:t>
      </w:r>
      <w:r w:rsidRPr="007A7448">
        <w:rPr>
          <w:sz w:val="28"/>
          <w:szCs w:val="28"/>
          <w:lang w:val="ru-RU"/>
        </w:rPr>
        <w:t xml:space="preserve"> муниципального района (далее – органы местного самоуправления района);</w:t>
      </w:r>
    </w:p>
    <w:p w:rsidR="005B7432" w:rsidRPr="007A7448" w:rsidRDefault="005B7432" w:rsidP="00824248">
      <w:pPr>
        <w:pStyle w:val="afffffb"/>
        <w:spacing w:line="276" w:lineRule="auto"/>
        <w:rPr>
          <w:sz w:val="28"/>
          <w:szCs w:val="28"/>
          <w:lang w:val="ru-RU"/>
        </w:rPr>
      </w:pPr>
      <w:r w:rsidRPr="007A7448">
        <w:rPr>
          <w:sz w:val="28"/>
          <w:szCs w:val="28"/>
          <w:lang w:val="ru-RU"/>
        </w:rPr>
        <w:t xml:space="preserve">2) органы местного самоуправления </w:t>
      </w:r>
      <w:r w:rsidR="00433C28">
        <w:rPr>
          <w:sz w:val="28"/>
          <w:szCs w:val="28"/>
          <w:lang w:val="ru-RU"/>
        </w:rPr>
        <w:t>Правобережненского</w:t>
      </w:r>
      <w:r w:rsidRPr="007A7448">
        <w:rPr>
          <w:sz w:val="28"/>
          <w:szCs w:val="28"/>
          <w:lang w:val="ru-RU"/>
        </w:rPr>
        <w:t xml:space="preserve"> муниципального образования </w:t>
      </w:r>
      <w:r w:rsidR="00E03F32">
        <w:rPr>
          <w:sz w:val="28"/>
          <w:szCs w:val="28"/>
          <w:lang w:val="ru-RU"/>
        </w:rPr>
        <w:t>Грозненского</w:t>
      </w:r>
      <w:r w:rsidRPr="007A7448">
        <w:rPr>
          <w:sz w:val="28"/>
          <w:szCs w:val="28"/>
          <w:lang w:val="ru-RU"/>
        </w:rPr>
        <w:t xml:space="preserve"> муниципального района Чеченской Республики (далее –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w:t>
      </w:r>
    </w:p>
    <w:p w:rsidR="005B7432" w:rsidRPr="007A7448" w:rsidRDefault="005B7432" w:rsidP="00824248">
      <w:pPr>
        <w:pStyle w:val="afffffb"/>
        <w:spacing w:line="276" w:lineRule="auto"/>
        <w:rPr>
          <w:sz w:val="28"/>
          <w:szCs w:val="28"/>
          <w:lang w:val="ru-RU"/>
        </w:rPr>
      </w:pPr>
      <w:r w:rsidRPr="007A7448">
        <w:rPr>
          <w:sz w:val="28"/>
          <w:szCs w:val="28"/>
          <w:lang w:val="ru-RU"/>
        </w:rPr>
        <w:t>3) иные уполномоченные органы.</w:t>
      </w:r>
    </w:p>
    <w:p w:rsidR="005B7432" w:rsidRPr="007A7448" w:rsidRDefault="005B7432" w:rsidP="00A2584C">
      <w:pPr>
        <w:pStyle w:val="afffffb"/>
        <w:spacing w:line="276" w:lineRule="auto"/>
        <w:rPr>
          <w:sz w:val="28"/>
          <w:szCs w:val="28"/>
          <w:lang w:val="ru-RU"/>
        </w:rPr>
      </w:pPr>
      <w:r w:rsidRPr="007A7448">
        <w:rPr>
          <w:sz w:val="28"/>
          <w:szCs w:val="28"/>
          <w:lang w:val="ru-RU"/>
        </w:rPr>
        <w:t>2. К полномочиям органов местного самоуправления района относятся (в соответствии с п. 20 ч. 1 и ч. 4 ст. 14 Федерального закона № 131-ФЗ от 06.10.2003):</w:t>
      </w:r>
    </w:p>
    <w:p w:rsidR="005B7432" w:rsidRPr="007A7448" w:rsidRDefault="005B7432" w:rsidP="00A2584C">
      <w:pPr>
        <w:pStyle w:val="afffffb"/>
        <w:spacing w:line="276" w:lineRule="auto"/>
        <w:rPr>
          <w:sz w:val="28"/>
          <w:szCs w:val="28"/>
          <w:lang w:val="ru-RU"/>
        </w:rPr>
      </w:pPr>
      <w:r w:rsidRPr="007A7448">
        <w:rPr>
          <w:sz w:val="28"/>
          <w:szCs w:val="28"/>
          <w:lang w:val="ru-RU"/>
        </w:rPr>
        <w:t>1) утверждение генеральных планов поселения, правил землепользования и застройки;</w:t>
      </w:r>
    </w:p>
    <w:p w:rsidR="005B7432" w:rsidRPr="007A7448" w:rsidRDefault="005B7432" w:rsidP="00A2584C">
      <w:pPr>
        <w:pStyle w:val="afffffb"/>
        <w:spacing w:line="276" w:lineRule="auto"/>
        <w:rPr>
          <w:sz w:val="28"/>
          <w:szCs w:val="28"/>
          <w:lang w:val="ru-RU"/>
        </w:rPr>
      </w:pPr>
      <w:r w:rsidRPr="007A7448">
        <w:rPr>
          <w:sz w:val="28"/>
          <w:szCs w:val="28"/>
          <w:lang w:val="ru-RU"/>
        </w:rPr>
        <w:t>2) утверждение подготовленной на основе генеральных планов поселения документации по планировке территории;</w:t>
      </w:r>
    </w:p>
    <w:p w:rsidR="005B7432" w:rsidRPr="007A7448" w:rsidRDefault="005B7432" w:rsidP="00A2584C">
      <w:pPr>
        <w:pStyle w:val="afffffb"/>
        <w:spacing w:line="276" w:lineRule="auto"/>
        <w:rPr>
          <w:sz w:val="28"/>
          <w:szCs w:val="28"/>
          <w:lang w:val="ru-RU"/>
        </w:rPr>
      </w:pPr>
      <w:r w:rsidRPr="007A7448">
        <w:rPr>
          <w:sz w:val="28"/>
          <w:szCs w:val="28"/>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5B7432" w:rsidRPr="007A7448" w:rsidRDefault="005B7432" w:rsidP="00A2584C">
      <w:pPr>
        <w:pStyle w:val="afffffb"/>
        <w:spacing w:line="276" w:lineRule="auto"/>
        <w:rPr>
          <w:sz w:val="28"/>
          <w:szCs w:val="28"/>
          <w:lang w:val="ru-RU"/>
        </w:rPr>
      </w:pPr>
      <w:r w:rsidRPr="007A7448">
        <w:rPr>
          <w:sz w:val="28"/>
          <w:szCs w:val="28"/>
          <w:lang w:val="ru-RU"/>
        </w:rPr>
        <w:t>4) утверждение местных нормативов градостроительного проектирования поселений;</w:t>
      </w:r>
    </w:p>
    <w:p w:rsidR="005B7432" w:rsidRPr="007A7448" w:rsidRDefault="005B7432" w:rsidP="00A2584C">
      <w:pPr>
        <w:pStyle w:val="afffffb"/>
        <w:spacing w:line="276" w:lineRule="auto"/>
        <w:rPr>
          <w:sz w:val="28"/>
          <w:szCs w:val="28"/>
          <w:lang w:val="ru-RU"/>
        </w:rPr>
      </w:pPr>
      <w:r w:rsidRPr="007A7448">
        <w:rPr>
          <w:sz w:val="28"/>
          <w:szCs w:val="28"/>
          <w:lang w:val="ru-RU"/>
        </w:rPr>
        <w:t>5) резервирование земель и изъятие земельных участков в границах поселения для муниципальных нужд;</w:t>
      </w:r>
    </w:p>
    <w:p w:rsidR="005B7432" w:rsidRPr="007A7448" w:rsidRDefault="005B7432" w:rsidP="00A2584C">
      <w:pPr>
        <w:pStyle w:val="afffffb"/>
        <w:spacing w:line="276" w:lineRule="auto"/>
        <w:rPr>
          <w:sz w:val="28"/>
          <w:szCs w:val="28"/>
          <w:lang w:val="ru-RU"/>
        </w:rPr>
      </w:pPr>
      <w:r w:rsidRPr="007A7448">
        <w:rPr>
          <w:sz w:val="28"/>
          <w:szCs w:val="28"/>
          <w:lang w:val="ru-RU"/>
        </w:rPr>
        <w:t>6) осуществление муниципального земельного контроля в границах поселения;</w:t>
      </w:r>
    </w:p>
    <w:p w:rsidR="005B7432" w:rsidRPr="007A7448" w:rsidRDefault="005B7432" w:rsidP="00A2584C">
      <w:pPr>
        <w:pStyle w:val="afffffb"/>
        <w:spacing w:line="276" w:lineRule="auto"/>
        <w:rPr>
          <w:sz w:val="28"/>
          <w:szCs w:val="28"/>
          <w:lang w:val="ru-RU"/>
        </w:rPr>
      </w:pPr>
      <w:r w:rsidRPr="007A7448">
        <w:rPr>
          <w:sz w:val="28"/>
          <w:szCs w:val="28"/>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B7432" w:rsidRPr="007A7448" w:rsidRDefault="005B7432" w:rsidP="00A2584C">
      <w:pPr>
        <w:pStyle w:val="afffffb"/>
        <w:spacing w:line="276" w:lineRule="auto"/>
        <w:rPr>
          <w:sz w:val="28"/>
          <w:szCs w:val="28"/>
          <w:lang w:val="ru-RU"/>
        </w:rPr>
      </w:pPr>
      <w:r w:rsidRPr="007A7448">
        <w:rPr>
          <w:sz w:val="28"/>
          <w:szCs w:val="28"/>
          <w:lang w:val="ru-RU"/>
        </w:rPr>
        <w:t>8) иные полномочия в соответствии с федеральным законодательством.</w:t>
      </w:r>
    </w:p>
    <w:p w:rsidR="005B7432" w:rsidRPr="007A7448" w:rsidRDefault="005B7432" w:rsidP="00A2584C">
      <w:pPr>
        <w:pStyle w:val="afffffb"/>
        <w:spacing w:line="276" w:lineRule="auto"/>
        <w:rPr>
          <w:sz w:val="28"/>
          <w:szCs w:val="28"/>
          <w:lang w:val="ru-RU"/>
        </w:rPr>
      </w:pPr>
      <w:r w:rsidRPr="007A7448">
        <w:rPr>
          <w:sz w:val="28"/>
          <w:szCs w:val="28"/>
          <w:lang w:val="ru-RU"/>
        </w:rPr>
        <w:t xml:space="preserve">3.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 </w:t>
      </w:r>
    </w:p>
    <w:p w:rsidR="005B7432" w:rsidRPr="007A7448" w:rsidRDefault="005B7432" w:rsidP="00A2584C">
      <w:pPr>
        <w:pStyle w:val="afffffb"/>
        <w:spacing w:line="276" w:lineRule="auto"/>
        <w:rPr>
          <w:sz w:val="28"/>
          <w:szCs w:val="28"/>
          <w:lang w:val="ru-RU"/>
        </w:rPr>
      </w:pPr>
      <w:r w:rsidRPr="007A7448">
        <w:rPr>
          <w:sz w:val="28"/>
          <w:szCs w:val="28"/>
          <w:lang w:val="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1F55F0" w:rsidRPr="007A7448" w:rsidRDefault="001F55F0" w:rsidP="00C05AA6">
      <w:pPr>
        <w:pStyle w:val="3"/>
        <w:rPr>
          <w:snapToGrid w:val="0"/>
        </w:rPr>
      </w:pPr>
      <w:bookmarkStart w:id="22" w:name="_Toc434596311"/>
      <w:bookmarkStart w:id="23" w:name="_Toc51318289"/>
      <w:bookmarkEnd w:id="21"/>
      <w:r w:rsidRPr="007A7448">
        <w:t xml:space="preserve">Обязанности специалиста по </w:t>
      </w:r>
      <w:r w:rsidR="00801F0C" w:rsidRPr="007A7448">
        <w:t>архитектуре и градостроительству администрации</w:t>
      </w:r>
      <w:r w:rsidRPr="007A7448">
        <w:t xml:space="preserve">  </w:t>
      </w:r>
      <w:bookmarkEnd w:id="22"/>
      <w:r w:rsidR="00E03F32">
        <w:t>Грозненского</w:t>
      </w:r>
      <w:r w:rsidR="005B7432" w:rsidRPr="007A7448">
        <w:t xml:space="preserve"> муниципального района</w:t>
      </w:r>
      <w:bookmarkEnd w:id="23"/>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организация разработки и согласования документов территориального планирования, оказание содействия ее разработчикам, в том числе осуществление сбора исходных данных, необходимых для разраб</w:t>
      </w:r>
      <w:r w:rsidR="00621EF6" w:rsidRPr="007A7448">
        <w:rPr>
          <w:sz w:val="28"/>
          <w:szCs w:val="28"/>
          <w:lang w:bidi="en-US"/>
        </w:rPr>
        <w:t xml:space="preserve">отки вышеуказанных документов, </w:t>
      </w:r>
      <w:r w:rsidRPr="007A7448">
        <w:rPr>
          <w:sz w:val="28"/>
          <w:szCs w:val="28"/>
          <w:lang w:bidi="en-US"/>
        </w:rPr>
        <w:t xml:space="preserve">организация проведения </w:t>
      </w:r>
      <w:r w:rsidR="00D8052F" w:rsidRPr="007A7448">
        <w:rPr>
          <w:sz w:val="28"/>
          <w:szCs w:val="28"/>
        </w:rPr>
        <w:t xml:space="preserve">общественных обсуждений или </w:t>
      </w:r>
      <w:r w:rsidRPr="007A7448">
        <w:rPr>
          <w:sz w:val="28"/>
          <w:szCs w:val="28"/>
          <w:lang w:bidi="en-US"/>
        </w:rPr>
        <w:t xml:space="preserve">публичных слушаний по разработанным документам; </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обеспечение разработки правил землепользования и застройки, разработка документации по планировке территорий, принятие участия в разработке нормативных правовых актов органов местного самоуправления в области градостроительства;</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осуществление приема граждан и юридических лиц по вопросам осуществления градостроительной деятельности на территории </w:t>
      </w:r>
      <w:r w:rsidR="008B6B81" w:rsidRPr="007A7448">
        <w:rPr>
          <w:sz w:val="28"/>
          <w:szCs w:val="28"/>
          <w:lang w:bidi="en-US"/>
        </w:rPr>
        <w:t>сельского поселения</w:t>
      </w:r>
      <w:r w:rsidR="00621EF6" w:rsidRPr="007A7448">
        <w:rPr>
          <w:sz w:val="28"/>
          <w:szCs w:val="28"/>
          <w:lang w:bidi="en-US"/>
        </w:rPr>
        <w:t xml:space="preserve">, </w:t>
      </w:r>
      <w:r w:rsidRPr="007A7448">
        <w:rPr>
          <w:sz w:val="28"/>
          <w:szCs w:val="28"/>
          <w:lang w:bidi="en-US"/>
        </w:rPr>
        <w:t>рассмотрение заявлений и обращений граждан и юридических лиц, принятие решений в пределах своей компетенции;</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рассмотрение заявлений и обращений граждан и юридических лиц по вопросам осуществления градостроительной деятельности и принятие решений в пределах своей компетенции;</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осуществление в установленном законодательством порядке подготовки разрешений на строительство (реконструкцию, капитальный ремонт),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008B6B81" w:rsidRPr="007A7448">
        <w:rPr>
          <w:sz w:val="28"/>
          <w:szCs w:val="28"/>
          <w:lang w:bidi="en-US"/>
        </w:rPr>
        <w:t>сельского поселения</w:t>
      </w:r>
      <w:r w:rsidRPr="007A7448">
        <w:rPr>
          <w:sz w:val="28"/>
          <w:szCs w:val="28"/>
          <w:lang w:bidi="en-US"/>
        </w:rPr>
        <w:t xml:space="preserve">, градостроительных планов земельных участков, расположенных на территории </w:t>
      </w:r>
      <w:r w:rsidR="008B6B81" w:rsidRPr="007A7448">
        <w:rPr>
          <w:sz w:val="28"/>
          <w:szCs w:val="28"/>
          <w:lang w:bidi="en-US"/>
        </w:rPr>
        <w:t>сельского поселения</w:t>
      </w:r>
      <w:r w:rsidRPr="007A7448">
        <w:rPr>
          <w:sz w:val="28"/>
          <w:szCs w:val="28"/>
          <w:lang w:bidi="en-US"/>
        </w:rPr>
        <w:t xml:space="preserve">, ведение регистрации выдачи документов, указанных в настоящем пункте. </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согласование в установленном порядке проектной документации в отношении объектов строительства (реконструкции, капитального ремонта).</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участие в подготовке предложений по выбору земельных участков для строительства, реконструкции существующей застройки или их благоустройства, а также об установлении границ указанных земельных участков.</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организация работы по выявлению, пресечению и предотвращению самовольного строительства на территории </w:t>
      </w:r>
      <w:r w:rsidR="008B6B81" w:rsidRPr="007A7448">
        <w:rPr>
          <w:sz w:val="28"/>
          <w:szCs w:val="28"/>
          <w:lang w:bidi="en-US"/>
        </w:rPr>
        <w:t>сельского поселения</w:t>
      </w:r>
      <w:r w:rsidRPr="007A7448">
        <w:rPr>
          <w:sz w:val="28"/>
          <w:szCs w:val="28"/>
          <w:lang w:bidi="en-US"/>
        </w:rPr>
        <w:t>.</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участие в подготовке проектов решений органов местного самоуправления </w:t>
      </w:r>
      <w:r w:rsidR="008B6B81" w:rsidRPr="007A7448">
        <w:rPr>
          <w:sz w:val="28"/>
          <w:szCs w:val="28"/>
          <w:lang w:bidi="en-US"/>
        </w:rPr>
        <w:t>сельского поселения</w:t>
      </w:r>
      <w:r w:rsidRPr="007A7448">
        <w:rPr>
          <w:sz w:val="28"/>
          <w:szCs w:val="28"/>
          <w:lang w:bidi="en-US"/>
        </w:rPr>
        <w:t xml:space="preserve">, касающихся вопросов градостроительной деятельности на территории </w:t>
      </w:r>
      <w:r w:rsidR="008B6B81" w:rsidRPr="007A7448">
        <w:rPr>
          <w:sz w:val="28"/>
          <w:szCs w:val="28"/>
          <w:lang w:bidi="en-US"/>
        </w:rPr>
        <w:t>сельского поселения</w:t>
      </w:r>
      <w:r w:rsidRPr="007A7448">
        <w:rPr>
          <w:sz w:val="28"/>
          <w:szCs w:val="28"/>
          <w:lang w:bidi="en-US"/>
        </w:rPr>
        <w:t>, а также в подготовке соответствующих графических и текстовых материалов.</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осуществление в установленном законодательством порядке </w:t>
      </w:r>
      <w:r w:rsidR="00A34D0E" w:rsidRPr="007A7448">
        <w:rPr>
          <w:sz w:val="28"/>
          <w:szCs w:val="28"/>
          <w:lang w:bidi="en-US"/>
        </w:rPr>
        <w:t xml:space="preserve">размещения </w:t>
      </w:r>
      <w:r w:rsidRPr="007A7448">
        <w:rPr>
          <w:sz w:val="28"/>
          <w:szCs w:val="28"/>
          <w:lang w:bidi="en-US"/>
        </w:rPr>
        <w:t xml:space="preserve">градостроительной документации в информационной системе обеспечения градостроительной деятельности. </w:t>
      </w:r>
    </w:p>
    <w:p w:rsidR="00801F0C" w:rsidRPr="007A7448" w:rsidRDefault="00801F0C" w:rsidP="00824248">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представление интересов </w:t>
      </w:r>
      <w:r w:rsidR="00286650" w:rsidRPr="007A7448">
        <w:rPr>
          <w:sz w:val="28"/>
          <w:szCs w:val="28"/>
          <w:lang w:bidi="en-US"/>
        </w:rPr>
        <w:t xml:space="preserve">сельского поселения </w:t>
      </w:r>
      <w:r w:rsidRPr="007A7448">
        <w:rPr>
          <w:sz w:val="28"/>
          <w:szCs w:val="28"/>
          <w:lang w:bidi="en-US"/>
        </w:rPr>
        <w:t xml:space="preserve">по поручению главы </w:t>
      </w:r>
      <w:r w:rsidR="005B7432" w:rsidRPr="007A7448">
        <w:rPr>
          <w:sz w:val="28"/>
          <w:szCs w:val="28"/>
          <w:lang w:bidi="en-US"/>
        </w:rPr>
        <w:t xml:space="preserve">администрации </w:t>
      </w:r>
      <w:r w:rsidR="00E03F32">
        <w:rPr>
          <w:sz w:val="28"/>
          <w:szCs w:val="28"/>
          <w:lang w:bidi="en-US"/>
        </w:rPr>
        <w:t>Грозненского</w:t>
      </w:r>
      <w:r w:rsidR="005B7432" w:rsidRPr="007A7448">
        <w:rPr>
          <w:sz w:val="28"/>
          <w:szCs w:val="28"/>
          <w:lang w:bidi="en-US"/>
        </w:rPr>
        <w:t xml:space="preserve"> муниципального района</w:t>
      </w:r>
      <w:r w:rsidRPr="007A7448">
        <w:rPr>
          <w:sz w:val="28"/>
          <w:szCs w:val="28"/>
          <w:lang w:bidi="en-US"/>
        </w:rPr>
        <w:t xml:space="preserve"> в отношениях с </w:t>
      </w:r>
      <w:r w:rsidR="00A34D0E" w:rsidRPr="007A7448">
        <w:rPr>
          <w:sz w:val="28"/>
          <w:szCs w:val="28"/>
          <w:lang w:bidi="en-US"/>
        </w:rPr>
        <w:t>муниципальными образованиями</w:t>
      </w:r>
      <w:r w:rsidRPr="007A7448">
        <w:rPr>
          <w:sz w:val="28"/>
          <w:szCs w:val="28"/>
          <w:lang w:bidi="en-US"/>
        </w:rPr>
        <w:t>, органами государственной власти.</w:t>
      </w:r>
    </w:p>
    <w:p w:rsidR="001F55F0" w:rsidRPr="007A7448" w:rsidRDefault="001F55F0" w:rsidP="00C05AA6">
      <w:pPr>
        <w:pStyle w:val="3"/>
      </w:pPr>
      <w:bookmarkStart w:id="24" w:name="_Toc434596313"/>
      <w:bookmarkStart w:id="25" w:name="_Toc51318290"/>
      <w:r w:rsidRPr="007A7448">
        <w:t>Полномочия комиссии по подготовке  правил  землепользования  и застройки</w:t>
      </w:r>
      <w:bookmarkEnd w:id="24"/>
      <w:bookmarkEnd w:id="25"/>
    </w:p>
    <w:p w:rsidR="005B7432" w:rsidRPr="007A7448" w:rsidRDefault="005B7432" w:rsidP="00824248">
      <w:pPr>
        <w:spacing w:line="276" w:lineRule="auto"/>
        <w:ind w:firstLine="709"/>
        <w:jc w:val="both"/>
        <w:rPr>
          <w:sz w:val="28"/>
          <w:szCs w:val="28"/>
          <w:lang w:eastAsia="ar-SA" w:bidi="en-US"/>
        </w:rPr>
      </w:pPr>
      <w:r w:rsidRPr="007A7448">
        <w:rPr>
          <w:sz w:val="28"/>
          <w:szCs w:val="28"/>
          <w:lang w:eastAsia="ar-SA" w:bidi="en-US"/>
        </w:rPr>
        <w:t xml:space="preserve">1. Комиссия по подготовке правил землепользования и застройки </w:t>
      </w:r>
      <w:r w:rsidR="00E03F32">
        <w:rPr>
          <w:sz w:val="28"/>
          <w:szCs w:val="28"/>
          <w:lang w:eastAsia="ar-SA" w:bidi="en-US"/>
        </w:rPr>
        <w:t>Грозненского</w:t>
      </w:r>
      <w:r w:rsidRPr="007A7448">
        <w:rPr>
          <w:sz w:val="28"/>
          <w:szCs w:val="28"/>
          <w:lang w:eastAsia="ar-SA" w:bidi="en-US"/>
        </w:rPr>
        <w:t xml:space="preserve"> муниципального района (далее – Комиссия) является постоянно действующим консультативным органом Администрации </w:t>
      </w:r>
      <w:r w:rsidR="00E03F32">
        <w:rPr>
          <w:sz w:val="28"/>
          <w:szCs w:val="28"/>
          <w:lang w:eastAsia="ar-SA" w:bidi="en-US"/>
        </w:rPr>
        <w:t>Грозненского</w:t>
      </w:r>
      <w:r w:rsidRPr="007A7448">
        <w:rPr>
          <w:sz w:val="28"/>
          <w:szCs w:val="28"/>
          <w:lang w:eastAsia="ar-SA" w:bidi="en-US"/>
        </w:rPr>
        <w:t xml:space="preserve"> муниципального района.</w:t>
      </w:r>
    </w:p>
    <w:p w:rsidR="005B7432" w:rsidRPr="007A7448" w:rsidRDefault="005B7432" w:rsidP="00824248">
      <w:pPr>
        <w:spacing w:line="276" w:lineRule="auto"/>
        <w:ind w:firstLine="709"/>
        <w:jc w:val="both"/>
        <w:rPr>
          <w:sz w:val="28"/>
          <w:szCs w:val="28"/>
          <w:lang w:eastAsia="ar-SA" w:bidi="en-US"/>
        </w:rPr>
      </w:pPr>
      <w:r w:rsidRPr="007A7448">
        <w:rPr>
          <w:sz w:val="28"/>
          <w:szCs w:val="28"/>
          <w:lang w:eastAsia="ar-SA" w:bidi="en-US"/>
        </w:rPr>
        <w:t>2. К полномочиям Комиссии относятся:</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3) рассмотрение заявлений на изменение видов разрешенного использования земельных участков или объектов недвижимости;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 xml:space="preserve">5) организация и проведение </w:t>
      </w:r>
      <w:r w:rsidR="00D8052F" w:rsidRPr="007A7448">
        <w:rPr>
          <w:sz w:val="28"/>
          <w:szCs w:val="28"/>
        </w:rPr>
        <w:t xml:space="preserve">общественных обсуждений или </w:t>
      </w:r>
      <w:r w:rsidRPr="007A7448">
        <w:rPr>
          <w:sz w:val="28"/>
          <w:szCs w:val="28"/>
          <w:lang w:eastAsia="ar-SA" w:bidi="en-US"/>
        </w:rPr>
        <w:t>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6) осуществление иных функций в соответствии с настоящими Правилами.</w:t>
      </w:r>
    </w:p>
    <w:p w:rsidR="005B7432" w:rsidRPr="00824248" w:rsidRDefault="005B7432" w:rsidP="00824248">
      <w:pPr>
        <w:spacing w:line="276" w:lineRule="auto"/>
        <w:ind w:firstLine="709"/>
        <w:jc w:val="both"/>
        <w:rPr>
          <w:sz w:val="28"/>
          <w:szCs w:val="28"/>
          <w:lang w:eastAsia="ar-SA" w:bidi="en-US"/>
        </w:rPr>
      </w:pPr>
      <w:r w:rsidRPr="00824248">
        <w:rPr>
          <w:sz w:val="28"/>
          <w:szCs w:val="28"/>
          <w:lang w:eastAsia="ar-SA" w:bidi="en-US"/>
        </w:rPr>
        <w:t xml:space="preserve">3. Комиссия формируется на основании правового акта главы Администрации </w:t>
      </w:r>
      <w:r w:rsidR="00E03F32">
        <w:rPr>
          <w:sz w:val="28"/>
          <w:szCs w:val="28"/>
          <w:lang w:eastAsia="ar-SA" w:bidi="en-US"/>
        </w:rPr>
        <w:t>Грозненского</w:t>
      </w:r>
      <w:r w:rsidRPr="00824248">
        <w:rPr>
          <w:sz w:val="28"/>
          <w:szCs w:val="28"/>
          <w:lang w:eastAsia="ar-SA" w:bidi="en-US"/>
        </w:rPr>
        <w:t xml:space="preserve"> муниципального района и осуществляет свою деятельность в соответствии с настоящими Правилами и регламентом, принимаемым на первом заседании.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4. Персональный состав членов Комиссии утверждается Главой Администрации района.</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8. Протоколы заседаний Комиссии являются открытыми для всех заинтересованных лиц.</w:t>
      </w:r>
    </w:p>
    <w:p w:rsidR="001F55F0" w:rsidRPr="007A7448" w:rsidRDefault="001F55F0" w:rsidP="00A2584C">
      <w:pPr>
        <w:pStyle w:val="2"/>
        <w:spacing w:before="0" w:line="276" w:lineRule="auto"/>
        <w:ind w:left="0" w:firstLine="709"/>
        <w:rPr>
          <w:lang w:val="ru-RU"/>
        </w:rPr>
      </w:pPr>
      <w:bookmarkStart w:id="26" w:name="_Toc353543256"/>
      <w:bookmarkStart w:id="27" w:name="_Toc434596314"/>
      <w:bookmarkStart w:id="28" w:name="_Toc51318291"/>
      <w:r w:rsidRPr="007A7448">
        <w:t>ПОЛОЖЕНИЕ ОБ ИЗМЕНЕНИЕ ВИДОВ РАЗРЕШЕННОГО ИСПОЛЬЗОВАНИЯ ЗЕМЕЛЬНЫХ УЧАСТКОВ И ОБЪЕКТОВ КАПИТАЛЬНОГО СТРОИТЕЛЬСТВА ФИЗИЧЕСКИМИ И ЮРИДИЧЕСКИМИ ЛИЦАМИ</w:t>
      </w:r>
      <w:bookmarkEnd w:id="26"/>
      <w:r w:rsidRPr="007A7448">
        <w:t>.</w:t>
      </w:r>
      <w:bookmarkEnd w:id="27"/>
      <w:bookmarkEnd w:id="28"/>
    </w:p>
    <w:p w:rsidR="001F55F0" w:rsidRPr="007A7448" w:rsidRDefault="001F55F0" w:rsidP="00C05AA6">
      <w:pPr>
        <w:pStyle w:val="3"/>
      </w:pPr>
      <w:bookmarkStart w:id="29" w:name="_Toc427849995"/>
      <w:bookmarkStart w:id="30" w:name="_Toc434596315"/>
      <w:bookmarkStart w:id="31" w:name="_Toc51318292"/>
      <w:r w:rsidRPr="007A7448">
        <w:t>Градостроительные регламенты и их применение</w:t>
      </w:r>
      <w:bookmarkEnd w:id="29"/>
      <w:bookmarkEnd w:id="30"/>
      <w:bookmarkEnd w:id="31"/>
    </w:p>
    <w:p w:rsidR="00D34333" w:rsidRPr="00D34333" w:rsidRDefault="00D34333" w:rsidP="00A2584C">
      <w:pPr>
        <w:spacing w:line="276" w:lineRule="auto"/>
        <w:ind w:firstLine="709"/>
        <w:jc w:val="both"/>
        <w:rPr>
          <w:sz w:val="28"/>
          <w:szCs w:val="28"/>
        </w:rPr>
      </w:pPr>
      <w:r w:rsidRPr="00D34333">
        <w:rPr>
          <w:sz w:val="28"/>
          <w:szCs w:val="28"/>
        </w:rPr>
        <w:t xml:space="preserve">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w:t>
      </w:r>
      <w:r>
        <w:rPr>
          <w:sz w:val="28"/>
          <w:szCs w:val="28"/>
        </w:rPr>
        <w:t>Чеченской Республики и муниципального образования</w:t>
      </w:r>
      <w:r w:rsidRPr="00D34333">
        <w:rPr>
          <w:sz w:val="28"/>
          <w:szCs w:val="28"/>
        </w:rPr>
        <w:t>,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 в соответствии с действующим законодательством.</w:t>
      </w:r>
    </w:p>
    <w:p w:rsidR="00D34333" w:rsidRDefault="00D34333" w:rsidP="00A2584C">
      <w:pPr>
        <w:spacing w:line="276" w:lineRule="auto"/>
        <w:ind w:firstLine="709"/>
        <w:jc w:val="both"/>
        <w:rPr>
          <w:sz w:val="28"/>
          <w:szCs w:val="28"/>
        </w:rPr>
      </w:pPr>
      <w:r w:rsidRPr="00D34333">
        <w:rPr>
          <w:sz w:val="28"/>
          <w:szCs w:val="28"/>
        </w:rPr>
        <w:t>3. Градостроительные регламенты установлены с уч</w:t>
      </w:r>
      <w:r w:rsidRPr="00D34333">
        <w:rPr>
          <w:rFonts w:ascii="Cambria Math" w:hAnsi="Cambria Math" w:cs="Cambria Math"/>
          <w:sz w:val="28"/>
          <w:szCs w:val="28"/>
        </w:rPr>
        <w:t>е</w:t>
      </w:r>
      <w:r w:rsidRPr="00D34333">
        <w:rPr>
          <w:sz w:val="28"/>
          <w:szCs w:val="28"/>
        </w:rPr>
        <w:t xml:space="preserve">том: </w:t>
      </w:r>
    </w:p>
    <w:p w:rsidR="00D34333" w:rsidRDefault="00D34333" w:rsidP="00A2584C">
      <w:pPr>
        <w:spacing w:line="276" w:lineRule="auto"/>
        <w:ind w:firstLine="709"/>
        <w:jc w:val="both"/>
        <w:rPr>
          <w:sz w:val="28"/>
          <w:szCs w:val="28"/>
        </w:rPr>
      </w:pPr>
      <w:r w:rsidRPr="00D34333">
        <w:rPr>
          <w:sz w:val="28"/>
          <w:szCs w:val="28"/>
        </w:rPr>
        <w:t xml:space="preserve">1) фактического использования земельных участков и объектов капитального строительства в границах территориальной зоны; </w:t>
      </w:r>
    </w:p>
    <w:p w:rsidR="00D34333" w:rsidRDefault="00D34333" w:rsidP="00A2584C">
      <w:pPr>
        <w:spacing w:line="276" w:lineRule="auto"/>
        <w:ind w:firstLine="709"/>
        <w:jc w:val="both"/>
        <w:rPr>
          <w:sz w:val="28"/>
          <w:szCs w:val="28"/>
        </w:rPr>
      </w:pPr>
      <w:r w:rsidRPr="00D34333">
        <w:rPr>
          <w:sz w:val="28"/>
          <w:szCs w:val="28"/>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xml:space="preserve">3) функциональных зон и характеристик их планируемого развития, определенных документами территориального планирования муниципальных образований; </w:t>
      </w:r>
    </w:p>
    <w:p w:rsidR="00D34333" w:rsidRDefault="00D34333" w:rsidP="00A2584C">
      <w:pPr>
        <w:spacing w:line="276" w:lineRule="auto"/>
        <w:ind w:firstLine="709"/>
        <w:jc w:val="both"/>
        <w:rPr>
          <w:sz w:val="28"/>
          <w:szCs w:val="28"/>
        </w:rPr>
      </w:pPr>
      <w:r w:rsidRPr="00D34333">
        <w:rPr>
          <w:sz w:val="28"/>
          <w:szCs w:val="28"/>
        </w:rPr>
        <w:t xml:space="preserve">4) видов территориальных зон; </w:t>
      </w:r>
    </w:p>
    <w:p w:rsidR="00D34333" w:rsidRDefault="00D34333" w:rsidP="00A2584C">
      <w:pPr>
        <w:spacing w:line="276" w:lineRule="auto"/>
        <w:ind w:firstLine="709"/>
        <w:jc w:val="both"/>
        <w:rPr>
          <w:sz w:val="28"/>
          <w:szCs w:val="28"/>
        </w:rPr>
      </w:pPr>
      <w:r w:rsidRPr="00D34333">
        <w:rPr>
          <w:sz w:val="28"/>
          <w:szCs w:val="28"/>
        </w:rPr>
        <w:t xml:space="preserve">5) требований охраны объектов культурного наследия, а также особо охраняемых природных территорий, иных природных объектов. </w:t>
      </w:r>
    </w:p>
    <w:p w:rsidR="00D34333" w:rsidRDefault="00D34333" w:rsidP="00A2584C">
      <w:pPr>
        <w:spacing w:line="276" w:lineRule="auto"/>
        <w:ind w:firstLine="709"/>
        <w:jc w:val="both"/>
        <w:rPr>
          <w:sz w:val="28"/>
          <w:szCs w:val="28"/>
        </w:rPr>
      </w:pPr>
      <w:r w:rsidRPr="00D34333">
        <w:rPr>
          <w:sz w:val="28"/>
          <w:szCs w:val="28"/>
        </w:rPr>
        <w:t xml:space="preserve">4. Порядок установления территориальных зон определен ст. 34 ГрК РФ. Применительно к каждой территориальной зоне Правилами застройки установлены: </w:t>
      </w:r>
    </w:p>
    <w:p w:rsidR="00D34333" w:rsidRDefault="00D34333" w:rsidP="00A2584C">
      <w:pPr>
        <w:spacing w:line="276" w:lineRule="auto"/>
        <w:ind w:firstLine="709"/>
        <w:jc w:val="both"/>
        <w:rPr>
          <w:sz w:val="28"/>
          <w:szCs w:val="28"/>
        </w:rPr>
      </w:pPr>
      <w:r w:rsidRPr="00D34333">
        <w:rPr>
          <w:sz w:val="28"/>
          <w:szCs w:val="28"/>
        </w:rPr>
        <w:t>- виды разреш</w:t>
      </w:r>
      <w:r w:rsidRPr="00D34333">
        <w:rPr>
          <w:rFonts w:ascii="Cambria Math" w:hAnsi="Cambria Math" w:cs="Cambria Math"/>
          <w:sz w:val="28"/>
          <w:szCs w:val="28"/>
        </w:rPr>
        <w:t>е</w:t>
      </w:r>
      <w:r w:rsidRPr="00D34333">
        <w:rPr>
          <w:sz w:val="28"/>
          <w:szCs w:val="28"/>
        </w:rPr>
        <w:t xml:space="preserve">нного использования земельных участков 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предельные (минимальные и (или) максимальные) размеры земельных участков и предельные параметры разреш</w:t>
      </w:r>
      <w:r w:rsidRPr="00D34333">
        <w:rPr>
          <w:rFonts w:ascii="Cambria Math" w:hAnsi="Cambria Math" w:cs="Cambria Math"/>
          <w:sz w:val="28"/>
          <w:szCs w:val="28"/>
        </w:rPr>
        <w:t>е</w:t>
      </w:r>
      <w:r w:rsidRPr="00D34333">
        <w:rPr>
          <w:sz w:val="28"/>
          <w:szCs w:val="28"/>
        </w:rPr>
        <w:t xml:space="preserve">нного строительства, реконструкции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РФ; </w:t>
      </w:r>
    </w:p>
    <w:p w:rsidR="00D34333" w:rsidRDefault="00D34333" w:rsidP="00A2584C">
      <w:pPr>
        <w:spacing w:line="276" w:lineRule="auto"/>
        <w:ind w:firstLine="709"/>
        <w:jc w:val="both"/>
        <w:rPr>
          <w:sz w:val="28"/>
          <w:szCs w:val="28"/>
        </w:rPr>
      </w:pPr>
      <w:r w:rsidRPr="00D34333">
        <w:rPr>
          <w:sz w:val="28"/>
          <w:szCs w:val="28"/>
        </w:rPr>
        <w:t>5. Для каждого земельного участка и объекта капитального строительства, разреш</w:t>
      </w:r>
      <w:r>
        <w:rPr>
          <w:rFonts w:ascii="Cambria Math" w:hAnsi="Cambria Math" w:cs="Cambria Math"/>
          <w:sz w:val="28"/>
          <w:szCs w:val="28"/>
        </w:rPr>
        <w:t>е</w:t>
      </w:r>
      <w:r w:rsidRPr="00D34333">
        <w:rPr>
          <w:sz w:val="28"/>
          <w:szCs w:val="28"/>
        </w:rPr>
        <w:t>нным считается такое использование, которое соответствует видам разреш</w:t>
      </w:r>
      <w:r w:rsidRPr="00D34333">
        <w:rPr>
          <w:rFonts w:ascii="Cambria Math" w:hAnsi="Cambria Math" w:cs="Cambria Math"/>
          <w:sz w:val="28"/>
          <w:szCs w:val="28"/>
        </w:rPr>
        <w:t>е</w:t>
      </w:r>
      <w:r w:rsidRPr="00D34333">
        <w:rPr>
          <w:sz w:val="28"/>
          <w:szCs w:val="28"/>
        </w:rPr>
        <w:t>нного использования земельных участков и объектов капитального строительства, предельным параметрам разреш</w:t>
      </w:r>
      <w:r w:rsidRPr="00D34333">
        <w:rPr>
          <w:rFonts w:ascii="Cambria Math" w:hAnsi="Cambria Math" w:cs="Cambria Math"/>
          <w:sz w:val="28"/>
          <w:szCs w:val="28"/>
        </w:rPr>
        <w:t>е</w:t>
      </w:r>
      <w:r w:rsidRPr="00D34333">
        <w:rPr>
          <w:sz w:val="28"/>
          <w:szCs w:val="28"/>
        </w:rPr>
        <w:t>нного строительства, реконструкции объектов капитального строительства, расч</w:t>
      </w:r>
      <w:r w:rsidRPr="00D34333">
        <w:rPr>
          <w:rFonts w:ascii="Cambria Math" w:hAnsi="Cambria Math" w:cs="Cambria Math"/>
          <w:sz w:val="28"/>
          <w:szCs w:val="28"/>
        </w:rPr>
        <w:t>е</w:t>
      </w:r>
      <w:r w:rsidRPr="00D34333">
        <w:rPr>
          <w:sz w:val="28"/>
          <w:szCs w:val="28"/>
        </w:rPr>
        <w:t>тным показателям, указанным в части 4 настоящей статьи, и с обязательным уч</w:t>
      </w:r>
      <w:r w:rsidRPr="00D34333">
        <w:rPr>
          <w:rFonts w:ascii="Cambria Math" w:hAnsi="Cambria Math" w:cs="Cambria Math"/>
          <w:sz w:val="28"/>
          <w:szCs w:val="28"/>
        </w:rPr>
        <w:t>е</w:t>
      </w:r>
      <w:r w:rsidRPr="00D34333">
        <w:rPr>
          <w:sz w:val="28"/>
          <w:szCs w:val="28"/>
        </w:rPr>
        <w:t xml:space="preserve">том ограничений на использование объектов недвижимости. </w:t>
      </w:r>
    </w:p>
    <w:p w:rsidR="00D34333" w:rsidRDefault="00D34333" w:rsidP="00A2584C">
      <w:pPr>
        <w:spacing w:line="276" w:lineRule="auto"/>
        <w:ind w:firstLine="709"/>
        <w:jc w:val="both"/>
        <w:rPr>
          <w:sz w:val="28"/>
          <w:szCs w:val="28"/>
        </w:rPr>
      </w:pPr>
      <w:r w:rsidRPr="00D34333">
        <w:rPr>
          <w:sz w:val="28"/>
          <w:szCs w:val="28"/>
        </w:rPr>
        <w:t xml:space="preserve">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8E5F6C">
        <w:rPr>
          <w:sz w:val="28"/>
          <w:szCs w:val="28"/>
        </w:rPr>
        <w:t>сельского поселения</w:t>
      </w:r>
      <w:r w:rsidRPr="00D34333">
        <w:rPr>
          <w:sz w:val="28"/>
          <w:szCs w:val="28"/>
        </w:rPr>
        <w:t xml:space="preserve">. </w:t>
      </w:r>
    </w:p>
    <w:p w:rsidR="00D34333" w:rsidRDefault="00D34333" w:rsidP="00A2584C">
      <w:pPr>
        <w:spacing w:line="276" w:lineRule="auto"/>
        <w:ind w:firstLine="709"/>
        <w:jc w:val="both"/>
        <w:rPr>
          <w:sz w:val="28"/>
          <w:szCs w:val="28"/>
        </w:rPr>
      </w:pPr>
      <w:r w:rsidRPr="00D34333">
        <w:rPr>
          <w:sz w:val="28"/>
          <w:szCs w:val="28"/>
        </w:rPr>
        <w:t xml:space="preserve">7. Действие градостроительного регламента не распространяется на земельные участки: </w:t>
      </w:r>
    </w:p>
    <w:p w:rsidR="00D34333" w:rsidRDefault="00D34333" w:rsidP="00A2584C">
      <w:pPr>
        <w:spacing w:line="276" w:lineRule="auto"/>
        <w:ind w:firstLine="709"/>
        <w:jc w:val="both"/>
        <w:rPr>
          <w:sz w:val="28"/>
          <w:szCs w:val="28"/>
        </w:rPr>
      </w:pPr>
      <w:r w:rsidRPr="00D34333">
        <w:rPr>
          <w:sz w:val="28"/>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D34333" w:rsidRDefault="00D34333" w:rsidP="00A2584C">
      <w:pPr>
        <w:spacing w:line="276" w:lineRule="auto"/>
        <w:ind w:firstLine="709"/>
        <w:jc w:val="both"/>
        <w:rPr>
          <w:sz w:val="28"/>
          <w:szCs w:val="28"/>
        </w:rPr>
      </w:pPr>
      <w:r w:rsidRPr="00D34333">
        <w:rPr>
          <w:sz w:val="28"/>
          <w:szCs w:val="28"/>
        </w:rPr>
        <w:t xml:space="preserve">2) в границах территорий общего пользования; </w:t>
      </w:r>
    </w:p>
    <w:p w:rsidR="00D34333" w:rsidRDefault="00D34333" w:rsidP="00A2584C">
      <w:pPr>
        <w:spacing w:line="276" w:lineRule="auto"/>
        <w:ind w:firstLine="709"/>
        <w:jc w:val="both"/>
        <w:rPr>
          <w:sz w:val="28"/>
          <w:szCs w:val="28"/>
        </w:rPr>
      </w:pPr>
      <w:r w:rsidRPr="00D34333">
        <w:rPr>
          <w:sz w:val="28"/>
          <w:szCs w:val="28"/>
        </w:rPr>
        <w:t xml:space="preserve">3) предназначенные для размещения линейных объектов и (или) занятые линейными объектами; </w:t>
      </w:r>
    </w:p>
    <w:p w:rsidR="00D34333" w:rsidRDefault="00D34333" w:rsidP="00A2584C">
      <w:pPr>
        <w:spacing w:line="276" w:lineRule="auto"/>
        <w:ind w:firstLine="709"/>
        <w:jc w:val="both"/>
        <w:rPr>
          <w:sz w:val="28"/>
          <w:szCs w:val="28"/>
        </w:rPr>
      </w:pPr>
      <w:r w:rsidRPr="00D34333">
        <w:rPr>
          <w:sz w:val="28"/>
          <w:szCs w:val="28"/>
        </w:rPr>
        <w:t xml:space="preserve">4) предоставленные для добычи полезных ископаемых. </w:t>
      </w:r>
    </w:p>
    <w:p w:rsidR="00D34333" w:rsidRDefault="00D34333" w:rsidP="00A2584C">
      <w:pPr>
        <w:spacing w:line="276" w:lineRule="auto"/>
        <w:ind w:firstLine="709"/>
        <w:jc w:val="both"/>
        <w:rPr>
          <w:sz w:val="28"/>
          <w:szCs w:val="28"/>
        </w:rPr>
      </w:pPr>
      <w:r w:rsidRPr="00D34333">
        <w:rPr>
          <w:sz w:val="28"/>
          <w:szCs w:val="28"/>
        </w:rPr>
        <w:t>7.1. Применительно к территориям исторических поселений, достоприме</w:t>
      </w:r>
      <w:r w:rsidR="00C404C3">
        <w:rPr>
          <w:sz w:val="28"/>
          <w:szCs w:val="28"/>
        </w:rPr>
        <w:t>чательных мест, землям лечебно-</w:t>
      </w:r>
      <w:r w:rsidRPr="00D34333">
        <w:rPr>
          <w:sz w:val="28"/>
          <w:szCs w:val="28"/>
        </w:rPr>
        <w:t xml:space="preserve">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D34333" w:rsidRDefault="00D34333" w:rsidP="00A2584C">
      <w:pPr>
        <w:spacing w:line="276" w:lineRule="auto"/>
        <w:ind w:firstLine="709"/>
        <w:jc w:val="both"/>
        <w:rPr>
          <w:sz w:val="28"/>
          <w:szCs w:val="28"/>
        </w:rPr>
      </w:pPr>
      <w:r w:rsidRPr="00D34333">
        <w:rPr>
          <w:sz w:val="28"/>
          <w:szCs w:val="28"/>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34333" w:rsidRDefault="00D34333" w:rsidP="00A2584C">
      <w:pPr>
        <w:spacing w:line="276" w:lineRule="auto"/>
        <w:ind w:firstLine="709"/>
        <w:jc w:val="both"/>
        <w:rPr>
          <w:sz w:val="28"/>
          <w:szCs w:val="28"/>
        </w:rPr>
      </w:pPr>
      <w:r w:rsidRPr="00D34333">
        <w:rPr>
          <w:sz w:val="28"/>
          <w:szCs w:val="28"/>
        </w:rPr>
        <w:t>9.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w:t>
      </w:r>
      <w:r w:rsidRPr="00D34333">
        <w:rPr>
          <w:rFonts w:ascii="Cambria Math" w:hAnsi="Cambria Math" w:cs="Cambria Math"/>
          <w:sz w:val="28"/>
          <w:szCs w:val="28"/>
        </w:rPr>
        <w:t>е</w:t>
      </w:r>
      <w:r w:rsidRPr="00D34333">
        <w:rPr>
          <w:sz w:val="28"/>
          <w:szCs w:val="28"/>
        </w:rPr>
        <w:t>й</w:t>
      </w:r>
      <w:r w:rsidR="00C605D7">
        <w:rPr>
          <w:sz w:val="28"/>
          <w:szCs w:val="28"/>
        </w:rPr>
        <w:t xml:space="preserve"> 17</w:t>
      </w:r>
      <w:r w:rsidRPr="00D34333">
        <w:rPr>
          <w:sz w:val="28"/>
          <w:szCs w:val="28"/>
        </w:rPr>
        <w:t xml:space="preserve"> Правил застройки. </w:t>
      </w:r>
    </w:p>
    <w:p w:rsidR="00D34333" w:rsidRDefault="00D34333" w:rsidP="00A2584C">
      <w:pPr>
        <w:spacing w:line="276" w:lineRule="auto"/>
        <w:ind w:firstLine="709"/>
        <w:jc w:val="both"/>
        <w:rPr>
          <w:sz w:val="28"/>
          <w:szCs w:val="28"/>
        </w:rPr>
      </w:pPr>
      <w:r w:rsidRPr="00D34333">
        <w:rPr>
          <w:sz w:val="28"/>
          <w:szCs w:val="28"/>
        </w:rPr>
        <w:t>10. Земельные участки или объекты капитального строительства, созданные (образованные) в установленном порядке до введения в действие Правил застройки, виды разреш</w:t>
      </w:r>
      <w:r w:rsidRPr="00D34333">
        <w:rPr>
          <w:rFonts w:ascii="Cambria Math" w:hAnsi="Cambria Math" w:cs="Cambria Math"/>
          <w:sz w:val="28"/>
          <w:szCs w:val="28"/>
        </w:rPr>
        <w:t>е</w:t>
      </w:r>
      <w:r w:rsidRPr="00D34333">
        <w:rPr>
          <w:sz w:val="28"/>
          <w:szCs w:val="28"/>
        </w:rPr>
        <w:t xml:space="preserve">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D34333" w:rsidRDefault="00D34333" w:rsidP="00A2584C">
      <w:pPr>
        <w:spacing w:line="276" w:lineRule="auto"/>
        <w:ind w:firstLine="709"/>
        <w:jc w:val="both"/>
        <w:rPr>
          <w:sz w:val="28"/>
          <w:szCs w:val="28"/>
        </w:rPr>
      </w:pPr>
      <w:r w:rsidRPr="00D34333">
        <w:rPr>
          <w:sz w:val="28"/>
          <w:szCs w:val="28"/>
        </w:rPr>
        <w:t>11. Реконструкция указанных в части 10 настоящей статьи объектов капитального строительства может осуществляться только пут</w:t>
      </w:r>
      <w:r w:rsidRPr="00D34333">
        <w:rPr>
          <w:rFonts w:ascii="Cambria Math" w:hAnsi="Cambria Math" w:cs="Cambria Math"/>
          <w:sz w:val="28"/>
          <w:szCs w:val="28"/>
        </w:rPr>
        <w:t>е</w:t>
      </w:r>
      <w:r w:rsidRPr="00D34333">
        <w:rPr>
          <w:sz w:val="28"/>
          <w:szCs w:val="28"/>
        </w:rPr>
        <w:t>м приведения таких объектов в соответствие с градостроительным регламентом или пут</w:t>
      </w:r>
      <w:r w:rsidRPr="00D34333">
        <w:rPr>
          <w:rFonts w:ascii="Cambria Math" w:hAnsi="Cambria Math" w:cs="Cambria Math"/>
          <w:sz w:val="28"/>
          <w:szCs w:val="28"/>
        </w:rPr>
        <w:t>е</w:t>
      </w:r>
      <w:r w:rsidRPr="00D34333">
        <w:rPr>
          <w:sz w:val="28"/>
          <w:szCs w:val="28"/>
        </w:rPr>
        <w:t>м уменьшения их несоответствия предельным параметрам разреш</w:t>
      </w:r>
      <w:r w:rsidRPr="00D34333">
        <w:rPr>
          <w:rFonts w:ascii="Cambria Math" w:hAnsi="Cambria Math" w:cs="Cambria Math"/>
          <w:sz w:val="28"/>
          <w:szCs w:val="28"/>
        </w:rPr>
        <w:t>е</w:t>
      </w:r>
      <w:r w:rsidRPr="00D34333">
        <w:rPr>
          <w:sz w:val="28"/>
          <w:szCs w:val="28"/>
        </w:rPr>
        <w:t>нного строительства, реконструкции и при наличии разрешения на отклонение от предельных параметров разреш</w:t>
      </w:r>
      <w:r w:rsidRPr="00D34333">
        <w:rPr>
          <w:rFonts w:ascii="Cambria Math" w:hAnsi="Cambria Math" w:cs="Cambria Math"/>
          <w:sz w:val="28"/>
          <w:szCs w:val="28"/>
        </w:rPr>
        <w:t>е</w:t>
      </w:r>
      <w:r w:rsidRPr="00D34333">
        <w:rPr>
          <w:sz w:val="28"/>
          <w:szCs w:val="28"/>
        </w:rPr>
        <w:t>нного строительства, реконструкции объектов капитального строительства. Изменение видов разреш</w:t>
      </w:r>
      <w:r w:rsidRPr="00D34333">
        <w:rPr>
          <w:rFonts w:ascii="Cambria Math" w:hAnsi="Cambria Math" w:cs="Cambria Math"/>
          <w:sz w:val="28"/>
          <w:szCs w:val="28"/>
        </w:rPr>
        <w:t>е</w:t>
      </w:r>
      <w:r w:rsidRPr="00D34333">
        <w:rPr>
          <w:sz w:val="28"/>
          <w:szCs w:val="28"/>
        </w:rPr>
        <w:t>нного использования указанных земельных участков и объектов капитального строительства может осуществляться пут</w:t>
      </w:r>
      <w:r w:rsidRPr="00D34333">
        <w:rPr>
          <w:rFonts w:ascii="Cambria Math" w:hAnsi="Cambria Math" w:cs="Cambria Math"/>
          <w:sz w:val="28"/>
          <w:szCs w:val="28"/>
        </w:rPr>
        <w:t>е</w:t>
      </w:r>
      <w:r w:rsidRPr="00D34333">
        <w:rPr>
          <w:sz w:val="28"/>
          <w:szCs w:val="28"/>
        </w:rPr>
        <w:t>м приведения их в соответствие с видами разреш</w:t>
      </w:r>
      <w:r w:rsidRPr="00D34333">
        <w:rPr>
          <w:rFonts w:ascii="Cambria Math" w:hAnsi="Cambria Math" w:cs="Cambria Math"/>
          <w:sz w:val="28"/>
          <w:szCs w:val="28"/>
        </w:rPr>
        <w:t>е</w:t>
      </w:r>
      <w:r w:rsidRPr="00D34333">
        <w:rPr>
          <w:sz w:val="28"/>
          <w:szCs w:val="28"/>
        </w:rPr>
        <w:t xml:space="preserve">нного использования земельных участков и объектов капитального строительства, установленными градостроительным регламентом. </w:t>
      </w:r>
    </w:p>
    <w:p w:rsidR="00D34333" w:rsidRDefault="00D34333" w:rsidP="00A2584C">
      <w:pPr>
        <w:spacing w:line="276" w:lineRule="auto"/>
        <w:ind w:firstLine="709"/>
        <w:jc w:val="both"/>
        <w:rPr>
          <w:sz w:val="28"/>
          <w:szCs w:val="28"/>
        </w:rPr>
      </w:pPr>
      <w:r w:rsidRPr="00D34333">
        <w:rPr>
          <w:sz w:val="28"/>
          <w:szCs w:val="28"/>
        </w:rPr>
        <w:t xml:space="preserve">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D34333" w:rsidRDefault="00D34333" w:rsidP="00A2584C">
      <w:pPr>
        <w:spacing w:line="276" w:lineRule="auto"/>
        <w:ind w:firstLine="709"/>
        <w:jc w:val="both"/>
        <w:rPr>
          <w:sz w:val="28"/>
          <w:szCs w:val="28"/>
        </w:rPr>
      </w:pPr>
      <w:r w:rsidRPr="00D34333">
        <w:rPr>
          <w:sz w:val="28"/>
          <w:szCs w:val="28"/>
        </w:rPr>
        <w:t xml:space="preserve">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указываются в градостроительных планах. </w:t>
      </w:r>
    </w:p>
    <w:p w:rsidR="00D34333" w:rsidRDefault="00D34333" w:rsidP="00A2584C">
      <w:pPr>
        <w:spacing w:line="276" w:lineRule="auto"/>
        <w:ind w:firstLine="709"/>
        <w:jc w:val="both"/>
        <w:rPr>
          <w:sz w:val="28"/>
          <w:szCs w:val="28"/>
        </w:rPr>
      </w:pPr>
      <w:r w:rsidRPr="00D34333">
        <w:rPr>
          <w:sz w:val="28"/>
          <w:szCs w:val="28"/>
        </w:rPr>
        <w:t>14.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w:t>
      </w:r>
      <w:r w:rsidRPr="00D34333">
        <w:rPr>
          <w:rFonts w:ascii="Cambria Math" w:hAnsi="Cambria Math" w:cs="Cambria Math"/>
          <w:sz w:val="28"/>
          <w:szCs w:val="28"/>
        </w:rPr>
        <w:t>е</w:t>
      </w:r>
      <w:r w:rsidRPr="00D34333">
        <w:rPr>
          <w:sz w:val="28"/>
          <w:szCs w:val="28"/>
        </w:rPr>
        <w:t xml:space="preserve">й 222 Гражданского кодекса Российской Федерации. </w:t>
      </w:r>
    </w:p>
    <w:p w:rsidR="00D34333" w:rsidRDefault="00D34333" w:rsidP="00A2584C">
      <w:pPr>
        <w:spacing w:line="276" w:lineRule="auto"/>
        <w:ind w:firstLine="709"/>
        <w:jc w:val="both"/>
        <w:rPr>
          <w:sz w:val="28"/>
          <w:szCs w:val="28"/>
        </w:rPr>
      </w:pPr>
      <w:r w:rsidRPr="00D34333">
        <w:rPr>
          <w:sz w:val="28"/>
          <w:szCs w:val="28"/>
        </w:rPr>
        <w:t>15.</w:t>
      </w:r>
      <w:r w:rsidR="00C404C3">
        <w:rPr>
          <w:sz w:val="28"/>
          <w:szCs w:val="28"/>
        </w:rPr>
        <w:t xml:space="preserve"> </w:t>
      </w:r>
      <w:r w:rsidRPr="00D34333">
        <w:rPr>
          <w:sz w:val="28"/>
          <w:szCs w:val="28"/>
        </w:rPr>
        <w:t xml:space="preserve">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 </w:t>
      </w:r>
    </w:p>
    <w:p w:rsidR="00D34333" w:rsidRPr="00D34333" w:rsidRDefault="00D34333" w:rsidP="00A2584C">
      <w:pPr>
        <w:spacing w:line="276" w:lineRule="auto"/>
        <w:ind w:firstLine="709"/>
        <w:jc w:val="both"/>
        <w:rPr>
          <w:rFonts w:eastAsia="MS Mincho"/>
          <w:sz w:val="28"/>
          <w:szCs w:val="28"/>
        </w:rPr>
      </w:pPr>
      <w:r w:rsidRPr="00D34333">
        <w:rPr>
          <w:sz w:val="28"/>
          <w:szCs w:val="28"/>
        </w:rPr>
        <w:t>16.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1F55F0" w:rsidRPr="007A7448" w:rsidRDefault="001F55F0" w:rsidP="00C05AA6">
      <w:pPr>
        <w:pStyle w:val="3"/>
      </w:pPr>
      <w:bookmarkStart w:id="32" w:name="_Toc353466158"/>
      <w:bookmarkStart w:id="33" w:name="_Toc353543257"/>
      <w:bookmarkStart w:id="34" w:name="_Toc434596316"/>
      <w:bookmarkStart w:id="35" w:name="_Toc51318293"/>
      <w:r w:rsidRPr="007A7448">
        <w:t>Виды разрешенного использования земельных участков и объектов капитального строительства</w:t>
      </w:r>
      <w:bookmarkEnd w:id="32"/>
      <w:bookmarkEnd w:id="33"/>
      <w:bookmarkEnd w:id="34"/>
      <w:bookmarkEnd w:id="35"/>
    </w:p>
    <w:p w:rsidR="001F55F0" w:rsidRPr="007A7448" w:rsidRDefault="001F55F0" w:rsidP="00A2584C">
      <w:pPr>
        <w:spacing w:line="276" w:lineRule="auto"/>
        <w:ind w:firstLine="709"/>
        <w:jc w:val="both"/>
        <w:rPr>
          <w:sz w:val="28"/>
          <w:szCs w:val="28"/>
        </w:rPr>
      </w:pPr>
      <w:r w:rsidRPr="007A7448">
        <w:rPr>
          <w:sz w:val="28"/>
          <w:szCs w:val="28"/>
        </w:rPr>
        <w:t>1. Разрешенное использование земельных участков и объектов капитального строительства может быть следующих видов:</w:t>
      </w:r>
    </w:p>
    <w:p w:rsidR="001F55F0" w:rsidRPr="007A7448" w:rsidRDefault="001F55F0" w:rsidP="00A2584C">
      <w:pPr>
        <w:spacing w:line="276" w:lineRule="auto"/>
        <w:ind w:firstLine="709"/>
        <w:jc w:val="both"/>
        <w:rPr>
          <w:sz w:val="28"/>
          <w:szCs w:val="28"/>
        </w:rPr>
      </w:pPr>
      <w:r w:rsidRPr="007A7448">
        <w:rPr>
          <w:sz w:val="28"/>
          <w:szCs w:val="28"/>
        </w:rPr>
        <w:t>1) основные виды разрешенного использования;</w:t>
      </w:r>
    </w:p>
    <w:p w:rsidR="001F55F0" w:rsidRPr="007A7448" w:rsidRDefault="001F55F0" w:rsidP="00A2584C">
      <w:pPr>
        <w:spacing w:line="276" w:lineRule="auto"/>
        <w:ind w:firstLine="709"/>
        <w:jc w:val="both"/>
        <w:rPr>
          <w:sz w:val="28"/>
          <w:szCs w:val="28"/>
        </w:rPr>
      </w:pPr>
      <w:r w:rsidRPr="007A7448">
        <w:rPr>
          <w:sz w:val="28"/>
          <w:szCs w:val="28"/>
        </w:rPr>
        <w:t>2) условно разрешенные виды использования;</w:t>
      </w:r>
    </w:p>
    <w:p w:rsidR="001F55F0" w:rsidRPr="007A7448" w:rsidRDefault="001F55F0" w:rsidP="00A2584C">
      <w:pPr>
        <w:spacing w:line="276" w:lineRule="auto"/>
        <w:ind w:firstLine="709"/>
        <w:jc w:val="both"/>
        <w:rPr>
          <w:sz w:val="28"/>
          <w:szCs w:val="28"/>
        </w:rPr>
      </w:pPr>
      <w:r w:rsidRPr="007A7448">
        <w:rPr>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F55F0" w:rsidRPr="007A7448" w:rsidRDefault="001F55F0" w:rsidP="00A2584C">
      <w:pPr>
        <w:spacing w:line="276" w:lineRule="auto"/>
        <w:ind w:firstLine="709"/>
        <w:jc w:val="both"/>
        <w:rPr>
          <w:sz w:val="28"/>
          <w:szCs w:val="28"/>
        </w:rPr>
      </w:pPr>
      <w:r w:rsidRPr="007A7448">
        <w:rPr>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3. Всегда разрешенными являются:</w:t>
      </w:r>
    </w:p>
    <w:p w:rsidR="001F55F0" w:rsidRPr="007A7448" w:rsidRDefault="001F55F0" w:rsidP="00A2584C">
      <w:pPr>
        <w:spacing w:line="276" w:lineRule="auto"/>
        <w:ind w:firstLine="709"/>
        <w:jc w:val="both"/>
        <w:rPr>
          <w:sz w:val="28"/>
          <w:szCs w:val="28"/>
        </w:rPr>
      </w:pPr>
      <w:r w:rsidRPr="007A7448">
        <w:rPr>
          <w:sz w:val="28"/>
          <w:szCs w:val="28"/>
        </w:rPr>
        <w:t>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при условии соответствия строительным и противопожарным нормам и правилам, технологическим стандартам безопасности;</w:t>
      </w:r>
    </w:p>
    <w:p w:rsidR="001F55F0" w:rsidRPr="007A7448" w:rsidRDefault="001F55F0" w:rsidP="00A2584C">
      <w:pPr>
        <w:spacing w:line="276" w:lineRule="auto"/>
        <w:ind w:firstLine="709"/>
        <w:jc w:val="both"/>
        <w:rPr>
          <w:sz w:val="28"/>
          <w:szCs w:val="28"/>
        </w:rPr>
      </w:pPr>
      <w:r w:rsidRPr="007A7448">
        <w:rPr>
          <w:sz w:val="28"/>
          <w:szCs w:val="28"/>
        </w:rPr>
        <w:t>2) линейные объекты и сооружения инженерной инфраструктуры (за исключением антенн сотовой, радиорелейной, спутниковой связи);</w:t>
      </w:r>
    </w:p>
    <w:p w:rsidR="001F55F0" w:rsidRPr="007A7448" w:rsidRDefault="001F55F0" w:rsidP="00A2584C">
      <w:pPr>
        <w:spacing w:line="276" w:lineRule="auto"/>
        <w:ind w:firstLine="709"/>
        <w:jc w:val="both"/>
        <w:rPr>
          <w:sz w:val="28"/>
          <w:szCs w:val="28"/>
        </w:rPr>
      </w:pPr>
      <w:r w:rsidRPr="007A7448">
        <w:rPr>
          <w:sz w:val="28"/>
          <w:szCs w:val="28"/>
        </w:rPr>
        <w:t xml:space="preserve">3) территории общего пользования, занятые улицами, дорогами, проездами и иные пешеходно-транспортными коммуникациями, площадями, набережными, бульварами, закрытыми водоемами, пляжами, парками, скверами и т.д. </w:t>
      </w:r>
    </w:p>
    <w:p w:rsidR="001F55F0" w:rsidRPr="007A7448" w:rsidRDefault="001F55F0" w:rsidP="00A2584C">
      <w:pPr>
        <w:spacing w:line="276" w:lineRule="auto"/>
        <w:ind w:firstLine="709"/>
        <w:jc w:val="both"/>
        <w:rPr>
          <w:sz w:val="28"/>
          <w:szCs w:val="28"/>
        </w:rPr>
      </w:pPr>
      <w:r w:rsidRPr="007A7448">
        <w:rPr>
          <w:sz w:val="28"/>
          <w:szCs w:val="28"/>
        </w:rPr>
        <w:t>Территории общего пользования предназначены для удовлетворения общественных интересов населения.</w:t>
      </w:r>
    </w:p>
    <w:p w:rsidR="001F55F0" w:rsidRPr="007A7448" w:rsidRDefault="001F55F0" w:rsidP="00A2584C">
      <w:pPr>
        <w:spacing w:line="276" w:lineRule="auto"/>
        <w:ind w:firstLine="709"/>
        <w:jc w:val="both"/>
        <w:rPr>
          <w:sz w:val="28"/>
          <w:szCs w:val="28"/>
        </w:rPr>
      </w:pPr>
      <w:r w:rsidRPr="007A7448">
        <w:rPr>
          <w:sz w:val="28"/>
          <w:szCs w:val="28"/>
        </w:rPr>
        <w:t>4) парковки, размещенные на территории общего пользования;</w:t>
      </w:r>
    </w:p>
    <w:p w:rsidR="001F55F0" w:rsidRPr="007A7448" w:rsidRDefault="001F55F0" w:rsidP="00A2584C">
      <w:pPr>
        <w:spacing w:line="276" w:lineRule="auto"/>
        <w:ind w:firstLine="709"/>
        <w:jc w:val="both"/>
        <w:rPr>
          <w:sz w:val="28"/>
          <w:szCs w:val="28"/>
        </w:rPr>
      </w:pPr>
      <w:r w:rsidRPr="007A7448">
        <w:rPr>
          <w:sz w:val="28"/>
          <w:szCs w:val="28"/>
        </w:rPr>
        <w:t>5) благоустройство территорий, элементы благоустройства и дизайна;</w:t>
      </w:r>
    </w:p>
    <w:p w:rsidR="001F55F0" w:rsidRPr="007A7448" w:rsidRDefault="001F55F0" w:rsidP="00A2584C">
      <w:pPr>
        <w:spacing w:line="276" w:lineRule="auto"/>
        <w:ind w:firstLine="709"/>
        <w:jc w:val="both"/>
        <w:rPr>
          <w:sz w:val="28"/>
          <w:szCs w:val="28"/>
        </w:rPr>
      </w:pPr>
      <w:r w:rsidRPr="007A7448">
        <w:rPr>
          <w:sz w:val="28"/>
          <w:szCs w:val="28"/>
        </w:rPr>
        <w:t>6) виды использования недвижимости, представляющие муниципальные службы охраны здоровья и общественной безопасности - пункты оказания первой медицинской помощи, скорой помощи, пожарной безопасности, полиции;</w:t>
      </w:r>
    </w:p>
    <w:p w:rsidR="001F55F0" w:rsidRPr="007A7448" w:rsidRDefault="001F55F0" w:rsidP="00A2584C">
      <w:pPr>
        <w:spacing w:line="276" w:lineRule="auto"/>
        <w:ind w:firstLine="709"/>
        <w:jc w:val="both"/>
        <w:rPr>
          <w:sz w:val="28"/>
          <w:szCs w:val="28"/>
        </w:rPr>
      </w:pPr>
      <w:r w:rsidRPr="007A7448">
        <w:rPr>
          <w:sz w:val="28"/>
          <w:szCs w:val="28"/>
        </w:rPr>
        <w:t>7) наружная реклама.</w:t>
      </w:r>
    </w:p>
    <w:p w:rsidR="001F55F0" w:rsidRPr="007A7448" w:rsidRDefault="001F55F0" w:rsidP="00A2584C">
      <w:pPr>
        <w:spacing w:line="276" w:lineRule="auto"/>
        <w:ind w:firstLine="709"/>
        <w:jc w:val="both"/>
        <w:rPr>
          <w:sz w:val="28"/>
          <w:szCs w:val="28"/>
        </w:rPr>
      </w:pPr>
      <w:r w:rsidRPr="007A7448">
        <w:rPr>
          <w:sz w:val="28"/>
          <w:szCs w:val="28"/>
        </w:rPr>
        <w:t>Предельные размеры земельных участков, расположенных на территории общего пользования, определяются при формировании,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1F55F0" w:rsidRPr="007A7448" w:rsidRDefault="001F55F0" w:rsidP="00A2584C">
      <w:pPr>
        <w:spacing w:line="276" w:lineRule="auto"/>
        <w:ind w:firstLine="709"/>
        <w:jc w:val="both"/>
        <w:rPr>
          <w:sz w:val="28"/>
          <w:szCs w:val="28"/>
        </w:rPr>
      </w:pPr>
      <w:r w:rsidRPr="007A7448">
        <w:rPr>
          <w:sz w:val="28"/>
          <w:szCs w:val="28"/>
        </w:rPr>
        <w:t>4. Для каждой территориальной зоны, выделенной на карте градостроительного зонирования (часть III Правил), устанавливаются, как правило, несколько видов разрешенного использования недвижимости.</w:t>
      </w:r>
    </w:p>
    <w:p w:rsidR="001F55F0" w:rsidRPr="007A7448" w:rsidRDefault="001F55F0" w:rsidP="00C05AA6">
      <w:pPr>
        <w:pStyle w:val="3"/>
      </w:pPr>
      <w:bookmarkStart w:id="36" w:name="_Toc353466159"/>
      <w:bookmarkStart w:id="37" w:name="_Toc353543258"/>
      <w:bookmarkStart w:id="38" w:name="_Toc434596317"/>
      <w:bookmarkStart w:id="39" w:name="_Toc51318294"/>
      <w:r w:rsidRPr="007A7448">
        <w:t>Порядок изменения видов разрешенного использования земельных участков и объектов капитального строительства</w:t>
      </w:r>
      <w:bookmarkEnd w:id="36"/>
      <w:bookmarkEnd w:id="37"/>
      <w:bookmarkEnd w:id="38"/>
      <w:bookmarkEnd w:id="39"/>
    </w:p>
    <w:p w:rsidR="001F55F0" w:rsidRPr="007A7448" w:rsidRDefault="001F55F0" w:rsidP="00A2584C">
      <w:pPr>
        <w:spacing w:line="276" w:lineRule="auto"/>
        <w:ind w:firstLine="709"/>
        <w:jc w:val="both"/>
        <w:rPr>
          <w:sz w:val="28"/>
          <w:szCs w:val="28"/>
        </w:rPr>
      </w:pPr>
      <w:r w:rsidRPr="007A7448">
        <w:rPr>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F55F0" w:rsidRPr="007A7448" w:rsidRDefault="001F55F0" w:rsidP="00A2584C">
      <w:pPr>
        <w:spacing w:line="276" w:lineRule="auto"/>
        <w:ind w:firstLine="709"/>
        <w:jc w:val="both"/>
        <w:rPr>
          <w:sz w:val="28"/>
          <w:szCs w:val="28"/>
        </w:rPr>
      </w:pPr>
      <w:r w:rsidRPr="007A7448">
        <w:rPr>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F55F0" w:rsidRPr="007A7448" w:rsidRDefault="001F55F0" w:rsidP="00A2584C">
      <w:pPr>
        <w:spacing w:line="276" w:lineRule="auto"/>
        <w:ind w:firstLine="709"/>
        <w:jc w:val="both"/>
        <w:rPr>
          <w:sz w:val="28"/>
          <w:szCs w:val="28"/>
        </w:rPr>
      </w:pPr>
      <w:r w:rsidRPr="007A7448">
        <w:rPr>
          <w:sz w:val="28"/>
          <w:szCs w:val="28"/>
        </w:rPr>
        <w:t>3. Правом на изменение одного вида на другой вид разрешенного использования земельных участков и иных объектов недвижимости обладают:</w:t>
      </w:r>
    </w:p>
    <w:p w:rsidR="001F55F0" w:rsidRPr="007A7448" w:rsidRDefault="001F55F0" w:rsidP="00A2584C">
      <w:pPr>
        <w:spacing w:line="276" w:lineRule="auto"/>
        <w:ind w:firstLine="709"/>
        <w:jc w:val="both"/>
        <w:rPr>
          <w:sz w:val="28"/>
          <w:szCs w:val="28"/>
        </w:rPr>
      </w:pPr>
      <w:r w:rsidRPr="007A7448">
        <w:rPr>
          <w:sz w:val="28"/>
          <w:szCs w:val="28"/>
        </w:rPr>
        <w:t>1) собственники земельных участков, являющиеся одновременно собственниками расположенных на этих участках зданий, строений, сооружений;</w:t>
      </w:r>
    </w:p>
    <w:p w:rsidR="001F55F0" w:rsidRPr="007A7448" w:rsidRDefault="001F55F0" w:rsidP="00A2584C">
      <w:pPr>
        <w:spacing w:line="276" w:lineRule="auto"/>
        <w:ind w:firstLine="709"/>
        <w:jc w:val="both"/>
        <w:rPr>
          <w:sz w:val="28"/>
          <w:szCs w:val="28"/>
        </w:rPr>
      </w:pPr>
      <w:r w:rsidRPr="007A7448">
        <w:rPr>
          <w:sz w:val="28"/>
          <w:szCs w:val="28"/>
        </w:rPr>
        <w:t>2) собственники зданий, строений, сооружений, владеющие земельными участками на праве аренды;</w:t>
      </w:r>
    </w:p>
    <w:p w:rsidR="001F55F0" w:rsidRPr="007A7448" w:rsidRDefault="001F55F0" w:rsidP="00A2584C">
      <w:pPr>
        <w:spacing w:line="276" w:lineRule="auto"/>
        <w:ind w:firstLine="709"/>
        <w:jc w:val="both"/>
        <w:rPr>
          <w:sz w:val="28"/>
          <w:szCs w:val="28"/>
        </w:rPr>
      </w:pPr>
      <w:r w:rsidRPr="007A7448">
        <w:rPr>
          <w:sz w:val="28"/>
          <w:szCs w:val="28"/>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1F55F0" w:rsidRPr="007A7448" w:rsidRDefault="001F55F0" w:rsidP="00A2584C">
      <w:pPr>
        <w:spacing w:line="276" w:lineRule="auto"/>
        <w:ind w:firstLine="709"/>
        <w:jc w:val="both"/>
        <w:rPr>
          <w:sz w:val="28"/>
          <w:szCs w:val="28"/>
        </w:rPr>
      </w:pPr>
      <w:r w:rsidRPr="007A7448">
        <w:rPr>
          <w:sz w:val="28"/>
          <w:szCs w:val="28"/>
        </w:rPr>
        <w:t>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1F55F0" w:rsidRPr="007A7448" w:rsidRDefault="001F55F0" w:rsidP="00A2584C">
      <w:pPr>
        <w:spacing w:line="276" w:lineRule="auto"/>
        <w:ind w:firstLine="709"/>
        <w:jc w:val="both"/>
        <w:rPr>
          <w:sz w:val="28"/>
          <w:szCs w:val="28"/>
        </w:rPr>
      </w:pPr>
      <w:r w:rsidRPr="007A7448">
        <w:rPr>
          <w:sz w:val="28"/>
          <w:szCs w:val="28"/>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1F55F0" w:rsidRPr="007A7448" w:rsidRDefault="001F55F0" w:rsidP="00A2584C">
      <w:pPr>
        <w:spacing w:line="276" w:lineRule="auto"/>
        <w:ind w:firstLine="709"/>
        <w:jc w:val="both"/>
        <w:rPr>
          <w:sz w:val="28"/>
          <w:szCs w:val="28"/>
        </w:rPr>
      </w:pPr>
      <w:r w:rsidRPr="007A7448">
        <w:rPr>
          <w:sz w:val="28"/>
          <w:szCs w:val="28"/>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1F55F0" w:rsidRPr="007A7448" w:rsidRDefault="001F55F0" w:rsidP="00A2584C">
      <w:pPr>
        <w:spacing w:line="276" w:lineRule="auto"/>
        <w:ind w:firstLine="709"/>
        <w:jc w:val="both"/>
        <w:rPr>
          <w:sz w:val="28"/>
          <w:szCs w:val="28"/>
        </w:rPr>
      </w:pPr>
      <w:r w:rsidRPr="007A7448">
        <w:rPr>
          <w:sz w:val="28"/>
          <w:szCs w:val="28"/>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1F55F0" w:rsidRPr="007A7448" w:rsidRDefault="001F55F0" w:rsidP="00A2584C">
      <w:pPr>
        <w:spacing w:line="276" w:lineRule="auto"/>
        <w:ind w:firstLine="709"/>
        <w:jc w:val="both"/>
        <w:rPr>
          <w:sz w:val="28"/>
          <w:szCs w:val="28"/>
        </w:rPr>
      </w:pPr>
      <w:r w:rsidRPr="007A7448">
        <w:rPr>
          <w:sz w:val="28"/>
          <w:szCs w:val="28"/>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1F55F0" w:rsidRPr="007A7448" w:rsidRDefault="001F55F0" w:rsidP="00A2584C">
      <w:pPr>
        <w:spacing w:line="276" w:lineRule="auto"/>
        <w:ind w:firstLine="709"/>
        <w:jc w:val="both"/>
        <w:rPr>
          <w:sz w:val="28"/>
          <w:szCs w:val="28"/>
        </w:rPr>
      </w:pPr>
      <w:r w:rsidRPr="007A7448">
        <w:rPr>
          <w:sz w:val="28"/>
          <w:szCs w:val="28"/>
        </w:rPr>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p>
    <w:p w:rsidR="001F55F0" w:rsidRDefault="001F55F0" w:rsidP="00A2584C">
      <w:pPr>
        <w:spacing w:line="276" w:lineRule="auto"/>
        <w:ind w:firstLine="709"/>
        <w:jc w:val="both"/>
        <w:rPr>
          <w:sz w:val="28"/>
          <w:szCs w:val="28"/>
        </w:rPr>
      </w:pPr>
      <w:r w:rsidRPr="007A7448">
        <w:rPr>
          <w:sz w:val="28"/>
          <w:szCs w:val="28"/>
        </w:rPr>
        <w:t>4.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E0BBE" w:rsidRDefault="007E0BBE" w:rsidP="00C05AA6">
      <w:pPr>
        <w:pStyle w:val="3"/>
      </w:pPr>
      <w:bookmarkStart w:id="40" w:name="_Toc51318295"/>
      <w:r>
        <w:t>Общие требования градостроительного регламента в части предельных размеров земельных участков и предельных параметров разреш</w:t>
      </w:r>
      <w:r>
        <w:rPr>
          <w:rFonts w:ascii="Cambria Math" w:hAnsi="Cambria Math" w:cs="Cambria Math"/>
        </w:rPr>
        <w:t>е</w:t>
      </w:r>
      <w:r>
        <w:t xml:space="preserve">нного </w:t>
      </w:r>
      <w:r>
        <w:rPr>
          <w:rFonts w:ascii="Times New Roman" w:hAnsi="Times New Roman"/>
        </w:rPr>
        <w:t>строительства</w:t>
      </w:r>
      <w:r>
        <w:t xml:space="preserve">, </w:t>
      </w:r>
      <w:r>
        <w:rPr>
          <w:rFonts w:ascii="Times New Roman" w:hAnsi="Times New Roman"/>
        </w:rPr>
        <w:t>реконструкции</w:t>
      </w:r>
      <w:r>
        <w:t xml:space="preserve"> </w:t>
      </w:r>
      <w:r>
        <w:rPr>
          <w:rFonts w:ascii="Times New Roman" w:hAnsi="Times New Roman"/>
        </w:rPr>
        <w:t>объектов</w:t>
      </w:r>
      <w:r>
        <w:t xml:space="preserve"> </w:t>
      </w:r>
      <w:r>
        <w:rPr>
          <w:rFonts w:ascii="Times New Roman" w:hAnsi="Times New Roman"/>
        </w:rPr>
        <w:t>капитального</w:t>
      </w:r>
      <w:r>
        <w:t xml:space="preserve"> строительства</w:t>
      </w:r>
      <w:bookmarkEnd w:id="40"/>
      <w:r>
        <w:t xml:space="preserve"> </w:t>
      </w:r>
    </w:p>
    <w:p w:rsidR="007E0BBE" w:rsidRPr="00C605D7" w:rsidRDefault="007E0BBE" w:rsidP="00A2584C">
      <w:pPr>
        <w:spacing w:line="276" w:lineRule="auto"/>
        <w:ind w:firstLine="709"/>
        <w:jc w:val="both"/>
        <w:rPr>
          <w:sz w:val="28"/>
          <w:szCs w:val="28"/>
        </w:rPr>
      </w:pPr>
      <w:r w:rsidRPr="00C605D7">
        <w:rPr>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E0BBE" w:rsidRPr="00C605D7" w:rsidRDefault="007E0BBE" w:rsidP="00A2584C">
      <w:pPr>
        <w:spacing w:line="276" w:lineRule="auto"/>
        <w:ind w:firstLine="709"/>
        <w:jc w:val="both"/>
        <w:rPr>
          <w:sz w:val="28"/>
          <w:szCs w:val="28"/>
        </w:rPr>
      </w:pPr>
      <w:r w:rsidRPr="00C605D7">
        <w:rPr>
          <w:sz w:val="28"/>
          <w:szCs w:val="28"/>
        </w:rPr>
        <w:t xml:space="preserve"> - предельные (минимальные и (или) максимальные) размеры земельных участков, в том числе их площадь; </w:t>
      </w:r>
    </w:p>
    <w:p w:rsidR="007E0BBE" w:rsidRPr="00C605D7" w:rsidRDefault="00C605D7" w:rsidP="00A2584C">
      <w:pPr>
        <w:spacing w:line="276" w:lineRule="auto"/>
        <w:ind w:firstLine="709"/>
        <w:jc w:val="both"/>
        <w:rPr>
          <w:sz w:val="28"/>
          <w:szCs w:val="28"/>
        </w:rPr>
      </w:pPr>
      <w:r>
        <w:rPr>
          <w:sz w:val="28"/>
          <w:szCs w:val="28"/>
        </w:rPr>
        <w:t xml:space="preserve"> </w:t>
      </w:r>
      <w:r w:rsidR="007E0BBE" w:rsidRPr="00C605D7">
        <w:rPr>
          <w:sz w:val="28"/>
          <w:szCs w:val="2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7E0BBE" w:rsidRPr="00C605D7" w:rsidRDefault="00C605D7" w:rsidP="00A2584C">
      <w:pPr>
        <w:spacing w:line="276" w:lineRule="auto"/>
        <w:ind w:firstLine="709"/>
        <w:jc w:val="both"/>
        <w:rPr>
          <w:sz w:val="28"/>
          <w:szCs w:val="28"/>
        </w:rPr>
      </w:pPr>
      <w:r>
        <w:rPr>
          <w:sz w:val="28"/>
          <w:szCs w:val="28"/>
        </w:rPr>
        <w:t xml:space="preserve"> </w:t>
      </w:r>
      <w:r w:rsidR="007E0BBE" w:rsidRPr="00C605D7">
        <w:rPr>
          <w:sz w:val="28"/>
          <w:szCs w:val="28"/>
        </w:rPr>
        <w:t xml:space="preserve">- этажность или предельную высоту зданий, строений, сооружений; </w:t>
      </w:r>
    </w:p>
    <w:p w:rsidR="007E0BBE" w:rsidRPr="00C605D7" w:rsidRDefault="00C605D7" w:rsidP="00A2584C">
      <w:pPr>
        <w:spacing w:line="276" w:lineRule="auto"/>
        <w:ind w:firstLine="709"/>
        <w:jc w:val="both"/>
        <w:rPr>
          <w:sz w:val="28"/>
          <w:szCs w:val="28"/>
        </w:rPr>
      </w:pPr>
      <w:r>
        <w:rPr>
          <w:sz w:val="28"/>
          <w:szCs w:val="28"/>
        </w:rPr>
        <w:t xml:space="preserve"> </w:t>
      </w:r>
      <w:r w:rsidR="007E0BBE" w:rsidRPr="00C605D7">
        <w:rPr>
          <w:sz w:val="28"/>
          <w:szCs w:val="28"/>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E0BBE" w:rsidRPr="00C605D7" w:rsidRDefault="007E0BBE" w:rsidP="00A2584C">
      <w:pPr>
        <w:spacing w:line="276" w:lineRule="auto"/>
        <w:ind w:firstLine="709"/>
        <w:jc w:val="both"/>
        <w:rPr>
          <w:sz w:val="28"/>
          <w:szCs w:val="28"/>
        </w:rPr>
      </w:pPr>
      <w:r w:rsidRPr="00C605D7">
        <w:rPr>
          <w:sz w:val="28"/>
          <w:szCs w:val="28"/>
        </w:rPr>
        <w:t xml:space="preserve"> -</w:t>
      </w:r>
      <w:r w:rsidR="00C605D7">
        <w:rPr>
          <w:sz w:val="28"/>
          <w:szCs w:val="28"/>
        </w:rPr>
        <w:t xml:space="preserve"> </w:t>
      </w:r>
      <w:r w:rsidRPr="00C605D7">
        <w:rPr>
          <w:sz w:val="28"/>
          <w:szCs w:val="28"/>
        </w:rPr>
        <w:t xml:space="preserve">плотность застройки. </w:t>
      </w:r>
    </w:p>
    <w:p w:rsidR="00C605D7" w:rsidRPr="00C605D7" w:rsidRDefault="007E0BBE" w:rsidP="00A2584C">
      <w:pPr>
        <w:spacing w:line="276" w:lineRule="auto"/>
        <w:ind w:firstLine="709"/>
        <w:jc w:val="both"/>
        <w:rPr>
          <w:sz w:val="28"/>
          <w:szCs w:val="28"/>
        </w:rPr>
      </w:pPr>
      <w:r w:rsidRPr="00C605D7">
        <w:rPr>
          <w:sz w:val="28"/>
          <w:szCs w:val="28"/>
        </w:rPr>
        <w:t xml:space="preserve">2. Наряду с указанными в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w:t>
      </w:r>
      <w:r w:rsidR="00C605D7" w:rsidRPr="00C605D7">
        <w:rPr>
          <w:sz w:val="28"/>
          <w:szCs w:val="28"/>
        </w:rPr>
        <w:t>разрешенного</w:t>
      </w:r>
      <w:r w:rsidRPr="00C605D7">
        <w:rPr>
          <w:sz w:val="28"/>
          <w:szCs w:val="28"/>
        </w:rPr>
        <w:t xml:space="preserve"> строительства, реконструкции объектов капитального строительства. </w:t>
      </w:r>
    </w:p>
    <w:p w:rsidR="00C605D7" w:rsidRPr="00C605D7" w:rsidRDefault="007E0BBE" w:rsidP="00A2584C">
      <w:pPr>
        <w:spacing w:line="276" w:lineRule="auto"/>
        <w:ind w:firstLine="709"/>
        <w:jc w:val="both"/>
        <w:rPr>
          <w:sz w:val="28"/>
          <w:szCs w:val="28"/>
        </w:rPr>
      </w:pPr>
      <w:r w:rsidRPr="00C605D7">
        <w:rPr>
          <w:sz w:val="28"/>
          <w:szCs w:val="28"/>
        </w:rPr>
        <w:t xml:space="preserve">3.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w:t>
      </w:r>
      <w:r w:rsidR="00C605D7" w:rsidRPr="00C605D7">
        <w:rPr>
          <w:sz w:val="28"/>
          <w:szCs w:val="28"/>
        </w:rPr>
        <w:t>разрешенного</w:t>
      </w:r>
      <w:r w:rsidRPr="00C605D7">
        <w:rPr>
          <w:sz w:val="28"/>
          <w:szCs w:val="28"/>
        </w:rPr>
        <w:t xml:space="preserve">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w:t>
      </w:r>
      <w:r w:rsidR="00C605D7" w:rsidRPr="00C605D7">
        <w:rPr>
          <w:sz w:val="28"/>
          <w:szCs w:val="28"/>
        </w:rPr>
        <w:t>разрешенного</w:t>
      </w:r>
      <w:r w:rsidRPr="00C605D7">
        <w:rPr>
          <w:sz w:val="28"/>
          <w:szCs w:val="28"/>
        </w:rPr>
        <w:t xml:space="preserve"> строительства, реконструкции объектов капитального строительства не подлежат установлению. </w:t>
      </w:r>
    </w:p>
    <w:p w:rsidR="007E0BBE" w:rsidRPr="00C605D7" w:rsidRDefault="007E0BBE" w:rsidP="00A2584C">
      <w:pPr>
        <w:spacing w:line="276" w:lineRule="auto"/>
        <w:ind w:firstLine="709"/>
        <w:jc w:val="both"/>
        <w:rPr>
          <w:sz w:val="28"/>
          <w:szCs w:val="28"/>
        </w:rPr>
      </w:pPr>
      <w:r w:rsidRPr="00C605D7">
        <w:rPr>
          <w:sz w:val="28"/>
          <w:szCs w:val="28"/>
        </w:rPr>
        <w:t xml:space="preserve">4.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нормативов градостроительного проектирования </w:t>
      </w:r>
      <w:r w:rsidR="00C605D7" w:rsidRPr="00C605D7">
        <w:rPr>
          <w:sz w:val="28"/>
          <w:szCs w:val="28"/>
        </w:rPr>
        <w:t>Чеченской Республики</w:t>
      </w:r>
      <w:r w:rsidRPr="00C605D7">
        <w:rPr>
          <w:sz w:val="28"/>
          <w:szCs w:val="28"/>
        </w:rPr>
        <w:t xml:space="preserve"> и </w:t>
      </w:r>
      <w:r w:rsidR="00C605D7" w:rsidRPr="00C605D7">
        <w:rPr>
          <w:sz w:val="28"/>
          <w:szCs w:val="28"/>
        </w:rPr>
        <w:t>муниципального образования</w:t>
      </w:r>
      <w:r w:rsidRPr="00C605D7">
        <w:rPr>
          <w:sz w:val="28"/>
          <w:szCs w:val="28"/>
        </w:rPr>
        <w:t xml:space="preserve">, с </w:t>
      </w:r>
      <w:r w:rsidR="00C605D7" w:rsidRPr="00C605D7">
        <w:rPr>
          <w:sz w:val="28"/>
          <w:szCs w:val="28"/>
        </w:rPr>
        <w:t>учетом</w:t>
      </w:r>
      <w:r w:rsidRPr="00C605D7">
        <w:rPr>
          <w:sz w:val="28"/>
          <w:szCs w:val="28"/>
        </w:rPr>
        <w:t xml:space="preserve"> ограничений использования земельных участков и объектов капитального строительства в зонах с особыми условиями использования территории.</w:t>
      </w:r>
    </w:p>
    <w:p w:rsidR="007E0BBE" w:rsidRPr="007A7448" w:rsidRDefault="007E0BBE" w:rsidP="00A2584C">
      <w:pPr>
        <w:spacing w:line="276" w:lineRule="auto"/>
        <w:ind w:firstLine="709"/>
        <w:jc w:val="both"/>
        <w:rPr>
          <w:sz w:val="28"/>
          <w:szCs w:val="28"/>
        </w:rPr>
      </w:pPr>
    </w:p>
    <w:p w:rsidR="001F55F0" w:rsidRPr="007A7448" w:rsidRDefault="001F55F0" w:rsidP="00C05AA6">
      <w:pPr>
        <w:pStyle w:val="3"/>
      </w:pPr>
      <w:bookmarkStart w:id="41" w:name="_Toc353466160"/>
      <w:bookmarkStart w:id="42" w:name="_Toc353543259"/>
      <w:bookmarkStart w:id="43" w:name="_Toc434596318"/>
      <w:bookmarkStart w:id="44" w:name="_Toc51318296"/>
      <w:r w:rsidRPr="007A7448">
        <w:t>Порядок предоставления разрешения на условно разрешенный вид использования земельного участка или объекта капитального строительства</w:t>
      </w:r>
      <w:bookmarkEnd w:id="41"/>
      <w:bookmarkEnd w:id="42"/>
      <w:bookmarkEnd w:id="43"/>
      <w:bookmarkEnd w:id="44"/>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45" w:name="sub_3901"/>
      <w:r w:rsidRPr="007A7448">
        <w:rPr>
          <w:sz w:val="28"/>
          <w:szCs w:val="28"/>
        </w:rPr>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w:t>
      </w:r>
    </w:p>
    <w:p w:rsidR="009B41C6" w:rsidRPr="00824248" w:rsidRDefault="009B41C6" w:rsidP="00824248">
      <w:pPr>
        <w:ind w:firstLine="709"/>
        <w:jc w:val="both"/>
        <w:rPr>
          <w:sz w:val="28"/>
          <w:szCs w:val="28"/>
        </w:rPr>
      </w:pPr>
      <w:bookmarkStart w:id="46" w:name="sub_3902"/>
      <w:bookmarkEnd w:id="45"/>
      <w:r w:rsidRPr="00824248">
        <w:rPr>
          <w:sz w:val="28"/>
          <w:szCs w:val="28"/>
        </w:rPr>
        <w:t xml:space="preserve">2. Проект решения о предоставлении разрешения на условно разрешённый вид использования подлежит рассмотрению на общественных обсуждениях или публичных слушаниях, организация и порядок проведения которых устанавливается Уставом </w:t>
      </w:r>
      <w:r w:rsidR="00E03F32">
        <w:rPr>
          <w:sz w:val="28"/>
          <w:szCs w:val="28"/>
        </w:rPr>
        <w:t>Грозненского</w:t>
      </w:r>
      <w:r w:rsidRPr="00824248">
        <w:rPr>
          <w:sz w:val="28"/>
          <w:szCs w:val="28"/>
        </w:rPr>
        <w:t xml:space="preserve"> муниципального района и (или) нормативным правовым актом Совета депутатов </w:t>
      </w:r>
      <w:r w:rsidR="00E03F32">
        <w:rPr>
          <w:sz w:val="28"/>
          <w:szCs w:val="28"/>
        </w:rPr>
        <w:t>Грозненского</w:t>
      </w:r>
      <w:r w:rsidRPr="00824248">
        <w:rPr>
          <w:sz w:val="28"/>
          <w:szCs w:val="28"/>
        </w:rPr>
        <w:t xml:space="preserve"> муниципального района с учётом положений Градостроительного Кодекса РФ. </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47" w:name="sub_3903"/>
      <w:bookmarkEnd w:id="46"/>
      <w:r w:rsidRPr="007A7448">
        <w:rPr>
          <w:sz w:val="28"/>
          <w:szCs w:val="28"/>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разрешённый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B41C6" w:rsidRPr="007A7448" w:rsidRDefault="009B41C6" w:rsidP="00824248">
      <w:pPr>
        <w:widowControl w:val="0"/>
        <w:autoSpaceDE w:val="0"/>
        <w:autoSpaceDN w:val="0"/>
        <w:adjustRightInd w:val="0"/>
        <w:spacing w:line="276" w:lineRule="auto"/>
        <w:ind w:firstLine="720"/>
        <w:jc w:val="both"/>
        <w:rPr>
          <w:sz w:val="28"/>
          <w:szCs w:val="28"/>
        </w:rPr>
      </w:pPr>
      <w:bookmarkStart w:id="48" w:name="sub_3908"/>
      <w:bookmarkEnd w:id="47"/>
      <w:r w:rsidRPr="007A7448">
        <w:rPr>
          <w:sz w:val="28"/>
          <w:szCs w:val="28"/>
        </w:rPr>
        <w:t>4. На основании заключения о результатах общественных обсуждений или</w:t>
      </w:r>
      <w:r w:rsidRPr="007A7448">
        <w:rPr>
          <w:dstrike/>
          <w:sz w:val="28"/>
          <w:szCs w:val="28"/>
        </w:rPr>
        <w:t xml:space="preserve"> </w:t>
      </w:r>
      <w:r w:rsidRPr="007A7448">
        <w:rPr>
          <w:sz w:val="28"/>
          <w:szCs w:val="28"/>
        </w:rPr>
        <w:t xml:space="preserve">публичных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w:t>
      </w:r>
      <w:r w:rsidR="00E03F32">
        <w:rPr>
          <w:sz w:val="28"/>
          <w:szCs w:val="28"/>
        </w:rPr>
        <w:t>Грозненского</w:t>
      </w:r>
      <w:r w:rsidRPr="007A7448">
        <w:rPr>
          <w:sz w:val="28"/>
          <w:szCs w:val="28"/>
        </w:rPr>
        <w:t xml:space="preserve"> муниципального района.</w:t>
      </w:r>
    </w:p>
    <w:bookmarkEnd w:id="48"/>
    <w:p w:rsidR="009B41C6" w:rsidRPr="007A7448" w:rsidRDefault="009B41C6" w:rsidP="00824248">
      <w:pPr>
        <w:widowControl w:val="0"/>
        <w:autoSpaceDE w:val="0"/>
        <w:autoSpaceDN w:val="0"/>
        <w:adjustRightInd w:val="0"/>
        <w:spacing w:line="276" w:lineRule="auto"/>
        <w:ind w:firstLine="720"/>
        <w:jc w:val="both"/>
        <w:rPr>
          <w:sz w:val="28"/>
          <w:szCs w:val="28"/>
        </w:rPr>
      </w:pPr>
      <w:r w:rsidRPr="007A7448">
        <w:rPr>
          <w:sz w:val="28"/>
          <w:szCs w:val="28"/>
        </w:rPr>
        <w:t>5. На основании указанных в части 4 настоящей статьи рекомендаций глава муниципального района</w:t>
      </w:r>
      <w:r w:rsidRPr="007A7448">
        <w:rPr>
          <w:rFonts w:ascii="Times New Roman CYR" w:hAnsi="Times New Roman CYR" w:cs="Times New Roman CYR"/>
          <w:sz w:val="28"/>
          <w:szCs w:val="28"/>
        </w:rPr>
        <w:t xml:space="preserve"> </w:t>
      </w:r>
      <w:r w:rsidRPr="007A7448">
        <w:rPr>
          <w:sz w:val="28"/>
          <w:szCs w:val="28"/>
        </w:rPr>
        <w:t xml:space="preserve">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E03F32">
        <w:rPr>
          <w:sz w:val="28"/>
          <w:szCs w:val="28"/>
        </w:rPr>
        <w:t>Грозненского</w:t>
      </w:r>
      <w:r w:rsidRPr="007A7448">
        <w:rPr>
          <w:sz w:val="28"/>
          <w:szCs w:val="28"/>
        </w:rPr>
        <w:t xml:space="preserve"> муниципального района в сети "Интернет".</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49" w:name="sub_39010"/>
      <w:r w:rsidRPr="007A7448">
        <w:rPr>
          <w:sz w:val="28"/>
          <w:szCs w:val="28"/>
        </w:rPr>
        <w:t>6.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разрешённый вид использования, несёт физическое или юридическое лицо, заинтересованное в предоставлении такого разрешения.</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50" w:name="sub_39011"/>
      <w:bookmarkEnd w:id="49"/>
      <w:r w:rsidRPr="007A7448">
        <w:rPr>
          <w:sz w:val="28"/>
          <w:szCs w:val="28"/>
        </w:rPr>
        <w:t>7.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общественных обсуждений или публичных слушаний.</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51" w:name="sub_39012"/>
      <w:bookmarkEnd w:id="50"/>
      <w:r w:rsidRPr="007A7448">
        <w:rPr>
          <w:sz w:val="28"/>
          <w:szCs w:val="28"/>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1F55F0" w:rsidRPr="007A7448" w:rsidRDefault="001F55F0" w:rsidP="00C05AA6">
      <w:pPr>
        <w:pStyle w:val="3"/>
      </w:pPr>
      <w:bookmarkStart w:id="52" w:name="_Toc353466161"/>
      <w:bookmarkStart w:id="53" w:name="_Toc353543260"/>
      <w:bookmarkStart w:id="54" w:name="_Toc434596319"/>
      <w:bookmarkStart w:id="55" w:name="_Toc51318297"/>
      <w:bookmarkEnd w:id="51"/>
      <w:r w:rsidRPr="007A7448">
        <w:t>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52"/>
      <w:bookmarkEnd w:id="53"/>
      <w:bookmarkEnd w:id="54"/>
      <w:bookmarkEnd w:id="55"/>
    </w:p>
    <w:p w:rsidR="00BC2DC9" w:rsidRDefault="001F55F0" w:rsidP="00A2584C">
      <w:pPr>
        <w:widowControl w:val="0"/>
        <w:autoSpaceDE w:val="0"/>
        <w:autoSpaceDN w:val="0"/>
        <w:adjustRightInd w:val="0"/>
        <w:spacing w:line="276" w:lineRule="auto"/>
        <w:ind w:firstLine="709"/>
        <w:jc w:val="both"/>
        <w:rPr>
          <w:sz w:val="28"/>
          <w:szCs w:val="28"/>
        </w:rPr>
      </w:pPr>
      <w:r w:rsidRPr="007A7448">
        <w:rPr>
          <w:sz w:val="28"/>
          <w:szCs w:val="28"/>
        </w:rPr>
        <w:t xml:space="preserve">1. </w:t>
      </w:r>
      <w:bookmarkStart w:id="56" w:name="_Toc353466162"/>
      <w:bookmarkStart w:id="57" w:name="_Toc353543261"/>
      <w:bookmarkStart w:id="58" w:name="_Toc434596320"/>
      <w:bookmarkStart w:id="59" w:name="sub_4001"/>
      <w:r w:rsidR="00BC2DC9" w:rsidRPr="007A7448">
        <w:rPr>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6E51BF" w:rsidRPr="006E51BF" w:rsidRDefault="006E51BF" w:rsidP="006E51BF">
      <w:pPr>
        <w:autoSpaceDE w:val="0"/>
        <w:autoSpaceDN w:val="0"/>
        <w:adjustRightInd w:val="0"/>
        <w:spacing w:line="276" w:lineRule="auto"/>
        <w:ind w:firstLine="709"/>
        <w:jc w:val="both"/>
        <w:rPr>
          <w:bCs/>
          <w:sz w:val="28"/>
          <w:szCs w:val="28"/>
          <w:lang w:eastAsia="en-US"/>
        </w:rPr>
      </w:pPr>
      <w:r w:rsidRPr="006E51BF">
        <w:rPr>
          <w:sz w:val="28"/>
          <w:szCs w:val="28"/>
        </w:rPr>
        <w:t>1.1</w:t>
      </w:r>
      <w:r w:rsidRPr="006E51BF">
        <w:rPr>
          <w:bCs/>
          <w:sz w:val="28"/>
          <w:szCs w:val="28"/>
          <w:lang w:eastAsia="en-US"/>
        </w:rPr>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bookmarkEnd w:id="59"/>
    <w:p w:rsidR="00BC2DC9" w:rsidRPr="007A7448" w:rsidRDefault="00BC2DC9" w:rsidP="00A2584C">
      <w:pPr>
        <w:widowControl w:val="0"/>
        <w:autoSpaceDE w:val="0"/>
        <w:autoSpaceDN w:val="0"/>
        <w:adjustRightInd w:val="0"/>
        <w:spacing w:line="276" w:lineRule="auto"/>
        <w:ind w:firstLine="709"/>
        <w:jc w:val="both"/>
        <w:rPr>
          <w:sz w:val="28"/>
          <w:szCs w:val="28"/>
        </w:rPr>
      </w:pPr>
      <w:r w:rsidRPr="007A7448">
        <w:rPr>
          <w:sz w:val="28"/>
          <w:szCs w:val="28"/>
        </w:rPr>
        <w:t>2.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разрешённого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BC2DC9" w:rsidRPr="007A7448" w:rsidRDefault="00BC2DC9" w:rsidP="00A2584C">
      <w:pPr>
        <w:widowControl w:val="0"/>
        <w:autoSpaceDE w:val="0"/>
        <w:autoSpaceDN w:val="0"/>
        <w:adjustRightInd w:val="0"/>
        <w:spacing w:line="276" w:lineRule="auto"/>
        <w:ind w:firstLine="709"/>
        <w:jc w:val="both"/>
        <w:rPr>
          <w:sz w:val="28"/>
          <w:szCs w:val="28"/>
        </w:rPr>
      </w:pPr>
      <w:bookmarkStart w:id="60" w:name="sub_4003"/>
      <w:r w:rsidRPr="007A7448">
        <w:rPr>
          <w:sz w:val="28"/>
          <w:szCs w:val="28"/>
        </w:rPr>
        <w:t>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C2DC9" w:rsidRPr="00875F33" w:rsidRDefault="00BC2DC9" w:rsidP="00824248">
      <w:pPr>
        <w:spacing w:line="276" w:lineRule="auto"/>
        <w:ind w:firstLine="709"/>
        <w:jc w:val="both"/>
        <w:rPr>
          <w:rFonts w:eastAsia="Calibri"/>
          <w:sz w:val="28"/>
          <w:szCs w:val="28"/>
        </w:rPr>
      </w:pPr>
      <w:bookmarkStart w:id="61" w:name="sub_4004"/>
      <w:bookmarkEnd w:id="60"/>
      <w:r w:rsidRPr="00875F33">
        <w:rPr>
          <w:sz w:val="28"/>
          <w:szCs w:val="28"/>
        </w:rPr>
        <w:t>4.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общественных обсуждениях или публичных слушаниях</w:t>
      </w:r>
      <w:r w:rsidR="00875F33">
        <w:rPr>
          <w:sz w:val="28"/>
          <w:szCs w:val="28"/>
        </w:rPr>
        <w:t xml:space="preserve">, </w:t>
      </w:r>
      <w:r w:rsidR="00875F33" w:rsidRPr="00875F33">
        <w:rPr>
          <w:rFonts w:eastAsia="Calibri"/>
          <w:color w:val="000000"/>
          <w:sz w:val="28"/>
          <w:szCs w:val="28"/>
        </w:rPr>
        <w:t xml:space="preserve">за исключением случая, указанного в </w:t>
      </w:r>
      <w:hyperlink w:anchor="sub_40011" w:history="1">
        <w:r w:rsidR="00875F33" w:rsidRPr="00875F33">
          <w:rPr>
            <w:rFonts w:eastAsia="Calibri"/>
            <w:color w:val="106BBE"/>
            <w:sz w:val="28"/>
            <w:szCs w:val="28"/>
          </w:rPr>
          <w:t>части 1.1</w:t>
        </w:r>
      </w:hyperlink>
      <w:r w:rsidR="00875F33" w:rsidRPr="00875F33">
        <w:rPr>
          <w:rFonts w:eastAsia="Calibri"/>
          <w:color w:val="000000"/>
          <w:sz w:val="28"/>
          <w:szCs w:val="28"/>
        </w:rPr>
        <w:t xml:space="preserve"> настоящей статьи</w:t>
      </w:r>
      <w:r w:rsidRPr="00875F33">
        <w:rPr>
          <w:sz w:val="28"/>
          <w:szCs w:val="28"/>
        </w:rPr>
        <w:t xml:space="preserve">, проводимых в порядке, определенном уставом </w:t>
      </w:r>
      <w:r w:rsidR="00E03F32">
        <w:rPr>
          <w:sz w:val="28"/>
          <w:szCs w:val="28"/>
        </w:rPr>
        <w:t>Грозненского</w:t>
      </w:r>
      <w:r w:rsidRPr="00875F33">
        <w:rPr>
          <w:sz w:val="28"/>
          <w:szCs w:val="28"/>
        </w:rPr>
        <w:t xml:space="preserve"> муниципального района и (или) нормативным правовым актом Совета депутатов </w:t>
      </w:r>
      <w:r w:rsidR="00E03F32">
        <w:rPr>
          <w:sz w:val="28"/>
          <w:szCs w:val="28"/>
        </w:rPr>
        <w:t>Грозненского</w:t>
      </w:r>
      <w:r w:rsidRPr="00875F33">
        <w:rPr>
          <w:sz w:val="28"/>
          <w:szCs w:val="28"/>
        </w:rPr>
        <w:t xml:space="preserve"> муниципального района с учётом положений Градостроительного Кодекса РФ.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BC2DC9" w:rsidRPr="007A7448" w:rsidRDefault="00BC2DC9" w:rsidP="00824248">
      <w:pPr>
        <w:widowControl w:val="0"/>
        <w:autoSpaceDE w:val="0"/>
        <w:autoSpaceDN w:val="0"/>
        <w:adjustRightInd w:val="0"/>
        <w:spacing w:line="276" w:lineRule="auto"/>
        <w:ind w:firstLine="709"/>
        <w:jc w:val="both"/>
        <w:rPr>
          <w:sz w:val="28"/>
          <w:szCs w:val="28"/>
        </w:rPr>
      </w:pPr>
      <w:bookmarkStart w:id="62" w:name="sub_4005"/>
      <w:bookmarkEnd w:id="61"/>
      <w:r w:rsidRPr="007A7448">
        <w:rPr>
          <w:sz w:val="28"/>
          <w:szCs w:val="28"/>
        </w:rPr>
        <w:t>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района.</w:t>
      </w:r>
    </w:p>
    <w:p w:rsidR="00BC2DC9" w:rsidRPr="007A7448" w:rsidRDefault="00BC2DC9" w:rsidP="00824248">
      <w:pPr>
        <w:widowControl w:val="0"/>
        <w:autoSpaceDE w:val="0"/>
        <w:autoSpaceDN w:val="0"/>
        <w:adjustRightInd w:val="0"/>
        <w:spacing w:line="276" w:lineRule="auto"/>
        <w:ind w:firstLine="709"/>
        <w:jc w:val="both"/>
        <w:rPr>
          <w:sz w:val="28"/>
          <w:szCs w:val="28"/>
        </w:rPr>
      </w:pPr>
      <w:bookmarkStart w:id="63" w:name="sub_4006"/>
      <w:bookmarkEnd w:id="62"/>
      <w:r w:rsidRPr="007A7448">
        <w:rPr>
          <w:sz w:val="28"/>
          <w:szCs w:val="28"/>
        </w:rPr>
        <w:t>6. Глава муниципального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63"/>
    <w:p w:rsidR="00BC2DC9" w:rsidRPr="007A7448" w:rsidRDefault="00BC2DC9" w:rsidP="00824248">
      <w:pPr>
        <w:widowControl w:val="0"/>
        <w:autoSpaceDE w:val="0"/>
        <w:autoSpaceDN w:val="0"/>
        <w:adjustRightInd w:val="0"/>
        <w:spacing w:line="276" w:lineRule="auto"/>
        <w:ind w:firstLine="709"/>
        <w:jc w:val="both"/>
        <w:rPr>
          <w:sz w:val="28"/>
          <w:szCs w:val="28"/>
        </w:rPr>
      </w:pPr>
      <w:r w:rsidRPr="007A7448">
        <w:rPr>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1F55F0" w:rsidRPr="007A7448" w:rsidRDefault="001F55F0" w:rsidP="00C05AA6">
      <w:pPr>
        <w:pStyle w:val="3"/>
      </w:pPr>
      <w:bookmarkStart w:id="64" w:name="_Toc51318298"/>
      <w:r w:rsidRPr="007A7448">
        <w:t xml:space="preserve">Использование </w:t>
      </w:r>
      <w:r w:rsidR="00E554F1">
        <w:t>земельных участков и объектов капитального строительства</w:t>
      </w:r>
      <w:r w:rsidRPr="007A7448">
        <w:t>, не соответствующих установленному градостроительному регламенту</w:t>
      </w:r>
      <w:bookmarkEnd w:id="56"/>
      <w:bookmarkEnd w:id="57"/>
      <w:bookmarkEnd w:id="58"/>
      <w:bookmarkEnd w:id="64"/>
    </w:p>
    <w:p w:rsidR="00E554F1" w:rsidRPr="00E554F1" w:rsidRDefault="00E554F1" w:rsidP="00A2584C">
      <w:pPr>
        <w:spacing w:line="276" w:lineRule="auto"/>
        <w:ind w:firstLine="709"/>
        <w:jc w:val="both"/>
        <w:rPr>
          <w:sz w:val="28"/>
          <w:szCs w:val="28"/>
        </w:rPr>
      </w:pPr>
      <w:r w:rsidRPr="00E554F1">
        <w:rPr>
          <w:sz w:val="28"/>
          <w:szCs w:val="28"/>
        </w:rPr>
        <w:t>1. Земельные участки, объекты капитального строительства, образованные, созданные в установленном порядке до введения в действие Правил застройки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E554F1" w:rsidRDefault="00E554F1" w:rsidP="00E554F1">
      <w:pPr>
        <w:spacing w:line="276" w:lineRule="auto"/>
        <w:ind w:firstLine="709"/>
        <w:jc w:val="both"/>
        <w:rPr>
          <w:sz w:val="28"/>
          <w:szCs w:val="28"/>
        </w:rPr>
      </w:pPr>
      <w:bookmarkStart w:id="65" w:name="_Toc353466163"/>
      <w:bookmarkStart w:id="66" w:name="_Toc353543262"/>
      <w:r w:rsidRPr="00E554F1">
        <w:rPr>
          <w:sz w:val="28"/>
          <w:szCs w:val="28"/>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w:t>
      </w:r>
      <w:r w:rsidRPr="00E554F1">
        <w:rPr>
          <w:rFonts w:ascii="Cambria Math" w:hAnsi="Cambria Math" w:cs="Cambria Math"/>
          <w:sz w:val="28"/>
          <w:szCs w:val="28"/>
        </w:rPr>
        <w:t>е</w:t>
      </w:r>
      <w:r w:rsidRPr="00E554F1">
        <w:rPr>
          <w:sz w:val="28"/>
          <w:szCs w:val="28"/>
        </w:rPr>
        <w:t>нного использования земельных участков и объектов капитального строительства;</w:t>
      </w:r>
    </w:p>
    <w:p w:rsidR="006E634C" w:rsidRDefault="00E554F1" w:rsidP="00E554F1">
      <w:pPr>
        <w:spacing w:line="276" w:lineRule="auto"/>
        <w:ind w:firstLine="709"/>
        <w:jc w:val="both"/>
        <w:rPr>
          <w:sz w:val="28"/>
          <w:szCs w:val="28"/>
        </w:rPr>
      </w:pPr>
      <w:r w:rsidRPr="00E554F1">
        <w:rPr>
          <w:sz w:val="28"/>
          <w:szCs w:val="28"/>
        </w:rPr>
        <w:t xml:space="preserve"> -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w:t>
      </w:r>
      <w:r w:rsidR="006E634C" w:rsidRPr="00E554F1">
        <w:rPr>
          <w:sz w:val="28"/>
          <w:szCs w:val="28"/>
        </w:rPr>
        <w:t>разреш</w:t>
      </w:r>
      <w:r w:rsidR="006E634C" w:rsidRPr="00E554F1">
        <w:rPr>
          <w:rFonts w:ascii="Cambria Math" w:hAnsi="Cambria Math" w:cs="Cambria Math"/>
          <w:sz w:val="28"/>
          <w:szCs w:val="28"/>
        </w:rPr>
        <w:t>е</w:t>
      </w:r>
      <w:r w:rsidR="006E634C" w:rsidRPr="00E554F1">
        <w:rPr>
          <w:sz w:val="28"/>
          <w:szCs w:val="28"/>
        </w:rPr>
        <w:t>нного</w:t>
      </w:r>
      <w:r w:rsidRPr="00E554F1">
        <w:rPr>
          <w:sz w:val="28"/>
          <w:szCs w:val="28"/>
        </w:rPr>
        <w:t xml:space="preserve">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6E634C" w:rsidRDefault="00E554F1" w:rsidP="00E554F1">
      <w:pPr>
        <w:spacing w:line="276" w:lineRule="auto"/>
        <w:ind w:firstLine="709"/>
        <w:jc w:val="both"/>
        <w:rPr>
          <w:sz w:val="28"/>
          <w:szCs w:val="28"/>
        </w:rPr>
      </w:pPr>
      <w:r w:rsidRPr="00E554F1">
        <w:rPr>
          <w:sz w:val="28"/>
          <w:szCs w:val="28"/>
        </w:rPr>
        <w:t xml:space="preserve"> - существующие параметры объектов капитального строительства не соответствуют предельным параметрам </w:t>
      </w:r>
      <w:r w:rsidR="006E634C" w:rsidRPr="00E554F1">
        <w:rPr>
          <w:sz w:val="28"/>
          <w:szCs w:val="28"/>
        </w:rPr>
        <w:t>разреш</w:t>
      </w:r>
      <w:r w:rsidR="006E634C" w:rsidRPr="00E554F1">
        <w:rPr>
          <w:rFonts w:ascii="Cambria Math" w:hAnsi="Cambria Math" w:cs="Cambria Math"/>
          <w:sz w:val="28"/>
          <w:szCs w:val="28"/>
        </w:rPr>
        <w:t>е</w:t>
      </w:r>
      <w:r w:rsidR="006E634C" w:rsidRPr="00E554F1">
        <w:rPr>
          <w:sz w:val="28"/>
          <w:szCs w:val="28"/>
        </w:rPr>
        <w:t>нного</w:t>
      </w:r>
      <w:r w:rsidRPr="00E554F1">
        <w:rPr>
          <w:sz w:val="28"/>
          <w:szCs w:val="28"/>
        </w:rPr>
        <w:t xml:space="preserve"> строительства, реконструкции объектов капитального строительства, указанным в градостроительном регламенте соответствующей территориальной зоны; </w:t>
      </w:r>
    </w:p>
    <w:p w:rsidR="006E634C" w:rsidRDefault="006E634C" w:rsidP="00E554F1">
      <w:pPr>
        <w:spacing w:line="276" w:lineRule="auto"/>
        <w:ind w:firstLine="709"/>
        <w:jc w:val="both"/>
        <w:rPr>
          <w:sz w:val="28"/>
          <w:szCs w:val="28"/>
        </w:rPr>
      </w:pPr>
      <w:r>
        <w:rPr>
          <w:sz w:val="28"/>
          <w:szCs w:val="28"/>
        </w:rPr>
        <w:t xml:space="preserve"> </w:t>
      </w:r>
      <w:r w:rsidR="00E554F1" w:rsidRPr="00E554F1">
        <w:rPr>
          <w:sz w:val="28"/>
          <w:szCs w:val="28"/>
        </w:rPr>
        <w:t>- расположенные на указанных земельных участках и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p>
    <w:p w:rsidR="006E634C" w:rsidRDefault="00E554F1" w:rsidP="00E554F1">
      <w:pPr>
        <w:spacing w:line="276" w:lineRule="auto"/>
        <w:ind w:firstLine="709"/>
        <w:jc w:val="both"/>
        <w:rPr>
          <w:sz w:val="28"/>
          <w:szCs w:val="28"/>
        </w:rPr>
      </w:pPr>
      <w:r w:rsidRPr="00E554F1">
        <w:rPr>
          <w:sz w:val="28"/>
          <w:szCs w:val="28"/>
        </w:rPr>
        <w:t xml:space="preserve"> - существующие параметры объектов капитального строительства соответствуют предельным параметрам </w:t>
      </w:r>
      <w:r w:rsidR="006E634C" w:rsidRPr="00E554F1">
        <w:rPr>
          <w:sz w:val="28"/>
          <w:szCs w:val="28"/>
        </w:rPr>
        <w:t>разреш</w:t>
      </w:r>
      <w:r w:rsidR="006E634C" w:rsidRPr="00E554F1">
        <w:rPr>
          <w:rFonts w:ascii="Cambria Math" w:hAnsi="Cambria Math" w:cs="Cambria Math"/>
          <w:sz w:val="28"/>
          <w:szCs w:val="28"/>
        </w:rPr>
        <w:t>е</w:t>
      </w:r>
      <w:r w:rsidR="006E634C" w:rsidRPr="00E554F1">
        <w:rPr>
          <w:sz w:val="28"/>
          <w:szCs w:val="28"/>
        </w:rPr>
        <w:t>нного</w:t>
      </w:r>
      <w:r w:rsidRPr="00E554F1">
        <w:rPr>
          <w:sz w:val="28"/>
          <w:szCs w:val="28"/>
        </w:rPr>
        <w:t xml:space="preserve">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6E634C" w:rsidRDefault="00E554F1" w:rsidP="00E554F1">
      <w:pPr>
        <w:spacing w:line="276" w:lineRule="auto"/>
        <w:ind w:firstLine="709"/>
        <w:jc w:val="both"/>
        <w:rPr>
          <w:sz w:val="28"/>
          <w:szCs w:val="28"/>
        </w:rPr>
      </w:pPr>
      <w:r w:rsidRPr="00E554F1">
        <w:rPr>
          <w:sz w:val="28"/>
          <w:szCs w:val="28"/>
        </w:rPr>
        <w:t xml:space="preserve">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 законодательством, нормами и техническими регламентами. </w:t>
      </w:r>
    </w:p>
    <w:p w:rsidR="006E634C" w:rsidRDefault="00E554F1" w:rsidP="00E554F1">
      <w:pPr>
        <w:spacing w:line="276" w:lineRule="auto"/>
        <w:ind w:firstLine="709"/>
        <w:jc w:val="both"/>
        <w:rPr>
          <w:sz w:val="28"/>
          <w:szCs w:val="28"/>
        </w:rPr>
      </w:pPr>
      <w:r w:rsidRPr="00E554F1">
        <w:rPr>
          <w:sz w:val="28"/>
          <w:szCs w:val="28"/>
        </w:rPr>
        <w:t xml:space="preserve">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 </w:t>
      </w:r>
    </w:p>
    <w:p w:rsidR="006E634C" w:rsidRDefault="00E554F1" w:rsidP="00E554F1">
      <w:pPr>
        <w:spacing w:line="276" w:lineRule="auto"/>
        <w:ind w:firstLine="709"/>
        <w:jc w:val="both"/>
        <w:rPr>
          <w:sz w:val="28"/>
          <w:szCs w:val="28"/>
        </w:rPr>
      </w:pPr>
      <w:r w:rsidRPr="00E554F1">
        <w:rPr>
          <w:sz w:val="28"/>
          <w:szCs w:val="28"/>
        </w:rPr>
        <w:t xml:space="preserve">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 </w:t>
      </w:r>
    </w:p>
    <w:p w:rsidR="001F55F0" w:rsidRDefault="00E554F1" w:rsidP="00E554F1">
      <w:pPr>
        <w:spacing w:line="276" w:lineRule="auto"/>
        <w:ind w:firstLine="709"/>
        <w:jc w:val="both"/>
        <w:rPr>
          <w:sz w:val="28"/>
          <w:szCs w:val="28"/>
        </w:rPr>
      </w:pPr>
      <w:r w:rsidRPr="00E554F1">
        <w:rPr>
          <w:sz w:val="28"/>
          <w:szCs w:val="28"/>
        </w:rPr>
        <w:t xml:space="preserve">2. Порядок использования земельных участков и объектов капитального строительства, не соответствующих градостроительному регламенту, определяется Главой </w:t>
      </w:r>
      <w:r w:rsidR="00275438">
        <w:rPr>
          <w:sz w:val="28"/>
          <w:szCs w:val="28"/>
        </w:rPr>
        <w:t>3</w:t>
      </w:r>
      <w:r w:rsidRPr="00E554F1">
        <w:rPr>
          <w:sz w:val="28"/>
          <w:szCs w:val="28"/>
        </w:rPr>
        <w:t xml:space="preserve"> настоящих Правил застройки.</w:t>
      </w:r>
    </w:p>
    <w:p w:rsidR="00275438" w:rsidRDefault="00275438" w:rsidP="00E554F1">
      <w:pPr>
        <w:spacing w:line="276" w:lineRule="auto"/>
        <w:ind w:firstLine="709"/>
        <w:jc w:val="both"/>
      </w:pPr>
    </w:p>
    <w:p w:rsidR="00275438" w:rsidRPr="00275438" w:rsidRDefault="00275438" w:rsidP="00C05AA6">
      <w:pPr>
        <w:pStyle w:val="3"/>
      </w:pPr>
      <w:bookmarkStart w:id="67" w:name="_Toc51318299"/>
      <w:r w:rsidRPr="00275438">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67"/>
      <w:r w:rsidRPr="00275438">
        <w:t xml:space="preserve"> </w:t>
      </w:r>
    </w:p>
    <w:p w:rsidR="00275438" w:rsidRPr="00275438" w:rsidRDefault="00275438" w:rsidP="00E554F1">
      <w:pPr>
        <w:spacing w:line="276" w:lineRule="auto"/>
        <w:ind w:firstLine="709"/>
        <w:jc w:val="both"/>
        <w:rPr>
          <w:sz w:val="28"/>
          <w:szCs w:val="28"/>
        </w:rPr>
      </w:pPr>
      <w:r w:rsidRPr="00275438">
        <w:rPr>
          <w:sz w:val="28"/>
          <w:szCs w:val="28"/>
        </w:rPr>
        <w:t xml:space="preserve">Действие градостроительного регламента не распространяется на земельные участки: </w:t>
      </w:r>
    </w:p>
    <w:p w:rsidR="00275438" w:rsidRPr="00275438" w:rsidRDefault="00275438" w:rsidP="00E554F1">
      <w:pPr>
        <w:spacing w:line="276" w:lineRule="auto"/>
        <w:ind w:firstLine="709"/>
        <w:jc w:val="both"/>
        <w:rPr>
          <w:sz w:val="28"/>
          <w:szCs w:val="28"/>
        </w:rPr>
      </w:pPr>
      <w:r w:rsidRPr="00275438">
        <w:rPr>
          <w:sz w:val="28"/>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275438" w:rsidRPr="00275438" w:rsidRDefault="00275438" w:rsidP="00E554F1">
      <w:pPr>
        <w:spacing w:line="276" w:lineRule="auto"/>
        <w:ind w:firstLine="709"/>
        <w:jc w:val="both"/>
        <w:rPr>
          <w:sz w:val="28"/>
          <w:szCs w:val="28"/>
        </w:rPr>
      </w:pPr>
      <w:r w:rsidRPr="00275438">
        <w:rPr>
          <w:sz w:val="28"/>
          <w:szCs w:val="28"/>
        </w:rPr>
        <w:t xml:space="preserve">2. В границах территорий общего пользования; </w:t>
      </w:r>
    </w:p>
    <w:p w:rsidR="00275438" w:rsidRPr="00275438" w:rsidRDefault="00275438" w:rsidP="00E554F1">
      <w:pPr>
        <w:spacing w:line="276" w:lineRule="auto"/>
        <w:ind w:firstLine="709"/>
        <w:jc w:val="both"/>
        <w:rPr>
          <w:sz w:val="28"/>
          <w:szCs w:val="28"/>
        </w:rPr>
      </w:pPr>
      <w:r w:rsidRPr="00275438">
        <w:rPr>
          <w:sz w:val="28"/>
          <w:szCs w:val="28"/>
        </w:rPr>
        <w:t xml:space="preserve">3. В границах территорий предназначенные для размещения линейных объектов и (или) занятые линейными объектами; </w:t>
      </w:r>
    </w:p>
    <w:p w:rsidR="00275438" w:rsidRPr="00275438" w:rsidRDefault="00275438" w:rsidP="00E554F1">
      <w:pPr>
        <w:spacing w:line="276" w:lineRule="auto"/>
        <w:ind w:firstLine="709"/>
        <w:jc w:val="both"/>
        <w:rPr>
          <w:sz w:val="28"/>
          <w:szCs w:val="28"/>
        </w:rPr>
      </w:pPr>
      <w:r w:rsidRPr="00275438">
        <w:rPr>
          <w:sz w:val="28"/>
          <w:szCs w:val="28"/>
        </w:rPr>
        <w:t>4. В границах территорий предоставленных для добычи полезных ископаемых.</w:t>
      </w:r>
    </w:p>
    <w:p w:rsidR="00275438" w:rsidRPr="00275438" w:rsidRDefault="00275438" w:rsidP="00A2584C">
      <w:pPr>
        <w:spacing w:line="276" w:lineRule="auto"/>
        <w:ind w:firstLine="709"/>
        <w:jc w:val="both"/>
        <w:rPr>
          <w:sz w:val="28"/>
          <w:szCs w:val="28"/>
        </w:rPr>
      </w:pPr>
      <w:r w:rsidRPr="00275438">
        <w:rPr>
          <w:sz w:val="28"/>
          <w:szCs w:val="28"/>
        </w:rPr>
        <w:t xml:space="preserve">5. Применительно к территориям исторических поселений, достопримечательных мест, землям лечебно- 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75438" w:rsidRPr="00275438" w:rsidRDefault="00275438" w:rsidP="00A2584C">
      <w:pPr>
        <w:spacing w:line="276" w:lineRule="auto"/>
        <w:ind w:firstLine="709"/>
        <w:jc w:val="both"/>
        <w:rPr>
          <w:sz w:val="28"/>
          <w:szCs w:val="28"/>
        </w:rPr>
      </w:pPr>
      <w:r w:rsidRPr="00275438">
        <w:rPr>
          <w:sz w:val="28"/>
          <w:szCs w:val="28"/>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275438" w:rsidRPr="00275438" w:rsidRDefault="00275438" w:rsidP="00A2584C">
      <w:pPr>
        <w:spacing w:line="276" w:lineRule="auto"/>
        <w:ind w:firstLine="709"/>
        <w:jc w:val="both"/>
        <w:rPr>
          <w:sz w:val="28"/>
          <w:szCs w:val="28"/>
        </w:rPr>
      </w:pPr>
      <w:r w:rsidRPr="00275438">
        <w:rPr>
          <w:sz w:val="28"/>
          <w:szCs w:val="28"/>
        </w:rPr>
        <w:t xml:space="preserve">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лесов в соответствии с лесным законодательством. </w:t>
      </w:r>
    </w:p>
    <w:p w:rsidR="00275438" w:rsidRPr="00275438" w:rsidRDefault="00275438" w:rsidP="00A2584C">
      <w:pPr>
        <w:spacing w:line="276" w:lineRule="auto"/>
        <w:ind w:firstLine="709"/>
        <w:jc w:val="both"/>
        <w:rPr>
          <w:sz w:val="28"/>
          <w:szCs w:val="28"/>
        </w:rPr>
      </w:pPr>
      <w:r w:rsidRPr="00275438">
        <w:rPr>
          <w:sz w:val="28"/>
          <w:szCs w:val="28"/>
        </w:rPr>
        <w:t xml:space="preserve">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w:t>
      </w:r>
    </w:p>
    <w:p w:rsidR="00275438" w:rsidRPr="00275438" w:rsidRDefault="00275438" w:rsidP="00A2584C">
      <w:pPr>
        <w:spacing w:line="276" w:lineRule="auto"/>
        <w:ind w:firstLine="709"/>
        <w:jc w:val="both"/>
        <w:rPr>
          <w:sz w:val="28"/>
          <w:szCs w:val="28"/>
        </w:rPr>
      </w:pPr>
      <w:r w:rsidRPr="00275438">
        <w:rPr>
          <w:sz w:val="28"/>
          <w:szCs w:val="28"/>
        </w:rPr>
        <w:t xml:space="preserve">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275438" w:rsidRPr="00275438" w:rsidRDefault="00275438" w:rsidP="00A2584C">
      <w:pPr>
        <w:spacing w:line="276" w:lineRule="auto"/>
        <w:ind w:firstLine="709"/>
        <w:jc w:val="both"/>
        <w:rPr>
          <w:sz w:val="28"/>
          <w:szCs w:val="28"/>
        </w:rPr>
      </w:pPr>
      <w:r w:rsidRPr="00275438">
        <w:rPr>
          <w:sz w:val="28"/>
          <w:szCs w:val="28"/>
        </w:rPr>
        <w:t xml:space="preserve">10.Реконструкция указанных в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E554F1" w:rsidRPr="00275438" w:rsidRDefault="00275438" w:rsidP="00A2584C">
      <w:pPr>
        <w:spacing w:line="276" w:lineRule="auto"/>
        <w:ind w:firstLine="709"/>
        <w:jc w:val="both"/>
        <w:rPr>
          <w:sz w:val="28"/>
          <w:szCs w:val="28"/>
        </w:rPr>
      </w:pPr>
      <w:r w:rsidRPr="00275438">
        <w:rPr>
          <w:sz w:val="28"/>
          <w:szCs w:val="28"/>
        </w:rPr>
        <w:t>11. В случае, если использование указанных в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75438" w:rsidRPr="007A7448" w:rsidRDefault="00275438" w:rsidP="00A2584C">
      <w:pPr>
        <w:spacing w:line="276" w:lineRule="auto"/>
        <w:ind w:firstLine="709"/>
        <w:jc w:val="both"/>
        <w:rPr>
          <w:sz w:val="24"/>
          <w:szCs w:val="24"/>
        </w:rPr>
      </w:pPr>
    </w:p>
    <w:p w:rsidR="001F55F0" w:rsidRPr="007A7448" w:rsidRDefault="001F55F0" w:rsidP="00A2584C">
      <w:pPr>
        <w:pStyle w:val="2"/>
        <w:spacing w:before="0" w:line="276" w:lineRule="auto"/>
        <w:ind w:left="0" w:firstLine="709"/>
        <w:rPr>
          <w:lang w:val="ru-RU"/>
        </w:rPr>
      </w:pPr>
      <w:bookmarkStart w:id="68" w:name="_Toc434596321"/>
      <w:bookmarkStart w:id="69" w:name="_Toc51318300"/>
      <w:r w:rsidRPr="007A7448">
        <w:t>ПОЛОЖЕНИЕ О ПОДГОТОВКЕ ДОКУМЕНТОВ ПО ПЛАНИРОВКЕ ТЕРРИТОРИИ</w:t>
      </w:r>
      <w:bookmarkEnd w:id="65"/>
      <w:bookmarkEnd w:id="66"/>
      <w:bookmarkEnd w:id="68"/>
      <w:bookmarkEnd w:id="69"/>
      <w:r w:rsidRPr="007A7448">
        <w:t xml:space="preserve"> </w:t>
      </w:r>
    </w:p>
    <w:p w:rsidR="001F55F0" w:rsidRPr="007A7448" w:rsidRDefault="001F55F0" w:rsidP="00C05AA6">
      <w:pPr>
        <w:pStyle w:val="3"/>
      </w:pPr>
      <w:bookmarkStart w:id="70" w:name="_Toc353466164"/>
      <w:bookmarkStart w:id="71" w:name="_Toc353543263"/>
      <w:bookmarkStart w:id="72" w:name="_Toc434596322"/>
      <w:bookmarkStart w:id="73" w:name="_Toc51318301"/>
      <w:r w:rsidRPr="007A7448">
        <w:t xml:space="preserve">Назначение, виды и состав документации по планировке территории </w:t>
      </w:r>
      <w:r w:rsidR="008B6B81" w:rsidRPr="007A7448">
        <w:t>сельского поселения</w:t>
      </w:r>
      <w:bookmarkEnd w:id="70"/>
      <w:bookmarkEnd w:id="71"/>
      <w:r w:rsidRPr="007A7448">
        <w:t>.</w:t>
      </w:r>
      <w:bookmarkEnd w:id="72"/>
      <w:bookmarkEnd w:id="73"/>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4" w:name="sub_4101"/>
      <w:r w:rsidRPr="007A7448">
        <w:rPr>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5" w:name="sub_4102"/>
      <w:bookmarkEnd w:id="74"/>
      <w:r w:rsidRPr="007A7448">
        <w:rPr>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6" w:name="sub_4103"/>
      <w:bookmarkEnd w:id="75"/>
      <w:r w:rsidRPr="007A7448">
        <w:rPr>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7" w:name="sub_4131"/>
      <w:bookmarkEnd w:id="76"/>
      <w:r w:rsidRPr="007A7448">
        <w:rPr>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8" w:name="sub_4132"/>
      <w:bookmarkEnd w:id="77"/>
      <w:r w:rsidRPr="007A7448">
        <w:rPr>
          <w:sz w:val="28"/>
          <w:szCs w:val="28"/>
        </w:rPr>
        <w:t>2) необходимо установление, изменение или отмена красных линий;</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9" w:name="sub_4133"/>
      <w:bookmarkEnd w:id="78"/>
      <w:r w:rsidRPr="007A7448">
        <w:rPr>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0" w:name="sub_4134"/>
      <w:bookmarkEnd w:id="79"/>
      <w:r w:rsidRPr="007A7448">
        <w:rPr>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1" w:name="sub_4135"/>
      <w:bookmarkEnd w:id="80"/>
      <w:r w:rsidRPr="007A7448">
        <w:rPr>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2" w:name="sub_4104"/>
      <w:bookmarkEnd w:id="81"/>
      <w:r w:rsidRPr="007A7448">
        <w:rPr>
          <w:sz w:val="28"/>
          <w:szCs w:val="28"/>
        </w:rPr>
        <w:t>4. Видами документации по планировке территории являются: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3" w:name="sub_4141"/>
      <w:bookmarkEnd w:id="82"/>
      <w:r w:rsidRPr="007A7448">
        <w:rPr>
          <w:sz w:val="28"/>
          <w:szCs w:val="28"/>
        </w:rPr>
        <w:t>1) проект планировки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4" w:name="sub_4142"/>
      <w:bookmarkEnd w:id="83"/>
      <w:r w:rsidRPr="007A7448">
        <w:rPr>
          <w:sz w:val="28"/>
          <w:szCs w:val="28"/>
        </w:rPr>
        <w:t>2) проект межевания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5" w:name="sub_4201"/>
      <w:r w:rsidRPr="007A7448">
        <w:rPr>
          <w:sz w:val="28"/>
          <w:szCs w:val="28"/>
        </w:rPr>
        <w:t>5.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0502D" w:rsidRPr="00875F33" w:rsidRDefault="00D0502D" w:rsidP="00875F33">
      <w:pPr>
        <w:widowControl w:val="0"/>
        <w:autoSpaceDE w:val="0"/>
        <w:autoSpaceDN w:val="0"/>
        <w:adjustRightInd w:val="0"/>
        <w:spacing w:line="276" w:lineRule="auto"/>
        <w:ind w:firstLine="709"/>
        <w:jc w:val="both"/>
        <w:rPr>
          <w:sz w:val="28"/>
          <w:szCs w:val="28"/>
        </w:rPr>
      </w:pPr>
      <w:bookmarkStart w:id="86" w:name="sub_4202"/>
      <w:bookmarkEnd w:id="85"/>
      <w:r w:rsidRPr="00875F33">
        <w:rPr>
          <w:sz w:val="28"/>
          <w:szCs w:val="28"/>
        </w:rPr>
        <w:t>Проект планировки территории состоит из основной части, которая подлежит утверждению, и материалов по её обоснованию.</w:t>
      </w:r>
    </w:p>
    <w:p w:rsidR="00D0502D" w:rsidRPr="00875F33" w:rsidRDefault="00D0502D" w:rsidP="00875F33">
      <w:pPr>
        <w:ind w:firstLine="709"/>
        <w:jc w:val="both"/>
        <w:rPr>
          <w:rFonts w:eastAsia="Calibri"/>
          <w:sz w:val="28"/>
          <w:szCs w:val="28"/>
        </w:rPr>
      </w:pPr>
      <w:bookmarkStart w:id="87" w:name="sub_4301"/>
      <w:bookmarkEnd w:id="86"/>
      <w:r w:rsidRPr="00875F33">
        <w:rPr>
          <w:sz w:val="28"/>
          <w:szCs w:val="28"/>
        </w:rPr>
        <w:t xml:space="preserve">6.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определённой правилами землепользования и застройки территориальной зоны и (или) границах установленной генеральным планом муниципального </w:t>
      </w:r>
      <w:r w:rsidR="00875F33" w:rsidRPr="00875F33">
        <w:rPr>
          <w:sz w:val="28"/>
          <w:szCs w:val="28"/>
        </w:rPr>
        <w:t>образования функциональной зоны,</w:t>
      </w:r>
      <w:r w:rsidR="00875F33" w:rsidRPr="00875F33">
        <w:rPr>
          <w:rFonts w:eastAsia="Calibri"/>
          <w:color w:val="000000"/>
          <w:sz w:val="28"/>
          <w:szCs w:val="28"/>
          <w:shd w:val="clear" w:color="auto" w:fill="C1D7FF"/>
        </w:rPr>
        <w:t xml:space="preserve"> </w:t>
      </w:r>
      <w:r w:rsidR="00875F33" w:rsidRPr="00875F33">
        <w:rPr>
          <w:rFonts w:eastAsia="Calibri"/>
          <w:color w:val="000000"/>
          <w:sz w:val="28"/>
          <w:szCs w:val="28"/>
        </w:rPr>
        <w:t>территории, в отношении которой предусматривается осуществление деятельности по ее комплексному и устойчивому развитию</w:t>
      </w:r>
      <w:r w:rsidR="00875F33" w:rsidRPr="00875F33">
        <w:rPr>
          <w:rFonts w:eastAsia="Calibri"/>
          <w:sz w:val="28"/>
          <w:szCs w:val="28"/>
        </w:rPr>
        <w:t>.</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8" w:name="sub_4302"/>
      <w:bookmarkEnd w:id="87"/>
      <w:r w:rsidRPr="007A7448">
        <w:rPr>
          <w:sz w:val="28"/>
          <w:szCs w:val="28"/>
        </w:rPr>
        <w:t>7. Подготовка проекта межевания территории осуществляется для: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9" w:name="sub_4321"/>
      <w:bookmarkEnd w:id="88"/>
      <w:r w:rsidRPr="007A7448">
        <w:rPr>
          <w:sz w:val="28"/>
          <w:szCs w:val="28"/>
        </w:rPr>
        <w:t>1) определения местоположения границ образуемых и изменяемых земельных участков;</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0" w:name="sub_4322"/>
      <w:bookmarkEnd w:id="89"/>
      <w:r w:rsidRPr="007A7448">
        <w:rPr>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1" w:name="sub_4308"/>
      <w:bookmarkEnd w:id="90"/>
      <w:r w:rsidRPr="007A7448">
        <w:rPr>
          <w:sz w:val="28"/>
          <w:szCs w:val="28"/>
        </w:rPr>
        <w:t>8. Подготовка проектов межевания территории осуществляется с учётом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2" w:name="sub_4309"/>
      <w:bookmarkEnd w:id="91"/>
      <w:r w:rsidRPr="007A7448">
        <w:rPr>
          <w:sz w:val="28"/>
          <w:szCs w:val="28"/>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Чеченской Республики, техническими регламентами, сводами правил.</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3" w:name="sub_43010"/>
      <w:bookmarkEnd w:id="92"/>
      <w:r w:rsidRPr="007A7448">
        <w:rPr>
          <w:sz w:val="28"/>
          <w:szCs w:val="28"/>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утверждённой схемы расположения земельного участка или земельных участков на кадастровом плане территории, срок действия которой не истёк,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bookmarkStart w:id="94" w:name="sub_43011"/>
      <w:bookmarkEnd w:id="93"/>
    </w:p>
    <w:bookmarkEnd w:id="94"/>
    <w:p w:rsidR="00D0502D" w:rsidRPr="007A7448" w:rsidRDefault="00D0502D" w:rsidP="00A2584C">
      <w:pPr>
        <w:widowControl w:val="0"/>
        <w:autoSpaceDE w:val="0"/>
        <w:autoSpaceDN w:val="0"/>
        <w:adjustRightInd w:val="0"/>
        <w:spacing w:line="276" w:lineRule="auto"/>
        <w:ind w:firstLine="709"/>
        <w:jc w:val="both"/>
        <w:rPr>
          <w:sz w:val="28"/>
          <w:szCs w:val="28"/>
        </w:rPr>
      </w:pPr>
      <w:r w:rsidRPr="007A7448">
        <w:rPr>
          <w:sz w:val="28"/>
          <w:szCs w:val="28"/>
        </w:rPr>
        <w:t>11. В случае подготовки проекта межевания территории, расположенной в границах элемента или элементов планировочной структуры, утверждённых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5" w:name="sub_4105"/>
      <w:bookmarkEnd w:id="84"/>
      <w:r w:rsidRPr="007A7448">
        <w:rPr>
          <w:sz w:val="28"/>
          <w:szCs w:val="28"/>
        </w:rPr>
        <w:t>12.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п. 2 настоящей статьи.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6" w:name="sub_4106"/>
      <w:bookmarkEnd w:id="95"/>
      <w:r w:rsidRPr="007A7448">
        <w:rPr>
          <w:sz w:val="28"/>
          <w:szCs w:val="28"/>
        </w:rPr>
        <w:t>13. Проект планировки территории является основой для подготовки проекта межевания территории, за исключением случаев, предусмотренных частью 8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F55F0" w:rsidRPr="007A7448" w:rsidRDefault="001F55F0" w:rsidP="00C05AA6">
      <w:pPr>
        <w:pStyle w:val="3"/>
      </w:pPr>
      <w:bookmarkStart w:id="97" w:name="_Toc353466165"/>
      <w:bookmarkStart w:id="98" w:name="_Toc353543264"/>
      <w:bookmarkStart w:id="99" w:name="_Toc434596323"/>
      <w:bookmarkStart w:id="100" w:name="_Toc51318302"/>
      <w:bookmarkEnd w:id="96"/>
      <w:r w:rsidRPr="007A7448">
        <w:t>Содержание проектов планировки территории</w:t>
      </w:r>
      <w:bookmarkEnd w:id="97"/>
      <w:bookmarkEnd w:id="98"/>
      <w:bookmarkEnd w:id="99"/>
      <w:bookmarkEnd w:id="100"/>
    </w:p>
    <w:p w:rsidR="001F55F0" w:rsidRPr="007A7448" w:rsidRDefault="001F55F0" w:rsidP="00A2584C">
      <w:pPr>
        <w:spacing w:line="276" w:lineRule="auto"/>
        <w:ind w:firstLine="709"/>
        <w:jc w:val="both"/>
        <w:rPr>
          <w:sz w:val="28"/>
          <w:szCs w:val="28"/>
        </w:rPr>
      </w:pPr>
      <w:r w:rsidRPr="007A7448">
        <w:rPr>
          <w:sz w:val="28"/>
          <w:szCs w:val="28"/>
        </w:rPr>
        <w:t>1. Проект планировки территории состоит из основной части, которая подлежит утверждению, и материалов по ее обоснованию.</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1" w:name="sub_4203"/>
      <w:r w:rsidRPr="007A7448">
        <w:rPr>
          <w:rFonts w:eastAsia="Calibri"/>
          <w:sz w:val="28"/>
          <w:szCs w:val="28"/>
        </w:rPr>
        <w:t>2. Основная часть проекта планировки территории включает в себя: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2" w:name="sub_42031"/>
      <w:bookmarkEnd w:id="101"/>
      <w:r w:rsidRPr="007A7448">
        <w:rPr>
          <w:rFonts w:eastAsia="Calibri"/>
          <w:sz w:val="28"/>
          <w:szCs w:val="28"/>
        </w:rPr>
        <w:t>1) чертеж или чертежи планировки территории, на которых отображаются:</w:t>
      </w:r>
    </w:p>
    <w:bookmarkEnd w:id="102"/>
    <w:p w:rsidR="00875F33"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 xml:space="preserve">а) </w:t>
      </w:r>
      <w:hyperlink w:anchor="sub_1011" w:history="1">
        <w:r w:rsidRPr="007A7448">
          <w:rPr>
            <w:rFonts w:eastAsia="Calibri"/>
            <w:sz w:val="28"/>
            <w:szCs w:val="28"/>
          </w:rPr>
          <w:t>красные линии</w:t>
        </w:r>
      </w:hyperlink>
      <w:bookmarkStart w:id="103" w:name="sub_420312"/>
      <w:r w:rsidR="00875F33">
        <w:rPr>
          <w:rFonts w:eastAsia="Calibri"/>
          <w:sz w:val="28"/>
          <w:szCs w:val="28"/>
        </w:rPr>
        <w:t>;</w:t>
      </w:r>
    </w:p>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б) границы существующих и планируемых элементов планировочной 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4" w:name="sub_420313"/>
      <w:bookmarkEnd w:id="103"/>
      <w:r w:rsidRPr="007A7448">
        <w:rPr>
          <w:rFonts w:eastAsia="Calibri"/>
          <w:sz w:val="28"/>
          <w:szCs w:val="28"/>
        </w:rPr>
        <w:t>в) границы зон планируемого размещения объектов капитального строительства;</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5" w:name="sub_42032"/>
      <w:bookmarkEnd w:id="104"/>
      <w:r w:rsidRPr="007A7448">
        <w:rPr>
          <w:rFonts w:eastAsia="Calibri"/>
          <w:sz w:val="28"/>
          <w:szCs w:val="28"/>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sub_45127" w:history="1">
        <w:r w:rsidRPr="007A7448">
          <w:rPr>
            <w:rFonts w:eastAsia="Calibri"/>
            <w:sz w:val="28"/>
            <w:szCs w:val="28"/>
          </w:rPr>
          <w:t>частью 12.7 статьи 45</w:t>
        </w:r>
      </w:hyperlink>
      <w:r w:rsidRPr="007A7448">
        <w:rPr>
          <w:rFonts w:eastAsia="Calibri"/>
          <w:sz w:val="28"/>
          <w:szCs w:val="28"/>
        </w:rPr>
        <w:t xml:space="preserve">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6" w:name="sub_42033"/>
      <w:bookmarkEnd w:id="105"/>
      <w:r w:rsidRPr="007A7448">
        <w:rPr>
          <w:rFonts w:eastAsia="Calibri"/>
          <w:sz w:val="28"/>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7" w:name="sub_4204"/>
      <w:bookmarkEnd w:id="106"/>
      <w:r w:rsidRPr="007A7448">
        <w:rPr>
          <w:rFonts w:eastAsia="Calibri"/>
          <w:sz w:val="28"/>
          <w:szCs w:val="28"/>
        </w:rPr>
        <w:t>3. Материалы по обоснованию проекта планировки территории содержат:</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8" w:name="sub_42041"/>
      <w:bookmarkEnd w:id="107"/>
      <w:r w:rsidRPr="007A7448">
        <w:rPr>
          <w:rFonts w:eastAsia="Calibri"/>
          <w:sz w:val="28"/>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9" w:name="sub_42042"/>
      <w:bookmarkEnd w:id="108"/>
      <w:r w:rsidRPr="007A7448">
        <w:rPr>
          <w:rFonts w:eastAsia="Calibri"/>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0" w:name="sub_42043"/>
      <w:bookmarkEnd w:id="109"/>
      <w:r w:rsidRPr="007A7448">
        <w:rPr>
          <w:rFonts w:eastAsia="Calibri"/>
          <w:sz w:val="28"/>
          <w:szCs w:val="28"/>
        </w:rPr>
        <w:t>3) обоснование определения границ зон планируемого размещения объектов капитального строительства;</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1" w:name="sub_42044"/>
      <w:bookmarkEnd w:id="110"/>
      <w:r w:rsidRPr="007A7448">
        <w:rPr>
          <w:rFonts w:eastAsia="Calibri"/>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2" w:name="sub_42045"/>
      <w:bookmarkEnd w:id="111"/>
      <w:r w:rsidRPr="007A7448">
        <w:rPr>
          <w:rFonts w:eastAsia="Calibri"/>
          <w:sz w:val="28"/>
          <w:szCs w:val="28"/>
        </w:rPr>
        <w:t>5) схему границ территорий объектов культурного наследия;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3" w:name="sub_42046"/>
      <w:bookmarkEnd w:id="112"/>
      <w:r w:rsidRPr="007A7448">
        <w:rPr>
          <w:rFonts w:eastAsia="Calibri"/>
          <w:sz w:val="28"/>
          <w:szCs w:val="28"/>
        </w:rPr>
        <w:t xml:space="preserve">6) схему границ </w:t>
      </w:r>
      <w:hyperlink w:anchor="sub_104" w:history="1">
        <w:r w:rsidRPr="007A7448">
          <w:rPr>
            <w:rFonts w:eastAsia="Calibri"/>
            <w:sz w:val="28"/>
            <w:szCs w:val="28"/>
          </w:rPr>
          <w:t>зон с особыми условиями использования территории</w:t>
        </w:r>
      </w:hyperlink>
      <w:r w:rsidRPr="007A7448">
        <w:rPr>
          <w:rFonts w:eastAsia="Calibri"/>
          <w:sz w:val="28"/>
          <w:szCs w:val="28"/>
        </w:rPr>
        <w:t>;</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4" w:name="sub_42047"/>
      <w:bookmarkEnd w:id="113"/>
      <w:r w:rsidRPr="007A7448">
        <w:rPr>
          <w:rFonts w:eastAsia="Calibri"/>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5" w:name="sub_42048"/>
      <w:bookmarkEnd w:id="114"/>
      <w:r w:rsidRPr="007A7448">
        <w:rPr>
          <w:rFonts w:eastAsia="Calibri"/>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6" w:name="sub_42049"/>
      <w:bookmarkEnd w:id="115"/>
      <w:r w:rsidRPr="007A7448">
        <w:rPr>
          <w:rFonts w:eastAsia="Calibri"/>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7" w:name="sub_420410"/>
      <w:bookmarkEnd w:id="116"/>
      <w:r w:rsidRPr="007A7448">
        <w:rPr>
          <w:rFonts w:eastAsia="Calibri"/>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8" w:name="sub_420411"/>
      <w:bookmarkEnd w:id="117"/>
      <w:r w:rsidRPr="007A7448">
        <w:rPr>
          <w:rFonts w:eastAsia="Calibri"/>
          <w:sz w:val="28"/>
          <w:szCs w:val="28"/>
        </w:rPr>
        <w:t>11) перечень мероприятий по охране окружающей среды;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9" w:name="sub_420412"/>
      <w:bookmarkEnd w:id="118"/>
      <w:r w:rsidRPr="007A7448">
        <w:rPr>
          <w:rFonts w:eastAsia="Calibri"/>
          <w:sz w:val="28"/>
          <w:szCs w:val="28"/>
        </w:rPr>
        <w:t>12) обоснование очередности планируемого развития территории;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20" w:name="sub_420413"/>
      <w:bookmarkEnd w:id="119"/>
      <w:r w:rsidRPr="007A7448">
        <w:rPr>
          <w:rFonts w:eastAsia="Calibri"/>
          <w:sz w:val="28"/>
          <w:szCs w:val="28"/>
        </w:rPr>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w:t>
      </w:r>
      <w:hyperlink r:id="rId11" w:history="1">
        <w:r w:rsidRPr="007A7448">
          <w:rPr>
            <w:rFonts w:eastAsia="Calibri"/>
            <w:sz w:val="28"/>
            <w:szCs w:val="28"/>
          </w:rPr>
          <w:t>требованиями</w:t>
        </w:r>
      </w:hyperlink>
      <w:r w:rsidRPr="007A7448">
        <w:rPr>
          <w:rFonts w:eastAsia="Calibri"/>
          <w:sz w:val="28"/>
          <w:szCs w:val="28"/>
        </w:rPr>
        <w:t>, установленными уполномоченным Правительством Российской Федерации федеральным органом исполнительной власти;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21" w:name="sub_420414"/>
      <w:bookmarkEnd w:id="120"/>
      <w:r w:rsidRPr="007A7448">
        <w:rPr>
          <w:rFonts w:eastAsia="Calibri"/>
          <w:sz w:val="28"/>
          <w:szCs w:val="28"/>
        </w:rPr>
        <w:t>14) иные материалы для обоснования положений по планировке территории.</w:t>
      </w:r>
    </w:p>
    <w:bookmarkEnd w:id="121"/>
    <w:p w:rsidR="00A17E2C" w:rsidRPr="007A7448" w:rsidRDefault="00875F33" w:rsidP="00A2584C">
      <w:pPr>
        <w:autoSpaceDE w:val="0"/>
        <w:autoSpaceDN w:val="0"/>
        <w:adjustRightInd w:val="0"/>
        <w:spacing w:line="276" w:lineRule="auto"/>
        <w:ind w:firstLine="720"/>
        <w:jc w:val="both"/>
        <w:rPr>
          <w:rFonts w:eastAsia="Calibri"/>
          <w:sz w:val="28"/>
          <w:szCs w:val="28"/>
        </w:rPr>
      </w:pPr>
      <w:r>
        <w:rPr>
          <w:rFonts w:eastAsia="Calibri"/>
          <w:sz w:val="28"/>
          <w:szCs w:val="28"/>
        </w:rPr>
        <w:t>4</w:t>
      </w:r>
      <w:r w:rsidR="00A17E2C" w:rsidRPr="007A7448">
        <w:rPr>
          <w:rFonts w:eastAsia="Calibri"/>
          <w:sz w:val="28"/>
          <w:szCs w:val="28"/>
        </w:rPr>
        <w:t xml:space="preserve">. В состав проекта планировки территории может включаться проект организации дорожного движения, разрабатываемый в соответствии с требованиями </w:t>
      </w:r>
      <w:hyperlink r:id="rId12" w:history="1">
        <w:r w:rsidR="00A17E2C" w:rsidRPr="007A7448">
          <w:rPr>
            <w:rFonts w:eastAsia="Calibri"/>
            <w:sz w:val="28"/>
            <w:szCs w:val="28"/>
          </w:rPr>
          <w:t>Федерального закона</w:t>
        </w:r>
      </w:hyperlink>
      <w:r w:rsidR="00A17E2C" w:rsidRPr="007A7448">
        <w:rPr>
          <w:rFonts w:eastAsia="Calibri"/>
          <w:sz w:val="28"/>
          <w:szCs w:val="28"/>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1F55F0" w:rsidRPr="007A7448" w:rsidRDefault="001F55F0" w:rsidP="00C05AA6">
      <w:pPr>
        <w:pStyle w:val="3"/>
      </w:pPr>
      <w:bookmarkStart w:id="122" w:name="_Toc353466166"/>
      <w:bookmarkStart w:id="123" w:name="_Toc353543265"/>
      <w:bookmarkStart w:id="124" w:name="_Toc434596324"/>
      <w:bookmarkStart w:id="125" w:name="_Toc51318303"/>
      <w:r w:rsidRPr="007A7448">
        <w:t>Содержание проектов межевания территорий</w:t>
      </w:r>
      <w:bookmarkEnd w:id="122"/>
      <w:bookmarkEnd w:id="123"/>
      <w:bookmarkEnd w:id="124"/>
      <w:bookmarkEnd w:id="125"/>
    </w:p>
    <w:p w:rsidR="00A17E2C" w:rsidRPr="007A7448" w:rsidRDefault="00EA7E4D" w:rsidP="00A2584C">
      <w:pPr>
        <w:autoSpaceDE w:val="0"/>
        <w:autoSpaceDN w:val="0"/>
        <w:adjustRightInd w:val="0"/>
        <w:spacing w:line="276" w:lineRule="auto"/>
        <w:ind w:firstLine="720"/>
        <w:jc w:val="both"/>
        <w:rPr>
          <w:rFonts w:eastAsia="Calibri"/>
          <w:sz w:val="28"/>
          <w:szCs w:val="28"/>
        </w:rPr>
      </w:pPr>
      <w:bookmarkStart w:id="126" w:name="sub_4303"/>
      <w:r w:rsidRPr="007A7448">
        <w:rPr>
          <w:rFonts w:eastAsia="Calibri"/>
          <w:sz w:val="28"/>
          <w:szCs w:val="28"/>
        </w:rPr>
        <w:t>1</w:t>
      </w:r>
      <w:r w:rsidR="00A17E2C" w:rsidRPr="007A7448">
        <w:rPr>
          <w:rFonts w:eastAsia="Calibri"/>
          <w:sz w:val="28"/>
          <w:szCs w:val="28"/>
        </w:rPr>
        <w:t>. Проект межевания территории состоит из основной части, которая подлежит утверждению, и материалов по обоснованию этого проекта.</w:t>
      </w:r>
    </w:p>
    <w:p w:rsidR="00A17E2C" w:rsidRPr="007A7448" w:rsidRDefault="00EA7E4D" w:rsidP="00A2584C">
      <w:pPr>
        <w:autoSpaceDE w:val="0"/>
        <w:autoSpaceDN w:val="0"/>
        <w:adjustRightInd w:val="0"/>
        <w:spacing w:line="276" w:lineRule="auto"/>
        <w:ind w:firstLine="720"/>
        <w:jc w:val="both"/>
        <w:rPr>
          <w:rFonts w:eastAsia="Calibri"/>
          <w:sz w:val="28"/>
          <w:szCs w:val="28"/>
        </w:rPr>
      </w:pPr>
      <w:bookmarkStart w:id="127" w:name="sub_4304"/>
      <w:bookmarkEnd w:id="126"/>
      <w:r w:rsidRPr="007A7448">
        <w:rPr>
          <w:rFonts w:eastAsia="Calibri"/>
          <w:sz w:val="28"/>
          <w:szCs w:val="28"/>
        </w:rPr>
        <w:t>2</w:t>
      </w:r>
      <w:r w:rsidR="00A17E2C" w:rsidRPr="007A7448">
        <w:rPr>
          <w:rFonts w:eastAsia="Calibri"/>
          <w:sz w:val="28"/>
          <w:szCs w:val="28"/>
        </w:rPr>
        <w:t>. Основная часть проекта межевания территории включает в себя текстовую часть и чертежи межевания территории.</w:t>
      </w:r>
    </w:p>
    <w:p w:rsidR="00A17E2C" w:rsidRPr="007A7448" w:rsidRDefault="00EA7E4D" w:rsidP="00A2584C">
      <w:pPr>
        <w:autoSpaceDE w:val="0"/>
        <w:autoSpaceDN w:val="0"/>
        <w:adjustRightInd w:val="0"/>
        <w:spacing w:line="276" w:lineRule="auto"/>
        <w:ind w:firstLine="720"/>
        <w:jc w:val="both"/>
        <w:rPr>
          <w:rFonts w:eastAsia="Calibri"/>
          <w:sz w:val="28"/>
          <w:szCs w:val="28"/>
        </w:rPr>
      </w:pPr>
      <w:bookmarkStart w:id="128" w:name="sub_4305"/>
      <w:bookmarkEnd w:id="127"/>
      <w:r w:rsidRPr="007A7448">
        <w:rPr>
          <w:rFonts w:eastAsia="Calibri"/>
          <w:sz w:val="28"/>
          <w:szCs w:val="28"/>
        </w:rPr>
        <w:t>3</w:t>
      </w:r>
      <w:r w:rsidR="00A17E2C" w:rsidRPr="007A7448">
        <w:rPr>
          <w:rFonts w:eastAsia="Calibri"/>
          <w:sz w:val="28"/>
          <w:szCs w:val="28"/>
        </w:rPr>
        <w:t>. Текстовая часть проекта межевания территории включает в себя: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29" w:name="sub_43051"/>
      <w:bookmarkEnd w:id="128"/>
      <w:r w:rsidRPr="007A7448">
        <w:rPr>
          <w:rFonts w:eastAsia="Calibri"/>
          <w:sz w:val="28"/>
          <w:szCs w:val="28"/>
        </w:rPr>
        <w:t>1) перечень и сведения о площади образуемых земельных участков, в том числе возможные способы их образования;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0" w:name="sub_43052"/>
      <w:bookmarkEnd w:id="129"/>
      <w:r w:rsidRPr="007A7448">
        <w:rPr>
          <w:rFonts w:eastAsia="Calibri"/>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1" w:name="sub_43053"/>
      <w:bookmarkEnd w:id="130"/>
      <w:r w:rsidRPr="007A7448">
        <w:rPr>
          <w:rFonts w:eastAsia="Calibri"/>
          <w:sz w:val="28"/>
          <w:szCs w:val="28"/>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w:t>
      </w:r>
      <w:r w:rsidR="00F54499" w:rsidRPr="007A7448">
        <w:rPr>
          <w:rFonts w:eastAsia="Calibri"/>
          <w:sz w:val="28"/>
          <w:szCs w:val="28"/>
        </w:rPr>
        <w:t>Градостроительным</w:t>
      </w:r>
      <w:r w:rsidRPr="007A7448">
        <w:rPr>
          <w:rFonts w:eastAsia="Calibri"/>
          <w:sz w:val="28"/>
          <w:szCs w:val="28"/>
        </w:rPr>
        <w:t xml:space="preserve"> Кодексом</w:t>
      </w:r>
      <w:r w:rsidR="00F54499" w:rsidRPr="007A7448">
        <w:rPr>
          <w:rFonts w:eastAsia="Calibri"/>
          <w:sz w:val="28"/>
          <w:szCs w:val="28"/>
        </w:rPr>
        <w:t xml:space="preserve"> РФ</w:t>
      </w:r>
      <w:r w:rsidRPr="007A7448">
        <w:rPr>
          <w:rFonts w:eastAsia="Calibri"/>
          <w:sz w:val="28"/>
          <w:szCs w:val="28"/>
        </w:rPr>
        <w:t>;</w:t>
      </w:r>
    </w:p>
    <w:bookmarkEnd w:id="131"/>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w:t>
      </w:r>
      <w:r w:rsidR="004B0A1B">
        <w:rPr>
          <w:rFonts w:eastAsia="Calibri"/>
          <w:sz w:val="28"/>
          <w:szCs w:val="28"/>
        </w:rPr>
        <w:t xml:space="preserve">Градостроительным </w:t>
      </w:r>
      <w:r w:rsidRPr="007A7448">
        <w:rPr>
          <w:rFonts w:eastAsia="Calibri"/>
          <w:sz w:val="28"/>
          <w:szCs w:val="28"/>
        </w:rPr>
        <w:t xml:space="preserve">Кодексом </w:t>
      </w:r>
      <w:r w:rsidR="004B0A1B">
        <w:rPr>
          <w:rFonts w:eastAsia="Calibri"/>
          <w:sz w:val="28"/>
          <w:szCs w:val="28"/>
        </w:rPr>
        <w:t xml:space="preserve">Российской Федерации </w:t>
      </w:r>
      <w:r w:rsidRPr="007A7448">
        <w:rPr>
          <w:rFonts w:eastAsia="Calibri"/>
          <w:sz w:val="28"/>
          <w:szCs w:val="28"/>
        </w:rPr>
        <w:t>для территориальных зон.</w:t>
      </w:r>
    </w:p>
    <w:p w:rsidR="00A17E2C" w:rsidRPr="007A7448" w:rsidRDefault="00A70BD1" w:rsidP="00A2584C">
      <w:pPr>
        <w:autoSpaceDE w:val="0"/>
        <w:autoSpaceDN w:val="0"/>
        <w:adjustRightInd w:val="0"/>
        <w:spacing w:line="276" w:lineRule="auto"/>
        <w:ind w:firstLine="720"/>
        <w:jc w:val="both"/>
        <w:rPr>
          <w:rFonts w:eastAsia="Calibri"/>
          <w:sz w:val="28"/>
          <w:szCs w:val="28"/>
        </w:rPr>
      </w:pPr>
      <w:bookmarkStart w:id="132" w:name="sub_4306"/>
      <w:r w:rsidRPr="007A7448">
        <w:rPr>
          <w:rFonts w:eastAsia="Calibri"/>
          <w:sz w:val="28"/>
          <w:szCs w:val="28"/>
        </w:rPr>
        <w:t>3</w:t>
      </w:r>
      <w:r w:rsidR="00A17E2C" w:rsidRPr="007A7448">
        <w:rPr>
          <w:rFonts w:eastAsia="Calibri"/>
          <w:sz w:val="28"/>
          <w:szCs w:val="28"/>
        </w:rPr>
        <w:t>. На чертежах межевания территории отображаются: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3" w:name="sub_4361"/>
      <w:bookmarkEnd w:id="132"/>
      <w:r w:rsidRPr="007A7448">
        <w:rPr>
          <w:rFonts w:eastAsia="Calibri"/>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4" w:name="sub_4362"/>
      <w:bookmarkEnd w:id="133"/>
      <w:r w:rsidRPr="007A7448">
        <w:rPr>
          <w:rFonts w:eastAsia="Calibri"/>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sub_4322" w:history="1">
        <w:r w:rsidRPr="007A7448">
          <w:rPr>
            <w:rFonts w:eastAsia="Calibri"/>
            <w:sz w:val="28"/>
            <w:szCs w:val="28"/>
          </w:rPr>
          <w:t xml:space="preserve">пунктом 2 части </w:t>
        </w:r>
        <w:r w:rsidR="00EA7E4D" w:rsidRPr="007A7448">
          <w:rPr>
            <w:rFonts w:eastAsia="Calibri"/>
            <w:sz w:val="28"/>
            <w:szCs w:val="28"/>
          </w:rPr>
          <w:t>7</w:t>
        </w:r>
      </w:hyperlink>
      <w:r w:rsidRPr="007A7448">
        <w:rPr>
          <w:rFonts w:eastAsia="Calibri"/>
          <w:sz w:val="28"/>
          <w:szCs w:val="28"/>
        </w:rPr>
        <w:t xml:space="preserve">  статьи</w:t>
      </w:r>
      <w:r w:rsidR="004B0A1B">
        <w:rPr>
          <w:rFonts w:eastAsia="Calibri"/>
          <w:sz w:val="28"/>
          <w:szCs w:val="28"/>
        </w:rPr>
        <w:t xml:space="preserve"> </w:t>
      </w:r>
      <w:r w:rsidR="00EA7E4D" w:rsidRPr="007A7448">
        <w:rPr>
          <w:rFonts w:eastAsia="Calibri"/>
          <w:sz w:val="28"/>
          <w:szCs w:val="28"/>
        </w:rPr>
        <w:t>16 настоящих Правил</w:t>
      </w:r>
      <w:r w:rsidRPr="007A7448">
        <w:rPr>
          <w:rFonts w:eastAsia="Calibri"/>
          <w:sz w:val="28"/>
          <w:szCs w:val="28"/>
        </w:rPr>
        <w:t>;</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5" w:name="sub_4363"/>
      <w:bookmarkEnd w:id="134"/>
      <w:r w:rsidRPr="007A7448">
        <w:rPr>
          <w:rFonts w:eastAsia="Calibri"/>
          <w:sz w:val="28"/>
          <w:szCs w:val="28"/>
        </w:rPr>
        <w:t>3) линии отступа от красных линий в целях определения мест допустимого размещения зданий, строений, сооружений;</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6" w:name="sub_4364"/>
      <w:bookmarkEnd w:id="135"/>
      <w:r w:rsidRPr="007A7448">
        <w:rPr>
          <w:rFonts w:eastAsia="Calibri"/>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bookmarkEnd w:id="136"/>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5) границы публичных сервитутов.</w:t>
      </w:r>
    </w:p>
    <w:p w:rsidR="00A17E2C" w:rsidRPr="007A7448" w:rsidRDefault="00A70BD1"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4</w:t>
      </w:r>
      <w:r w:rsidR="00A17E2C" w:rsidRPr="007A7448">
        <w:rPr>
          <w:rFonts w:eastAsia="Calibri"/>
          <w:sz w:val="28"/>
          <w:szCs w:val="28"/>
        </w:rPr>
        <w:t>.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A62D4B" w:rsidRPr="007A7448" w:rsidRDefault="00A62D4B" w:rsidP="00C05AA6">
      <w:pPr>
        <w:pStyle w:val="3"/>
      </w:pPr>
      <w:bookmarkStart w:id="137" w:name="_Toc51318304"/>
      <w:r w:rsidRPr="007A7448">
        <w:t>Порядок подготовки, принятия решения об утверждении или об отклонении проектов планировки и проектов межевания территории.</w:t>
      </w:r>
      <w:bookmarkEnd w:id="137"/>
    </w:p>
    <w:p w:rsidR="00A70BD1" w:rsidRPr="007A7448" w:rsidRDefault="00A70BD1" w:rsidP="00A2584C">
      <w:pPr>
        <w:spacing w:before="240" w:after="60" w:line="276" w:lineRule="auto"/>
        <w:ind w:firstLine="709"/>
        <w:jc w:val="both"/>
        <w:outlineLvl w:val="5"/>
        <w:rPr>
          <w:sz w:val="28"/>
          <w:szCs w:val="28"/>
        </w:rPr>
      </w:pPr>
      <w:r w:rsidRPr="007A7448">
        <w:rPr>
          <w:sz w:val="28"/>
          <w:szCs w:val="28"/>
        </w:rPr>
        <w:t xml:space="preserve">1. Решение о подготовке документации по планировке территории применительно к территории муниципального образования, за исключением случаев, указанных в </w:t>
      </w:r>
      <w:hyperlink w:anchor="sub_4602" w:history="1">
        <w:r w:rsidRPr="007A7448">
          <w:rPr>
            <w:sz w:val="28"/>
            <w:szCs w:val="28"/>
          </w:rPr>
          <w:t>частях 2 - 4.2</w:t>
        </w:r>
      </w:hyperlink>
      <w:r w:rsidRPr="007A7448">
        <w:rPr>
          <w:sz w:val="28"/>
          <w:szCs w:val="28"/>
        </w:rPr>
        <w:t xml:space="preserve"> и </w:t>
      </w:r>
      <w:hyperlink w:anchor="sub_45052" w:history="1">
        <w:r w:rsidRPr="007A7448">
          <w:rPr>
            <w:sz w:val="28"/>
            <w:szCs w:val="28"/>
          </w:rPr>
          <w:t>5.2 статьи 45</w:t>
        </w:r>
      </w:hyperlink>
      <w:r w:rsidRPr="007A7448">
        <w:rPr>
          <w:sz w:val="28"/>
          <w:szCs w:val="28"/>
        </w:rPr>
        <w:t xml:space="preserve"> Градостроительного Кодекса РФ, принимается Администрацией </w:t>
      </w:r>
      <w:r w:rsidR="00AF74CF">
        <w:rPr>
          <w:sz w:val="28"/>
          <w:szCs w:val="28"/>
        </w:rPr>
        <w:t xml:space="preserve"> района </w:t>
      </w:r>
      <w:r w:rsidRPr="007A7448">
        <w:rPr>
          <w:sz w:val="28"/>
          <w:szCs w:val="28"/>
        </w:rPr>
        <w:t xml:space="preserve">по инициативе указанного органа либо на основании предложений физических или юридических лиц о подготовке документации по планировке территории.   </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В случае подготовки документации по планировке территории заинтересованными лицами, указанными в части 2 настоящей статьи, принятие Администрацией </w:t>
      </w:r>
      <w:r w:rsidR="00AF74CF">
        <w:rPr>
          <w:sz w:val="28"/>
          <w:szCs w:val="28"/>
        </w:rPr>
        <w:t xml:space="preserve">района </w:t>
      </w:r>
      <w:r w:rsidRPr="007A7448">
        <w:rPr>
          <w:sz w:val="28"/>
          <w:szCs w:val="28"/>
        </w:rPr>
        <w:t>решения о подготовке документации по планировке территории не требуется.</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2. Решения о подготовке документации по планировке территории принимаются самостоятельно:</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Администрации</w:t>
      </w:r>
      <w:r w:rsidR="00AF74CF">
        <w:rPr>
          <w:sz w:val="28"/>
          <w:szCs w:val="28"/>
        </w:rPr>
        <w:t xml:space="preserve"> района</w:t>
      </w:r>
      <w:r w:rsidRPr="007A7448">
        <w:rPr>
          <w:sz w:val="28"/>
          <w:szCs w:val="28"/>
        </w:rPr>
        <w:t>;</w:t>
      </w:r>
    </w:p>
    <w:p w:rsidR="00A70BD1" w:rsidRPr="007A7448" w:rsidRDefault="00A70BD1" w:rsidP="00A2584C">
      <w:pPr>
        <w:widowControl w:val="0"/>
        <w:autoSpaceDE w:val="0"/>
        <w:autoSpaceDN w:val="0"/>
        <w:adjustRightInd w:val="0"/>
        <w:spacing w:line="276" w:lineRule="auto"/>
        <w:ind w:firstLine="709"/>
        <w:jc w:val="both"/>
        <w:rPr>
          <w:sz w:val="28"/>
          <w:szCs w:val="28"/>
        </w:rPr>
      </w:pPr>
      <w:bookmarkStart w:id="138" w:name="sub_45112"/>
      <w:r w:rsidRPr="007A7448">
        <w:rPr>
          <w:sz w:val="28"/>
          <w:szCs w:val="28"/>
        </w:rPr>
        <w:t>2) лицами, указанными в части 3 статьи 46.9 «Комплексное развитие территории по инициативе правообладателей земельных участков и (или) расположенных на них объектов недвижимого имущества» Градостроительного Кодекса РФ;</w:t>
      </w:r>
    </w:p>
    <w:p w:rsidR="00A70BD1" w:rsidRPr="007A7448" w:rsidRDefault="00A70BD1" w:rsidP="00A2584C">
      <w:pPr>
        <w:widowControl w:val="0"/>
        <w:autoSpaceDE w:val="0"/>
        <w:autoSpaceDN w:val="0"/>
        <w:adjustRightInd w:val="0"/>
        <w:spacing w:line="276" w:lineRule="auto"/>
        <w:ind w:firstLine="709"/>
        <w:jc w:val="both"/>
        <w:rPr>
          <w:sz w:val="28"/>
          <w:szCs w:val="28"/>
        </w:rPr>
      </w:pPr>
      <w:bookmarkStart w:id="139" w:name="sub_45113"/>
      <w:bookmarkEnd w:id="138"/>
      <w:r w:rsidRPr="007A7448">
        <w:rPr>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70BD1" w:rsidRPr="007A7448" w:rsidRDefault="00A70BD1" w:rsidP="00A2584C">
      <w:pPr>
        <w:widowControl w:val="0"/>
        <w:autoSpaceDE w:val="0"/>
        <w:autoSpaceDN w:val="0"/>
        <w:adjustRightInd w:val="0"/>
        <w:spacing w:line="276" w:lineRule="auto"/>
        <w:ind w:firstLine="709"/>
        <w:jc w:val="both"/>
        <w:rPr>
          <w:sz w:val="28"/>
          <w:szCs w:val="28"/>
        </w:rPr>
      </w:pPr>
      <w:bookmarkStart w:id="140" w:name="sub_45114"/>
      <w:bookmarkEnd w:id="139"/>
      <w:r w:rsidRPr="007A7448">
        <w:rPr>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bookmarkEnd w:id="140"/>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3. В случаях, предусмотренных частью 2 настоящей статьи, подготовка документации по планировке территории осуществляется указанными лицами за счёт их средств самостоятельно или привлекаемыми организациями в </w:t>
      </w:r>
      <w:r w:rsidRPr="001714B8">
        <w:rPr>
          <w:sz w:val="28"/>
          <w:szCs w:val="28"/>
        </w:rPr>
        <w:t>соответствии с законодательством Российской Федерации. Расходы указанных</w:t>
      </w:r>
      <w:r w:rsidRPr="007A7448">
        <w:rPr>
          <w:sz w:val="28"/>
          <w:szCs w:val="28"/>
        </w:rPr>
        <w:t xml:space="preserve"> лиц на подготовку документации по планировке территории не подлежат возмещению за счёт средств бюджетов бюджетной системы Российской Федерации.</w:t>
      </w:r>
    </w:p>
    <w:p w:rsidR="00A70BD1" w:rsidRPr="001714B8" w:rsidRDefault="00A70BD1" w:rsidP="00A2584C">
      <w:pPr>
        <w:widowControl w:val="0"/>
        <w:autoSpaceDE w:val="0"/>
        <w:autoSpaceDN w:val="0"/>
        <w:adjustRightInd w:val="0"/>
        <w:spacing w:line="276" w:lineRule="auto"/>
        <w:ind w:firstLine="709"/>
        <w:jc w:val="both"/>
        <w:rPr>
          <w:sz w:val="28"/>
          <w:szCs w:val="28"/>
        </w:rPr>
      </w:pPr>
      <w:r w:rsidRPr="001714B8">
        <w:rPr>
          <w:sz w:val="28"/>
          <w:szCs w:val="28"/>
        </w:rPr>
        <w:t xml:space="preserve">4. Указанное в </w:t>
      </w:r>
      <w:hyperlink w:anchor="sub_4601" w:history="1">
        <w:r w:rsidRPr="001714B8">
          <w:rPr>
            <w:sz w:val="28"/>
            <w:szCs w:val="28"/>
          </w:rPr>
          <w:t>части 1</w:t>
        </w:r>
      </w:hyperlink>
      <w:r w:rsidRPr="001714B8">
        <w:rPr>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Администрации</w:t>
      </w:r>
      <w:r w:rsidR="00AF74CF" w:rsidRPr="001714B8">
        <w:rPr>
          <w:sz w:val="28"/>
          <w:szCs w:val="28"/>
        </w:rPr>
        <w:t xml:space="preserve"> района</w:t>
      </w:r>
      <w:r w:rsidRPr="001714B8">
        <w:rPr>
          <w:sz w:val="28"/>
          <w:szCs w:val="28"/>
        </w:rPr>
        <w:t xml:space="preserve"> в сети "Интернет".</w:t>
      </w:r>
    </w:p>
    <w:p w:rsidR="00A70BD1" w:rsidRPr="001714B8" w:rsidRDefault="00A70BD1" w:rsidP="00A2584C">
      <w:pPr>
        <w:widowControl w:val="0"/>
        <w:autoSpaceDE w:val="0"/>
        <w:autoSpaceDN w:val="0"/>
        <w:adjustRightInd w:val="0"/>
        <w:spacing w:line="276" w:lineRule="auto"/>
        <w:ind w:firstLine="709"/>
        <w:jc w:val="both"/>
        <w:rPr>
          <w:sz w:val="28"/>
          <w:szCs w:val="28"/>
        </w:rPr>
      </w:pPr>
      <w:bookmarkStart w:id="141" w:name="sub_4603"/>
      <w:r w:rsidRPr="001714B8">
        <w:rPr>
          <w:sz w:val="28"/>
          <w:szCs w:val="28"/>
        </w:rPr>
        <w:t>5. Со дня опубликования решения о подготовке документации по планировке территории физические или юридические лица вправе представить в Администрацию</w:t>
      </w:r>
      <w:r w:rsidR="00AF74CF" w:rsidRPr="001714B8">
        <w:rPr>
          <w:sz w:val="28"/>
          <w:szCs w:val="28"/>
        </w:rPr>
        <w:t xml:space="preserve"> района</w:t>
      </w:r>
      <w:r w:rsidRPr="001714B8">
        <w:rPr>
          <w:sz w:val="28"/>
          <w:szCs w:val="28"/>
        </w:rPr>
        <w:t xml:space="preserve"> свои предложения о порядке, сроках подготовки и содержании документации по планировке территории.</w:t>
      </w:r>
    </w:p>
    <w:bookmarkEnd w:id="141"/>
    <w:p w:rsidR="001714B8" w:rsidRDefault="00A70BD1" w:rsidP="001714B8">
      <w:pPr>
        <w:widowControl w:val="0"/>
        <w:autoSpaceDE w:val="0"/>
        <w:autoSpaceDN w:val="0"/>
        <w:adjustRightInd w:val="0"/>
        <w:spacing w:line="276" w:lineRule="auto"/>
        <w:ind w:firstLine="709"/>
        <w:jc w:val="both"/>
        <w:rPr>
          <w:sz w:val="28"/>
          <w:szCs w:val="28"/>
        </w:rPr>
      </w:pPr>
      <w:r w:rsidRPr="001714B8">
        <w:rPr>
          <w:sz w:val="28"/>
          <w:szCs w:val="28"/>
        </w:rPr>
        <w:t xml:space="preserve">6. Заинтересованные лица, указанные в части 2 настоящей статьи, осуществляют подготовку документации по планировке территории в соответствии с требованиями, указанными в части 8 статьи </w:t>
      </w:r>
      <w:r w:rsidR="0013569A" w:rsidRPr="001714B8">
        <w:rPr>
          <w:sz w:val="28"/>
          <w:szCs w:val="28"/>
        </w:rPr>
        <w:t>16</w:t>
      </w:r>
      <w:r w:rsidRPr="001714B8">
        <w:rPr>
          <w:sz w:val="28"/>
          <w:szCs w:val="28"/>
        </w:rPr>
        <w:t xml:space="preserve"> настоящих Правил, и направляют её для утверждения в Администрацию</w:t>
      </w:r>
      <w:r w:rsidR="00AF74CF" w:rsidRPr="001714B8">
        <w:rPr>
          <w:sz w:val="28"/>
          <w:szCs w:val="28"/>
        </w:rPr>
        <w:t xml:space="preserve"> района</w:t>
      </w:r>
      <w:bookmarkStart w:id="142" w:name="sub_4604"/>
      <w:r w:rsidR="001714B8">
        <w:rPr>
          <w:sz w:val="28"/>
          <w:szCs w:val="28"/>
        </w:rPr>
        <w:t>.</w:t>
      </w:r>
    </w:p>
    <w:p w:rsidR="00A70BD1" w:rsidRPr="001714B8" w:rsidRDefault="00A70BD1" w:rsidP="001714B8">
      <w:pPr>
        <w:widowControl w:val="0"/>
        <w:autoSpaceDE w:val="0"/>
        <w:autoSpaceDN w:val="0"/>
        <w:adjustRightInd w:val="0"/>
        <w:spacing w:line="276" w:lineRule="auto"/>
        <w:ind w:firstLine="709"/>
        <w:jc w:val="both"/>
        <w:rPr>
          <w:color w:val="FF0000"/>
          <w:sz w:val="28"/>
          <w:szCs w:val="28"/>
        </w:rPr>
      </w:pPr>
      <w:r w:rsidRPr="001714B8">
        <w:rPr>
          <w:sz w:val="28"/>
          <w:szCs w:val="28"/>
        </w:rPr>
        <w:t xml:space="preserve">7. Администрация </w:t>
      </w:r>
      <w:r w:rsidR="00AF74CF" w:rsidRPr="001714B8">
        <w:rPr>
          <w:sz w:val="28"/>
          <w:szCs w:val="28"/>
          <w:shd w:val="clear" w:color="auto" w:fill="FFFFFF"/>
        </w:rPr>
        <w:t xml:space="preserve">района </w:t>
      </w:r>
      <w:r w:rsidR="00D41182" w:rsidRPr="001714B8">
        <w:rPr>
          <w:rFonts w:eastAsia="Calibri"/>
          <w:color w:val="000000"/>
          <w:sz w:val="28"/>
          <w:szCs w:val="28"/>
          <w:shd w:val="clear" w:color="auto" w:fill="FFFFFF"/>
        </w:rPr>
        <w:t>в течение двадцати рабочих дней со дня поступления</w:t>
      </w:r>
      <w:r w:rsidR="00D41182" w:rsidRPr="001714B8">
        <w:rPr>
          <w:rFonts w:eastAsia="Calibri"/>
          <w:sz w:val="28"/>
          <w:szCs w:val="28"/>
          <w:shd w:val="clear" w:color="auto" w:fill="FFFFFF"/>
        </w:rPr>
        <w:t xml:space="preserve"> </w:t>
      </w:r>
      <w:r w:rsidRPr="001714B8">
        <w:rPr>
          <w:sz w:val="28"/>
          <w:szCs w:val="28"/>
          <w:shd w:val="clear" w:color="auto" w:fill="FFFFFF"/>
        </w:rPr>
        <w:t>осуществляет провер</w:t>
      </w:r>
      <w:r w:rsidRPr="001714B8">
        <w:rPr>
          <w:sz w:val="28"/>
          <w:szCs w:val="28"/>
        </w:rPr>
        <w:t xml:space="preserve">ку документации по планировке территории на соответствие требованиям, установленным частью 8 статьи </w:t>
      </w:r>
      <w:r w:rsidR="0013569A" w:rsidRPr="001714B8">
        <w:rPr>
          <w:sz w:val="28"/>
          <w:szCs w:val="28"/>
        </w:rPr>
        <w:t>16</w:t>
      </w:r>
      <w:r w:rsidRPr="001714B8">
        <w:rPr>
          <w:sz w:val="28"/>
          <w:szCs w:val="28"/>
        </w:rPr>
        <w:t xml:space="preserve"> настоящих </w:t>
      </w:r>
      <w:r w:rsidRPr="00516E1E">
        <w:rPr>
          <w:color w:val="000000"/>
          <w:sz w:val="28"/>
          <w:szCs w:val="28"/>
        </w:rPr>
        <w:t xml:space="preserve">Правил. </w:t>
      </w:r>
      <w:r w:rsidR="001714B8" w:rsidRPr="00516E1E">
        <w:rPr>
          <w:rFonts w:eastAsia="Calibri"/>
          <w:color w:val="000000"/>
          <w:sz w:val="28"/>
          <w:szCs w:val="28"/>
        </w:rPr>
        <w:t>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bookmarkEnd w:id="142"/>
    <w:p w:rsidR="0095075A" w:rsidRDefault="00A70BD1" w:rsidP="0095075A">
      <w:pPr>
        <w:widowControl w:val="0"/>
        <w:autoSpaceDE w:val="0"/>
        <w:autoSpaceDN w:val="0"/>
        <w:adjustRightInd w:val="0"/>
        <w:spacing w:line="276" w:lineRule="auto"/>
        <w:ind w:firstLine="709"/>
        <w:jc w:val="both"/>
        <w:rPr>
          <w:sz w:val="28"/>
          <w:szCs w:val="28"/>
        </w:rPr>
      </w:pPr>
      <w:r w:rsidRPr="007A7448">
        <w:rPr>
          <w:sz w:val="28"/>
          <w:szCs w:val="28"/>
        </w:rPr>
        <w:t>8.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РФ Администрацией</w:t>
      </w:r>
      <w:r w:rsidR="00C62343">
        <w:rPr>
          <w:sz w:val="28"/>
          <w:szCs w:val="28"/>
        </w:rPr>
        <w:t xml:space="preserve"> района</w:t>
      </w:r>
      <w:r w:rsidRPr="007A7448">
        <w:rPr>
          <w:sz w:val="28"/>
          <w:szCs w:val="28"/>
        </w:rPr>
        <w:t>, до их утверждения подлежат обязательному рассмотрению на общественных обсуж</w:t>
      </w:r>
      <w:r w:rsidR="0095075A">
        <w:rPr>
          <w:sz w:val="28"/>
          <w:szCs w:val="28"/>
        </w:rPr>
        <w:t>дениях или публичных слушаниях.</w:t>
      </w:r>
    </w:p>
    <w:p w:rsidR="00A70BD1" w:rsidRPr="0095075A" w:rsidRDefault="00A70BD1" w:rsidP="0095075A">
      <w:pPr>
        <w:widowControl w:val="0"/>
        <w:autoSpaceDE w:val="0"/>
        <w:autoSpaceDN w:val="0"/>
        <w:adjustRightInd w:val="0"/>
        <w:spacing w:line="276" w:lineRule="auto"/>
        <w:ind w:firstLine="709"/>
        <w:jc w:val="both"/>
        <w:rPr>
          <w:sz w:val="28"/>
          <w:szCs w:val="28"/>
        </w:rPr>
      </w:pPr>
      <w:r w:rsidRPr="007A7448">
        <w:rPr>
          <w:sz w:val="28"/>
          <w:szCs w:val="28"/>
        </w:rPr>
        <w:t xml:space="preserve">9. Общественные обсуждения или публичные слушания по проекту планировки </w:t>
      </w:r>
      <w:r w:rsidRPr="0095075A">
        <w:rPr>
          <w:sz w:val="28"/>
          <w:szCs w:val="28"/>
        </w:rPr>
        <w:t>территории и проекту межевания территории не проводятся</w:t>
      </w:r>
      <w:r w:rsidR="001714B8" w:rsidRPr="0095075A">
        <w:rPr>
          <w:sz w:val="28"/>
          <w:szCs w:val="28"/>
        </w:rPr>
        <w:t xml:space="preserve"> </w:t>
      </w:r>
      <w:r w:rsidR="001714B8" w:rsidRPr="0095075A">
        <w:rPr>
          <w:rFonts w:eastAsia="Calibri"/>
          <w:color w:val="000000"/>
          <w:sz w:val="28"/>
          <w:szCs w:val="28"/>
        </w:rPr>
        <w:t>в случае</w:t>
      </w:r>
      <w:r w:rsidR="001714B8" w:rsidRPr="0095075A">
        <w:rPr>
          <w:rFonts w:eastAsia="Calibri"/>
          <w:sz w:val="28"/>
          <w:szCs w:val="28"/>
        </w:rPr>
        <w:t xml:space="preserve">, </w:t>
      </w:r>
      <w:r w:rsidR="001714B8" w:rsidRPr="0095075A">
        <w:rPr>
          <w:rFonts w:eastAsia="Calibri"/>
          <w:color w:val="000000"/>
          <w:sz w:val="28"/>
          <w:szCs w:val="28"/>
        </w:rPr>
        <w:t xml:space="preserve">предусмотренном </w:t>
      </w:r>
      <w:hyperlink w:anchor="sub_43012" w:history="1">
        <w:r w:rsidR="001714B8" w:rsidRPr="00516E1E">
          <w:rPr>
            <w:rFonts w:eastAsia="Calibri"/>
            <w:color w:val="000000"/>
            <w:sz w:val="28"/>
            <w:szCs w:val="28"/>
          </w:rPr>
          <w:t>частью 12 статьи 43</w:t>
        </w:r>
      </w:hyperlink>
      <w:r w:rsidR="001714B8" w:rsidRPr="0095075A">
        <w:rPr>
          <w:rFonts w:eastAsia="Calibri"/>
          <w:color w:val="000000"/>
          <w:sz w:val="28"/>
          <w:szCs w:val="28"/>
        </w:rPr>
        <w:t xml:space="preserve"> Градостроительного кодекса , а также в случае,</w:t>
      </w:r>
      <w:r w:rsidR="001714B8" w:rsidRPr="0095075A">
        <w:rPr>
          <w:rFonts w:eastAsia="Calibri"/>
          <w:sz w:val="28"/>
          <w:szCs w:val="28"/>
        </w:rPr>
        <w:t xml:space="preserve"> если </w:t>
      </w:r>
      <w:r w:rsidR="001714B8" w:rsidRPr="0095075A">
        <w:rPr>
          <w:rFonts w:eastAsia="Calibri"/>
          <w:color w:val="000000"/>
          <w:sz w:val="28"/>
          <w:szCs w:val="28"/>
        </w:rPr>
        <w:t>проект планировки территории и проект межевания территории</w:t>
      </w:r>
      <w:r w:rsidR="001714B8" w:rsidRPr="0095075A">
        <w:rPr>
          <w:rFonts w:eastAsia="Calibri"/>
          <w:sz w:val="28"/>
          <w:szCs w:val="28"/>
        </w:rPr>
        <w:t xml:space="preserve"> подготовлены в отношении</w:t>
      </w:r>
      <w:r w:rsidRPr="0095075A">
        <w:rPr>
          <w:sz w:val="28"/>
          <w:szCs w:val="28"/>
        </w:rPr>
        <w:t>:</w:t>
      </w:r>
    </w:p>
    <w:p w:rsidR="001714B8" w:rsidRPr="001714B8" w:rsidRDefault="001714B8" w:rsidP="001714B8">
      <w:pPr>
        <w:autoSpaceDE w:val="0"/>
        <w:autoSpaceDN w:val="0"/>
        <w:adjustRightInd w:val="0"/>
        <w:ind w:firstLine="720"/>
        <w:jc w:val="both"/>
        <w:rPr>
          <w:rFonts w:eastAsia="Calibri"/>
          <w:sz w:val="28"/>
          <w:szCs w:val="28"/>
        </w:rPr>
      </w:pPr>
      <w:r w:rsidRPr="001714B8">
        <w:rPr>
          <w:rFonts w:eastAsia="Calibri"/>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714B8" w:rsidRPr="001714B8" w:rsidRDefault="001714B8" w:rsidP="001714B8">
      <w:pPr>
        <w:autoSpaceDE w:val="0"/>
        <w:autoSpaceDN w:val="0"/>
        <w:adjustRightInd w:val="0"/>
        <w:ind w:firstLine="720"/>
        <w:jc w:val="both"/>
        <w:rPr>
          <w:rFonts w:eastAsia="Calibri"/>
          <w:sz w:val="28"/>
          <w:szCs w:val="28"/>
        </w:rPr>
      </w:pPr>
      <w:bookmarkStart w:id="143" w:name="sub_18532"/>
      <w:r w:rsidRPr="001714B8">
        <w:rPr>
          <w:rFonts w:eastAsia="Calibri"/>
          <w:sz w:val="28"/>
          <w:szCs w:val="28"/>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bookmarkEnd w:id="143"/>
    <w:p w:rsidR="001714B8" w:rsidRPr="001714B8" w:rsidRDefault="001714B8" w:rsidP="001714B8">
      <w:pPr>
        <w:autoSpaceDE w:val="0"/>
        <w:autoSpaceDN w:val="0"/>
        <w:adjustRightInd w:val="0"/>
        <w:ind w:firstLine="720"/>
        <w:jc w:val="both"/>
        <w:rPr>
          <w:rFonts w:eastAsia="Calibri"/>
          <w:sz w:val="28"/>
          <w:szCs w:val="28"/>
        </w:rPr>
      </w:pPr>
      <w:r w:rsidRPr="001714B8">
        <w:rPr>
          <w:rFonts w:eastAsia="Calibri"/>
          <w:sz w:val="28"/>
          <w:szCs w:val="28"/>
        </w:rPr>
        <w:t>3) территории для размещения линейных объектов в границах земель лесного фонда.</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10. Администрация направляет главе </w:t>
      </w:r>
      <w:r w:rsidR="00F54499" w:rsidRPr="007A7448">
        <w:rPr>
          <w:sz w:val="28"/>
          <w:szCs w:val="28"/>
        </w:rPr>
        <w:t>муниципального района</w:t>
      </w:r>
      <w:r w:rsidRPr="007A7448">
        <w:rPr>
          <w:sz w:val="28"/>
          <w:szCs w:val="28"/>
        </w:rPr>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w:t>
      </w:r>
      <w:r w:rsidR="00C62343">
        <w:rPr>
          <w:sz w:val="28"/>
          <w:szCs w:val="28"/>
        </w:rPr>
        <w:t>двадцать рабочих</w:t>
      </w:r>
      <w:r w:rsidRPr="007A7448">
        <w:rPr>
          <w:sz w:val="28"/>
          <w:szCs w:val="28"/>
        </w:rPr>
        <w:t xml:space="preserve"> дней со дня проведения общественных обсуждений или публичных слушаний.</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11. Глава муниципального </w:t>
      </w:r>
      <w:r w:rsidR="00F54499" w:rsidRPr="007A7448">
        <w:rPr>
          <w:sz w:val="28"/>
          <w:szCs w:val="28"/>
        </w:rPr>
        <w:t xml:space="preserve">района </w:t>
      </w:r>
      <w:r w:rsidRPr="007A7448">
        <w:rPr>
          <w:sz w:val="28"/>
          <w:szCs w:val="28"/>
        </w:rPr>
        <w:t>с учётом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её в Администрацию на доработку с учётом указанных протокола и заключения.</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12. Основанием для отклонения документации по планировке территории, подготовленной лицами, указанными в части 2 статьи </w:t>
      </w:r>
      <w:r w:rsidR="0013569A">
        <w:rPr>
          <w:sz w:val="28"/>
          <w:szCs w:val="28"/>
        </w:rPr>
        <w:t>16</w:t>
      </w:r>
      <w:r w:rsidRPr="007A7448">
        <w:rPr>
          <w:sz w:val="28"/>
          <w:szCs w:val="28"/>
        </w:rPr>
        <w:t xml:space="preserve"> настоящих Правил, и направления её на доработку является несоответствие такой документации требования</w:t>
      </w:r>
      <w:r w:rsidR="0013569A">
        <w:rPr>
          <w:sz w:val="28"/>
          <w:szCs w:val="28"/>
        </w:rPr>
        <w:t>м, указанным в части 8 статьи 16</w:t>
      </w:r>
      <w:r w:rsidRPr="007A7448">
        <w:rPr>
          <w:sz w:val="28"/>
          <w:szCs w:val="28"/>
        </w:rPr>
        <w:t xml:space="preserve"> настоящих Правил. В иных случаях отклонение представленной такими лицами документации по планировке территории не допускается.</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13. Утверждённая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413A5C" w:rsidRPr="007A7448" w:rsidRDefault="00413A5C" w:rsidP="00A2584C">
      <w:pPr>
        <w:spacing w:line="276" w:lineRule="auto"/>
        <w:ind w:firstLine="709"/>
        <w:jc w:val="both"/>
        <w:rPr>
          <w:sz w:val="28"/>
          <w:szCs w:val="28"/>
        </w:rPr>
      </w:pPr>
    </w:p>
    <w:p w:rsidR="001F55F0" w:rsidRPr="007A7448" w:rsidRDefault="000B406D" w:rsidP="00A2584C">
      <w:pPr>
        <w:pStyle w:val="2"/>
        <w:widowControl w:val="0"/>
        <w:autoSpaceDE w:val="0"/>
        <w:autoSpaceDN w:val="0"/>
        <w:adjustRightInd w:val="0"/>
        <w:spacing w:before="0" w:line="276" w:lineRule="auto"/>
        <w:ind w:left="0" w:firstLine="708"/>
      </w:pPr>
      <w:bookmarkStart w:id="144" w:name="_Toc353466169"/>
      <w:bookmarkStart w:id="145" w:name="_Toc353543268"/>
      <w:bookmarkStart w:id="146" w:name="_Toc434596327"/>
      <w:bookmarkStart w:id="147" w:name="_Toc51318305"/>
      <w:r w:rsidRPr="007A7448">
        <w:rPr>
          <w:rFonts w:ascii="Times New Roman" w:hAnsi="Times New Roman"/>
          <w:spacing w:val="2"/>
          <w:szCs w:val="28"/>
        </w:rPr>
        <w:t>ПУБЛИЧНЫЕ СЛУШАНИЯ ИЛИ ОБЩЕСТВЕННЫЕ ОБСУЖДЕНИЯ ПО ВОПРОСАМ ЗЕМЛЕПОЛЬЗОВАНИЯ И ЗАСТРОЙКИ</w:t>
      </w:r>
      <w:bookmarkEnd w:id="147"/>
      <w:r w:rsidRPr="007A7448">
        <w:t xml:space="preserve"> </w:t>
      </w:r>
      <w:bookmarkEnd w:id="144"/>
      <w:bookmarkEnd w:id="145"/>
      <w:bookmarkEnd w:id="146"/>
    </w:p>
    <w:p w:rsidR="00E52F83" w:rsidRPr="007A7448" w:rsidRDefault="00E52F83" w:rsidP="00C05AA6">
      <w:pPr>
        <w:pStyle w:val="3"/>
      </w:pPr>
      <w:bookmarkStart w:id="148" w:name="_Toc353466175"/>
      <w:bookmarkStart w:id="149" w:name="_Toc353543274"/>
      <w:bookmarkStart w:id="150" w:name="_Toc282347524"/>
      <w:bookmarkStart w:id="151" w:name="_Toc321209563"/>
      <w:bookmarkStart w:id="152" w:name="_Toc339819808"/>
      <w:bookmarkStart w:id="153" w:name="_Toc379293264"/>
      <w:bookmarkStart w:id="154" w:name="_Toc380581541"/>
      <w:bookmarkStart w:id="155" w:name="_Toc392516673"/>
      <w:bookmarkStart w:id="156" w:name="_Toc400454220"/>
      <w:bookmarkStart w:id="157" w:name="_Toc410315198"/>
      <w:bookmarkStart w:id="158" w:name="_Toc424120757"/>
      <w:bookmarkStart w:id="159" w:name="_Toc429415675"/>
      <w:bookmarkStart w:id="160" w:name="_Toc429587161"/>
      <w:bookmarkStart w:id="161" w:name="_Toc439079560"/>
      <w:bookmarkStart w:id="162" w:name="_Toc51318306"/>
      <w:r w:rsidRPr="007A7448">
        <w:t>Общие положения организации и проведения публичных слушаний или общественных обсуждений по вопросам землепользования и застройки</w:t>
      </w:r>
      <w:bookmarkEnd w:id="162"/>
    </w:p>
    <w:bookmarkEnd w:id="150"/>
    <w:bookmarkEnd w:id="151"/>
    <w:bookmarkEnd w:id="152"/>
    <w:bookmarkEnd w:id="153"/>
    <w:bookmarkEnd w:id="154"/>
    <w:bookmarkEnd w:id="155"/>
    <w:bookmarkEnd w:id="156"/>
    <w:bookmarkEnd w:id="157"/>
    <w:bookmarkEnd w:id="158"/>
    <w:bookmarkEnd w:id="159"/>
    <w:bookmarkEnd w:id="160"/>
    <w:bookmarkEnd w:id="161"/>
    <w:p w:rsidR="000262C7" w:rsidRPr="007A7448" w:rsidRDefault="000262C7" w:rsidP="00A2584C">
      <w:pPr>
        <w:spacing w:line="276" w:lineRule="auto"/>
        <w:ind w:firstLine="709"/>
        <w:jc w:val="both"/>
        <w:rPr>
          <w:sz w:val="28"/>
          <w:szCs w:val="28"/>
          <w:lang w:eastAsia="ar-SA" w:bidi="en-US"/>
        </w:rPr>
      </w:pPr>
      <w:r w:rsidRPr="007A7448">
        <w:rPr>
          <w:sz w:val="28"/>
          <w:szCs w:val="28"/>
          <w:lang w:eastAsia="ar-SA" w:bidi="en-US"/>
        </w:rPr>
        <w:t xml:space="preserve">1. Публичные слушания </w:t>
      </w:r>
      <w:r w:rsidR="000B406D" w:rsidRPr="007A7448">
        <w:rPr>
          <w:sz w:val="28"/>
          <w:szCs w:val="28"/>
          <w:lang w:eastAsia="ar-SA" w:bidi="en-US"/>
        </w:rPr>
        <w:t xml:space="preserve">или общественные </w:t>
      </w:r>
      <w:r w:rsidR="00505740" w:rsidRPr="007A7448">
        <w:rPr>
          <w:sz w:val="28"/>
          <w:szCs w:val="28"/>
          <w:lang w:eastAsia="ar-SA" w:bidi="en-US"/>
        </w:rPr>
        <w:t xml:space="preserve">обсуждения </w:t>
      </w:r>
      <w:r w:rsidRPr="007A7448">
        <w:rPr>
          <w:sz w:val="28"/>
          <w:szCs w:val="28"/>
          <w:lang w:eastAsia="ar-SA" w:bidi="en-US"/>
        </w:rPr>
        <w:t xml:space="preserve">по вопросам землепользования и застройки </w:t>
      </w:r>
      <w:r w:rsidR="00505740" w:rsidRPr="007A7448">
        <w:rPr>
          <w:sz w:val="28"/>
          <w:szCs w:val="28"/>
          <w:lang w:eastAsia="ar-SA" w:bidi="en-US"/>
        </w:rPr>
        <w:t>муниципального образования</w:t>
      </w:r>
      <w:r w:rsidRPr="007A7448">
        <w:rPr>
          <w:sz w:val="28"/>
          <w:szCs w:val="28"/>
          <w:lang w:eastAsia="ar-SA" w:bidi="en-US"/>
        </w:rPr>
        <w:t xml:space="preserve"> (далее – публичные слушания</w:t>
      </w:r>
      <w:r w:rsidR="00EA5BB7" w:rsidRPr="007A7448">
        <w:rPr>
          <w:sz w:val="28"/>
          <w:szCs w:val="28"/>
          <w:lang w:eastAsia="ar-SA" w:bidi="en-US"/>
        </w:rPr>
        <w:t xml:space="preserve"> или общественные обсуждения</w:t>
      </w:r>
      <w:r w:rsidRPr="007A7448">
        <w:rPr>
          <w:sz w:val="28"/>
          <w:szCs w:val="28"/>
          <w:lang w:eastAsia="ar-SA" w:bidi="en-US"/>
        </w:rPr>
        <w:t>)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0262C7" w:rsidRPr="007A7448" w:rsidRDefault="000262C7" w:rsidP="00A2584C">
      <w:pPr>
        <w:spacing w:line="276" w:lineRule="auto"/>
        <w:ind w:firstLine="709"/>
        <w:jc w:val="both"/>
        <w:rPr>
          <w:sz w:val="28"/>
          <w:szCs w:val="28"/>
          <w:lang w:eastAsia="ar-SA" w:bidi="en-US"/>
        </w:rPr>
      </w:pPr>
      <w:r w:rsidRPr="007A7448">
        <w:rPr>
          <w:sz w:val="28"/>
          <w:szCs w:val="28"/>
          <w:lang w:eastAsia="ar-SA" w:bidi="en-US"/>
        </w:rPr>
        <w:t xml:space="preserve">2. Публичные слушания </w:t>
      </w:r>
      <w:r w:rsidR="00505740" w:rsidRPr="007A7448">
        <w:rPr>
          <w:sz w:val="28"/>
          <w:szCs w:val="28"/>
          <w:lang w:eastAsia="ar-SA" w:bidi="en-US"/>
        </w:rPr>
        <w:t xml:space="preserve">или общественные обсуждения </w:t>
      </w:r>
      <w:r w:rsidRPr="007A7448">
        <w:rPr>
          <w:sz w:val="28"/>
          <w:szCs w:val="28"/>
          <w:lang w:eastAsia="ar-SA" w:bidi="en-US"/>
        </w:rPr>
        <w:t>проводятся в случаях:</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предоставления разрешения на условно разрешенный вид использования земельного участка или объекта капитального строительства;</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подготовки проекта Генерального плана поселения, в том числе внесения в него изменений;</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r w:rsidR="00433C28">
        <w:rPr>
          <w:sz w:val="28"/>
          <w:szCs w:val="28"/>
          <w:lang w:eastAsia="ar-SA" w:bidi="en-US"/>
        </w:rPr>
        <w:t>Правобережненского</w:t>
      </w:r>
      <w:r w:rsidRPr="007A7448">
        <w:rPr>
          <w:sz w:val="28"/>
          <w:szCs w:val="28"/>
          <w:lang w:eastAsia="ar-SA" w:bidi="en-US"/>
        </w:rPr>
        <w:t xml:space="preserve"> сельского поселения;</w:t>
      </w:r>
    </w:p>
    <w:p w:rsidR="00EA5BB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 xml:space="preserve">подготовки проекта Правила землепользования и застройки </w:t>
      </w:r>
      <w:r w:rsidR="00433C28">
        <w:rPr>
          <w:sz w:val="28"/>
          <w:szCs w:val="28"/>
          <w:lang w:eastAsia="ar-SA" w:bidi="en-US"/>
        </w:rPr>
        <w:t>Правобережненского</w:t>
      </w:r>
      <w:r w:rsidRPr="007A7448">
        <w:rPr>
          <w:sz w:val="28"/>
          <w:szCs w:val="28"/>
          <w:lang w:eastAsia="ar-SA" w:bidi="en-US"/>
        </w:rPr>
        <w:t xml:space="preserve"> сельского поселения, в том числе внесения в них изменений;</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установления (прекращения) публичных сервитутов.</w:t>
      </w:r>
    </w:p>
    <w:p w:rsidR="00151EBA" w:rsidRPr="007A7448" w:rsidRDefault="00151EBA" w:rsidP="00824248">
      <w:pPr>
        <w:spacing w:line="276" w:lineRule="auto"/>
        <w:ind w:firstLine="709"/>
        <w:jc w:val="both"/>
        <w:rPr>
          <w:rFonts w:eastAsia="Calibri"/>
          <w:spacing w:val="2"/>
          <w:sz w:val="28"/>
          <w:szCs w:val="28"/>
        </w:rPr>
      </w:pPr>
      <w:r w:rsidRPr="007A7448">
        <w:rPr>
          <w:sz w:val="28"/>
          <w:szCs w:val="28"/>
          <w:lang w:eastAsia="ar-SA" w:bidi="en-US"/>
        </w:rPr>
        <w:t>3</w:t>
      </w:r>
      <w:r w:rsidR="000262C7" w:rsidRPr="007A7448">
        <w:rPr>
          <w:sz w:val="28"/>
          <w:szCs w:val="28"/>
          <w:lang w:eastAsia="ar-SA" w:bidi="en-US"/>
        </w:rPr>
        <w:t xml:space="preserve">. Проведение публичных слушаний </w:t>
      </w:r>
      <w:r w:rsidR="00505740" w:rsidRPr="007A7448">
        <w:rPr>
          <w:sz w:val="28"/>
          <w:szCs w:val="28"/>
          <w:lang w:eastAsia="ar-SA" w:bidi="en-US"/>
        </w:rPr>
        <w:t xml:space="preserve">или общественных обсуждений </w:t>
      </w:r>
      <w:r w:rsidR="000262C7" w:rsidRPr="007A7448">
        <w:rPr>
          <w:sz w:val="28"/>
          <w:szCs w:val="28"/>
          <w:lang w:eastAsia="ar-SA" w:bidi="en-US"/>
        </w:rPr>
        <w:t xml:space="preserve">осуществляется в соответствии с Уставом </w:t>
      </w:r>
      <w:r w:rsidR="00E03F32">
        <w:rPr>
          <w:sz w:val="28"/>
          <w:szCs w:val="28"/>
          <w:lang w:eastAsia="ar-SA" w:bidi="en-US"/>
        </w:rPr>
        <w:t>Грозненского</w:t>
      </w:r>
      <w:r w:rsidR="000262C7" w:rsidRPr="007A7448">
        <w:rPr>
          <w:sz w:val="28"/>
          <w:szCs w:val="28"/>
          <w:lang w:eastAsia="ar-SA" w:bidi="en-US"/>
        </w:rPr>
        <w:t xml:space="preserve"> муниципального района Чеченской Республики </w:t>
      </w:r>
      <w:r w:rsidRPr="007A7448">
        <w:rPr>
          <w:sz w:val="28"/>
          <w:szCs w:val="28"/>
        </w:rPr>
        <w:t xml:space="preserve">и (или) нормативным правовым актом Совета депутатов </w:t>
      </w:r>
      <w:r w:rsidR="00E03F32">
        <w:rPr>
          <w:sz w:val="28"/>
          <w:szCs w:val="28"/>
        </w:rPr>
        <w:t>Грозненского</w:t>
      </w:r>
      <w:r w:rsidRPr="007A7448">
        <w:rPr>
          <w:sz w:val="28"/>
          <w:szCs w:val="28"/>
        </w:rPr>
        <w:t xml:space="preserve"> муниципального района и с учётом положений Градостроительного Кодекса РФ</w:t>
      </w:r>
    </w:p>
    <w:p w:rsidR="00E52F83" w:rsidRPr="007A7448" w:rsidRDefault="00E52F83" w:rsidP="00A2584C">
      <w:pPr>
        <w:widowControl w:val="0"/>
        <w:autoSpaceDE w:val="0"/>
        <w:autoSpaceDN w:val="0"/>
        <w:adjustRightInd w:val="0"/>
        <w:spacing w:line="276" w:lineRule="auto"/>
        <w:ind w:firstLine="709"/>
        <w:jc w:val="both"/>
        <w:rPr>
          <w:sz w:val="28"/>
          <w:szCs w:val="28"/>
        </w:rPr>
      </w:pPr>
      <w:bookmarkStart w:id="163" w:name="_Toc339819809"/>
      <w:bookmarkStart w:id="164" w:name="_Toc379293265"/>
      <w:bookmarkStart w:id="165" w:name="_Toc380581542"/>
      <w:bookmarkStart w:id="166" w:name="_Toc392516674"/>
      <w:bookmarkStart w:id="167" w:name="_Toc400454221"/>
      <w:bookmarkStart w:id="168" w:name="_Toc410315199"/>
      <w:bookmarkStart w:id="169" w:name="_Toc424120758"/>
      <w:bookmarkStart w:id="170" w:name="_Toc429415676"/>
      <w:bookmarkStart w:id="171" w:name="_Toc429587162"/>
      <w:bookmarkStart w:id="172" w:name="_Toc439079561"/>
      <w:r w:rsidRPr="007A7448">
        <w:rPr>
          <w:spacing w:val="2"/>
          <w:sz w:val="28"/>
          <w:szCs w:val="28"/>
        </w:rPr>
        <w:t xml:space="preserve">4. </w:t>
      </w:r>
      <w:r w:rsidRPr="007A7448">
        <w:rPr>
          <w:sz w:val="28"/>
          <w:szCs w:val="28"/>
        </w:rPr>
        <w:t>Участниками общественных обсуждений или публичных слушаний по проектам Правил, проектам, предусматривающим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52F83" w:rsidRPr="007A7448" w:rsidRDefault="00E52F83" w:rsidP="00A2584C">
      <w:pPr>
        <w:widowControl w:val="0"/>
        <w:autoSpaceDE w:val="0"/>
        <w:autoSpaceDN w:val="0"/>
        <w:adjustRightInd w:val="0"/>
        <w:spacing w:line="276" w:lineRule="auto"/>
        <w:ind w:firstLine="709"/>
        <w:jc w:val="both"/>
        <w:rPr>
          <w:sz w:val="28"/>
          <w:szCs w:val="28"/>
        </w:rPr>
      </w:pPr>
      <w:r w:rsidRPr="007A7448">
        <w:rPr>
          <w:sz w:val="28"/>
          <w:szCs w:val="28"/>
        </w:rPr>
        <w:t>5. Участниками общественных обсуждений или публичных слушаний по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главой 3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52F83" w:rsidRPr="007A7448" w:rsidRDefault="00E52F83" w:rsidP="00A2584C">
      <w:pPr>
        <w:spacing w:line="276" w:lineRule="auto"/>
        <w:ind w:firstLine="709"/>
        <w:jc w:val="both"/>
        <w:rPr>
          <w:spacing w:val="2"/>
          <w:sz w:val="28"/>
          <w:szCs w:val="28"/>
        </w:rPr>
      </w:pPr>
      <w:r w:rsidRPr="007A7448">
        <w:rPr>
          <w:spacing w:val="2"/>
          <w:sz w:val="28"/>
          <w:szCs w:val="28"/>
        </w:rPr>
        <w:t>5. Документами публичных слушаний или общественных обсуждений являются протокол публичных слушаний или общественных обсуждений и заключение о результатах публичных слушаний или общественных обсуждений.</w:t>
      </w:r>
    </w:p>
    <w:p w:rsidR="00E52F83" w:rsidRPr="007A7448" w:rsidRDefault="00E52F83" w:rsidP="00A2584C">
      <w:pPr>
        <w:spacing w:line="276" w:lineRule="auto"/>
        <w:ind w:firstLine="709"/>
        <w:jc w:val="both"/>
        <w:rPr>
          <w:spacing w:val="2"/>
          <w:sz w:val="28"/>
          <w:szCs w:val="28"/>
        </w:rPr>
      </w:pPr>
      <w:r w:rsidRPr="007A7448">
        <w:rPr>
          <w:spacing w:val="2"/>
          <w:sz w:val="28"/>
          <w:szCs w:val="28"/>
        </w:rPr>
        <w:t>6. Финансирование проведения публичных слушаний или общественных обсуждений осуществляется за счет средств бюджета района, за исключением случаев проведения публичных слушаний или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или общественных обсуждений, несут заинтересованные физические и юридические лица.</w:t>
      </w:r>
    </w:p>
    <w:p w:rsidR="000262C7" w:rsidRPr="007A7448" w:rsidRDefault="000262C7" w:rsidP="00C05AA6">
      <w:pPr>
        <w:pStyle w:val="3"/>
      </w:pPr>
      <w:bookmarkStart w:id="173" w:name="_Toc51318307"/>
      <w:r w:rsidRPr="007A7448">
        <w:t>Сроки проведения публичных слушаний</w:t>
      </w:r>
      <w:bookmarkEnd w:id="163"/>
      <w:bookmarkEnd w:id="164"/>
      <w:bookmarkEnd w:id="165"/>
      <w:bookmarkEnd w:id="166"/>
      <w:bookmarkEnd w:id="167"/>
      <w:bookmarkEnd w:id="168"/>
      <w:bookmarkEnd w:id="169"/>
      <w:bookmarkEnd w:id="170"/>
      <w:bookmarkEnd w:id="171"/>
      <w:bookmarkEnd w:id="172"/>
      <w:r w:rsidR="00E52E7A" w:rsidRPr="007A7448">
        <w:t xml:space="preserve"> или  общественных обсуждений</w:t>
      </w:r>
      <w:bookmarkEnd w:id="173"/>
    </w:p>
    <w:p w:rsidR="000262C7" w:rsidRPr="007A7448" w:rsidRDefault="000262C7" w:rsidP="00A2584C">
      <w:pPr>
        <w:spacing w:line="276" w:lineRule="auto"/>
        <w:rPr>
          <w:lang w:eastAsia="ar-SA"/>
        </w:rPr>
      </w:pPr>
    </w:p>
    <w:p w:rsidR="00EA5BB7" w:rsidRPr="007A7448" w:rsidRDefault="00EA5BB7" w:rsidP="00A2584C">
      <w:pPr>
        <w:widowControl w:val="0"/>
        <w:autoSpaceDE w:val="0"/>
        <w:autoSpaceDN w:val="0"/>
        <w:adjustRightInd w:val="0"/>
        <w:spacing w:line="276" w:lineRule="auto"/>
        <w:ind w:firstLine="709"/>
        <w:jc w:val="both"/>
        <w:rPr>
          <w:rFonts w:eastAsia="Calibri"/>
          <w:sz w:val="28"/>
          <w:szCs w:val="28"/>
        </w:rPr>
      </w:pPr>
      <w:r w:rsidRPr="007A7448">
        <w:rPr>
          <w:rFonts w:eastAsia="Calibri"/>
          <w:sz w:val="28"/>
          <w:szCs w:val="28"/>
        </w:rPr>
        <w:t xml:space="preserve">1. Продолжительность общественных обсуждений или публичных слушаний по проекту Правил, проекту внесения изменений в настоящие Правила составляет не менее </w:t>
      </w:r>
      <w:r w:rsidR="006E51BF">
        <w:rPr>
          <w:rFonts w:eastAsia="Calibri"/>
          <w:sz w:val="28"/>
          <w:szCs w:val="28"/>
        </w:rPr>
        <w:t>одного</w:t>
      </w:r>
      <w:r w:rsidRPr="007A7448">
        <w:rPr>
          <w:rFonts w:eastAsia="Calibri"/>
          <w:sz w:val="28"/>
          <w:szCs w:val="28"/>
        </w:rPr>
        <w:t xml:space="preserve"> и не более </w:t>
      </w:r>
      <w:r w:rsidR="006E51BF">
        <w:rPr>
          <w:rFonts w:eastAsia="Calibri"/>
          <w:sz w:val="28"/>
          <w:szCs w:val="28"/>
        </w:rPr>
        <w:t>трех</w:t>
      </w:r>
      <w:r w:rsidRPr="007A7448">
        <w:rPr>
          <w:rFonts w:eastAsia="Calibri"/>
          <w:sz w:val="28"/>
          <w:szCs w:val="28"/>
        </w:rPr>
        <w:t xml:space="preserve"> месяцев со дня опубликования такого проекта.</w:t>
      </w:r>
    </w:p>
    <w:p w:rsidR="00EA5BB7" w:rsidRPr="007A7448" w:rsidRDefault="00EA5BB7" w:rsidP="00A2584C">
      <w:pPr>
        <w:autoSpaceDE w:val="0"/>
        <w:autoSpaceDN w:val="0"/>
        <w:adjustRightInd w:val="0"/>
        <w:spacing w:line="276" w:lineRule="auto"/>
        <w:ind w:firstLine="709"/>
        <w:jc w:val="both"/>
        <w:rPr>
          <w:rFonts w:eastAsia="Calibri"/>
          <w:sz w:val="28"/>
          <w:szCs w:val="28"/>
        </w:rPr>
      </w:pPr>
      <w:r w:rsidRPr="007A7448">
        <w:rPr>
          <w:rFonts w:eastAsia="Calibri"/>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EA5BB7" w:rsidRPr="007A7448" w:rsidRDefault="00EA5BB7" w:rsidP="00A2584C">
      <w:pPr>
        <w:spacing w:line="276" w:lineRule="auto"/>
        <w:ind w:firstLine="709"/>
        <w:jc w:val="both"/>
        <w:rPr>
          <w:sz w:val="28"/>
          <w:szCs w:val="28"/>
        </w:rPr>
      </w:pPr>
      <w:r w:rsidRPr="007A7448">
        <w:rPr>
          <w:sz w:val="28"/>
          <w:szCs w:val="28"/>
        </w:rPr>
        <w:t>2. Срок проведения общественных обсуждений или публичных слушаний по вопросу предоставления разрешения на условно разрешённый вид использования земельного участка или объекта капитального строительства не может быть более одного месяца;</w:t>
      </w:r>
    </w:p>
    <w:p w:rsidR="00EA5BB7" w:rsidRPr="007A7448" w:rsidRDefault="00EA5BB7" w:rsidP="00A2584C">
      <w:pPr>
        <w:spacing w:line="276" w:lineRule="auto"/>
        <w:ind w:firstLine="709"/>
        <w:jc w:val="both"/>
        <w:rPr>
          <w:sz w:val="28"/>
          <w:szCs w:val="28"/>
        </w:rPr>
      </w:pPr>
      <w:r w:rsidRPr="007A7448">
        <w:rPr>
          <w:sz w:val="28"/>
          <w:szCs w:val="28"/>
        </w:rPr>
        <w:t>3. Срок проведения общественных обсуждений или публичных слушаний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 может быть более одного месяца;</w:t>
      </w:r>
    </w:p>
    <w:p w:rsidR="00EA5BB7" w:rsidRPr="007A7448" w:rsidRDefault="00EA5BB7" w:rsidP="00A2584C">
      <w:pPr>
        <w:spacing w:line="276" w:lineRule="auto"/>
        <w:ind w:firstLine="709"/>
        <w:jc w:val="both"/>
        <w:rPr>
          <w:sz w:val="28"/>
          <w:szCs w:val="28"/>
        </w:rPr>
      </w:pPr>
      <w:r w:rsidRPr="007A7448">
        <w:rPr>
          <w:sz w:val="28"/>
          <w:szCs w:val="28"/>
        </w:rPr>
        <w:t>4. Срок проведения общественных обсуждений или публичных слушаний по проекту планировки территории и проекту межевания территории не может быть менее одного месяца и более трех месяцев.</w:t>
      </w:r>
    </w:p>
    <w:p w:rsidR="000262C7" w:rsidRPr="007A7448" w:rsidRDefault="000262C7" w:rsidP="00A2584C">
      <w:pPr>
        <w:spacing w:line="276" w:lineRule="auto"/>
        <w:ind w:firstLine="709"/>
        <w:jc w:val="both"/>
        <w:rPr>
          <w:sz w:val="28"/>
          <w:szCs w:val="28"/>
          <w:lang w:eastAsia="ar-SA" w:bidi="en-US"/>
        </w:rPr>
      </w:pPr>
    </w:p>
    <w:p w:rsidR="00E52E7A" w:rsidRPr="007A7448" w:rsidRDefault="00E52E7A" w:rsidP="00C05AA6">
      <w:pPr>
        <w:pStyle w:val="3"/>
      </w:pPr>
      <w:bookmarkStart w:id="174" w:name="_Toc51318308"/>
      <w:r w:rsidRPr="007A7448">
        <w:t>Процедура проведения публичных слушаний или общественных обсуждений</w:t>
      </w:r>
      <w:bookmarkEnd w:id="174"/>
      <w:r w:rsidRPr="007A7448">
        <w:t xml:space="preserve"> </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Процедура проведения общественных обсуждений состоит из следующих этапов:</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оповещение о начале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проведение экспозиции или экспозиций проекта, подлежащего рассмотрению на общественных обсуждениях;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подготовка и оформление протокола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подготовка и опубликование заключения о результатах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Процедура проведения публичных слушаний состоит из следующих этапов:</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оповещение о начале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проведение экспозиции или экспозиций проекта, подлежащего рассмотрению на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проведение собрания или собраний участников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подготовка и оформление протокола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6) подготовка и опубликование заключения о результатах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Оповещение о начале общественных обсуждений или публичных слушаний должно содержать:</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4.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Оповещение о начале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sidRPr="007A7448">
          <w:rPr>
            <w:sz w:val="28"/>
            <w:szCs w:val="28"/>
          </w:rPr>
          <w:t>части 5</w:t>
        </w:r>
      </w:hyperlink>
      <w:r w:rsidRPr="007A7448">
        <w:rPr>
          <w:sz w:val="28"/>
          <w:szCs w:val="28"/>
        </w:rPr>
        <w:t xml:space="preserve"> статьи 2</w:t>
      </w:r>
      <w:r w:rsidR="00A2584C">
        <w:rPr>
          <w:sz w:val="28"/>
          <w:szCs w:val="28"/>
        </w:rPr>
        <w:t>0</w:t>
      </w:r>
      <w:r w:rsidRPr="007A7448">
        <w:rPr>
          <w:sz w:val="28"/>
          <w:szCs w:val="28"/>
        </w:rPr>
        <w:t xml:space="preserve">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6. В течение всего периода размещения в соответствии с </w:t>
      </w:r>
      <w:hyperlink w:anchor="sub_501042" w:history="1">
        <w:r w:rsidRPr="007A7448">
          <w:rPr>
            <w:sz w:val="28"/>
            <w:szCs w:val="28"/>
          </w:rPr>
          <w:t>пунктом 2 части 1</w:t>
        </w:r>
      </w:hyperlink>
      <w:r w:rsidRPr="007A7448">
        <w:rPr>
          <w:sz w:val="28"/>
          <w:szCs w:val="28"/>
        </w:rPr>
        <w:t xml:space="preserve"> и </w:t>
      </w:r>
      <w:hyperlink w:anchor="sub_501052" w:history="1">
        <w:r w:rsidRPr="007A7448">
          <w:rPr>
            <w:sz w:val="28"/>
            <w:szCs w:val="28"/>
          </w:rPr>
          <w:t>пунктом 2 части 2</w:t>
        </w:r>
      </w:hyperlink>
      <w:r w:rsidRPr="007A7448">
        <w:rPr>
          <w:sz w:val="28"/>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публичных слушаний или общественных обсуждений) и (или) разработчика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7. В период размещения в соответствии с </w:t>
      </w:r>
      <w:hyperlink w:anchor="sub_501042" w:history="1">
        <w:r w:rsidRPr="007A7448">
          <w:rPr>
            <w:sz w:val="28"/>
            <w:szCs w:val="28"/>
          </w:rPr>
          <w:t>пунктом 2 части 1</w:t>
        </w:r>
      </w:hyperlink>
      <w:r w:rsidRPr="007A7448">
        <w:rPr>
          <w:sz w:val="28"/>
          <w:szCs w:val="28"/>
        </w:rPr>
        <w:t xml:space="preserve"> и </w:t>
      </w:r>
      <w:hyperlink w:anchor="sub_501052" w:history="1">
        <w:r w:rsidRPr="007A7448">
          <w:rPr>
            <w:sz w:val="28"/>
            <w:szCs w:val="28"/>
          </w:rPr>
          <w:t>пунктом 2 части 2</w:t>
        </w:r>
      </w:hyperlink>
      <w:r w:rsidRPr="007A7448">
        <w:rPr>
          <w:sz w:val="28"/>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sub_501012" w:history="1">
        <w:r w:rsidRPr="007A7448">
          <w:rPr>
            <w:sz w:val="28"/>
            <w:szCs w:val="28"/>
          </w:rPr>
          <w:t>частью 9</w:t>
        </w:r>
      </w:hyperlink>
      <w:r w:rsidRPr="007A7448">
        <w:rPr>
          <w:sz w:val="28"/>
          <w:szCs w:val="28"/>
        </w:rPr>
        <w:t xml:space="preserve"> настоящей статьи идентификацию, имеют право вносить предложения и замечания, касающиеся такого проекта: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посредством официального сайта или информационных систем (в случае проведения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в письменной форме в адрес организатора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посредством записи в книге (журнале) учёта посетителей экспозиции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8. Предложения и замечания, внесённые в соответствии с </w:t>
      </w:r>
      <w:hyperlink r:id="rId13" w:history="1">
        <w:r w:rsidRPr="007A7448">
          <w:rPr>
            <w:sz w:val="28"/>
            <w:szCs w:val="28"/>
          </w:rPr>
          <w:t>частью 7</w:t>
        </w:r>
      </w:hyperlink>
      <w:r w:rsidRPr="007A7448">
        <w:rPr>
          <w:sz w:val="28"/>
          <w:szCs w:val="28"/>
        </w:rPr>
        <w:t xml:space="preserve"> настоящей статьи, подлежат регистрации, а также обязательному рассмотрению организатором общественных обсуждениях или публичных слушаний, за исключением случая, предусмотренного </w:t>
      </w:r>
      <w:hyperlink w:anchor="sub_501015" w:history="1">
        <w:r w:rsidRPr="007A7448">
          <w:rPr>
            <w:sz w:val="28"/>
            <w:szCs w:val="28"/>
          </w:rPr>
          <w:t>12</w:t>
        </w:r>
      </w:hyperlink>
      <w:r w:rsidRPr="007A7448">
        <w:rPr>
          <w:sz w:val="28"/>
          <w:szCs w:val="28"/>
        </w:rPr>
        <w:t xml:space="preserve"> настоящей статьи.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9.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10. Не требуется представление указанных в </w:t>
      </w:r>
      <w:hyperlink w:anchor="sub_501012" w:history="1">
        <w:r w:rsidRPr="007A7448">
          <w:rPr>
            <w:sz w:val="28"/>
            <w:szCs w:val="28"/>
          </w:rPr>
          <w:t>части 8</w:t>
        </w:r>
      </w:hyperlink>
      <w:r w:rsidRPr="007A7448">
        <w:rPr>
          <w:sz w:val="28"/>
          <w:szCs w:val="28"/>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9 настоящей статьи, может использоваться единая система идентификации и аутентификации.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11. Обработка персональных данных участников общественных обсуждений или публичных слушаний осуществляется с учётом требований, установленных </w:t>
      </w:r>
      <w:hyperlink r:id="rId14" w:history="1">
        <w:r w:rsidRPr="007A7448">
          <w:rPr>
            <w:sz w:val="28"/>
            <w:szCs w:val="28"/>
          </w:rPr>
          <w:t>Федеральным законом</w:t>
        </w:r>
      </w:hyperlink>
      <w:r w:rsidRPr="007A7448">
        <w:rPr>
          <w:sz w:val="28"/>
          <w:szCs w:val="28"/>
        </w:rPr>
        <w:t xml:space="preserve"> от 27 июля 2006 года № 152-ФЗ "О персональных данных".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12. Предложения и замечания, внесённые в соответствии с </w:t>
      </w:r>
      <w:hyperlink w:anchor="sub_501010" w:history="1">
        <w:r w:rsidRPr="007A7448">
          <w:rPr>
            <w:sz w:val="28"/>
            <w:szCs w:val="28"/>
          </w:rPr>
          <w:t>частью 7</w:t>
        </w:r>
      </w:hyperlink>
      <w:r w:rsidRPr="007A7448">
        <w:rPr>
          <w:sz w:val="28"/>
          <w:szCs w:val="28"/>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 xml:space="preserve">13.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путём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Чеченской Республики, органов местного самоуправления </w:t>
      </w:r>
      <w:r w:rsidR="00E03F32">
        <w:rPr>
          <w:sz w:val="28"/>
          <w:szCs w:val="28"/>
        </w:rPr>
        <w:t>Грозненского</w:t>
      </w:r>
      <w:r w:rsidRPr="007A7448">
        <w:rPr>
          <w:sz w:val="28"/>
          <w:szCs w:val="28"/>
        </w:rPr>
        <w:t xml:space="preserve"> муниципального района, подведомственных им организаций).</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14. Официальный сайт и (или) информационные системы должны обеспечивать возможность:</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внесённых ими предложений и замечаний;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представления информации о результатах общественных обсуждений, количестве участников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15.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дата оформления протокола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информация об организаторе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16.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17. Участник общественных обсуждений или публичных слушаний, который внёс предложения и замечания, касающиеся проекта, рассмотренного на общественных обсуждений или публичных слушаний, имеет право получить выписку из протокола общественных обсуждений или публичных слушаний, содержащую внесённые этим участником предложения и замечания.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18.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19. В заключении о результатах общественных обсуждений или публичных слушаний должны быть указаны:</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дата оформления заключения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содержание внесённых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учёта внесённых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20.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 xml:space="preserve">21. Уставом </w:t>
      </w:r>
      <w:r w:rsidR="00E03F32">
        <w:rPr>
          <w:sz w:val="28"/>
          <w:szCs w:val="28"/>
        </w:rPr>
        <w:t>Грозненского</w:t>
      </w:r>
      <w:r w:rsidRPr="007A7448">
        <w:rPr>
          <w:sz w:val="28"/>
          <w:szCs w:val="28"/>
        </w:rPr>
        <w:t xml:space="preserve"> муниципального района и (или) нормативным правовым актом Совета депутатов </w:t>
      </w:r>
      <w:r w:rsidR="00E03F32">
        <w:rPr>
          <w:sz w:val="28"/>
          <w:szCs w:val="28"/>
        </w:rPr>
        <w:t>Грозненского</w:t>
      </w:r>
      <w:r w:rsidRPr="007A7448">
        <w:rPr>
          <w:sz w:val="28"/>
          <w:szCs w:val="28"/>
        </w:rPr>
        <w:t xml:space="preserve"> муниципального района на основании положений Градостроительного Кодекса РФ определяются:</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1) порядок организации и проведения общественных обсуждений или публичных слушаний по проектам;</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организатор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срок проведения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официальный сайт и (или) информационные системы;</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22. Общественные обсуждения или публичные слушания по проектам правил землепользования и застройки и по проектам, предусматривающим внесение изменений в правила, проводятся в каждом населенном пункте муниципального образования.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23.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муниципального образования может быть разделена на части.</w:t>
      </w:r>
    </w:p>
    <w:p w:rsidR="00E52E7A" w:rsidRPr="007A7448" w:rsidRDefault="00E52E7A" w:rsidP="00A2584C">
      <w:pPr>
        <w:widowControl w:val="0"/>
        <w:autoSpaceDE w:val="0"/>
        <w:autoSpaceDN w:val="0"/>
        <w:adjustRightInd w:val="0"/>
        <w:spacing w:line="276" w:lineRule="auto"/>
        <w:ind w:firstLine="720"/>
        <w:jc w:val="both"/>
        <w:rPr>
          <w:sz w:val="28"/>
          <w:szCs w:val="28"/>
        </w:rPr>
      </w:pPr>
    </w:p>
    <w:p w:rsidR="001F55F0" w:rsidRPr="007A7448" w:rsidRDefault="001F55F0" w:rsidP="00A2584C">
      <w:pPr>
        <w:pStyle w:val="2"/>
        <w:spacing w:before="0" w:line="276" w:lineRule="auto"/>
        <w:ind w:left="0" w:firstLine="709"/>
      </w:pPr>
      <w:bookmarkStart w:id="175" w:name="_Toc434596334"/>
      <w:bookmarkStart w:id="176" w:name="_Toc51318309"/>
      <w:r w:rsidRPr="007A7448">
        <w:t>ПОЛОЖЕНИЕ О ВНЕСЕНИИ ИЗМЕНЕНИЙ В ПРАВИЛА</w:t>
      </w:r>
      <w:bookmarkEnd w:id="148"/>
      <w:bookmarkEnd w:id="149"/>
      <w:r w:rsidRPr="007A7448">
        <w:t xml:space="preserve"> ЗЕМЛЕПОЛЬЗОВАНИЯ И ЗАСТРОЙКИ</w:t>
      </w:r>
      <w:bookmarkEnd w:id="175"/>
      <w:bookmarkEnd w:id="176"/>
    </w:p>
    <w:p w:rsidR="001F55F0" w:rsidRPr="007A7448" w:rsidRDefault="00DF2CFE" w:rsidP="00C05AA6">
      <w:pPr>
        <w:pStyle w:val="3"/>
      </w:pPr>
      <w:bookmarkStart w:id="177" w:name="_Toc344077841"/>
      <w:bookmarkStart w:id="178" w:name="_Toc353466176"/>
      <w:bookmarkStart w:id="179" w:name="_Toc353543275"/>
      <w:bookmarkStart w:id="180" w:name="_Toc434596335"/>
      <w:r w:rsidRPr="007A7448">
        <w:t xml:space="preserve"> </w:t>
      </w:r>
      <w:r w:rsidR="001F55F0" w:rsidRPr="007A7448">
        <w:t xml:space="preserve"> </w:t>
      </w:r>
      <w:bookmarkStart w:id="181" w:name="_Toc51318310"/>
      <w:bookmarkEnd w:id="177"/>
      <w:bookmarkEnd w:id="178"/>
      <w:bookmarkEnd w:id="179"/>
      <w:bookmarkEnd w:id="180"/>
      <w:r w:rsidR="00BE2C6D" w:rsidRPr="007A7448">
        <w:t>Порядок принятия решения о внесении изменений в Правила землепользования и застройки</w:t>
      </w:r>
      <w:bookmarkEnd w:id="181"/>
    </w:p>
    <w:p w:rsidR="00BE2C6D" w:rsidRPr="007A7448" w:rsidRDefault="00BE2C6D" w:rsidP="00A2584C">
      <w:pPr>
        <w:spacing w:line="276" w:lineRule="auto"/>
        <w:ind w:firstLine="709"/>
        <w:jc w:val="both"/>
        <w:rPr>
          <w:sz w:val="28"/>
          <w:szCs w:val="28"/>
        </w:rPr>
      </w:pPr>
      <w:bookmarkStart w:id="182" w:name="_Toc353466179"/>
      <w:bookmarkStart w:id="183" w:name="_Toc353543278"/>
      <w:r w:rsidRPr="007A7448">
        <w:rPr>
          <w:sz w:val="28"/>
          <w:szCs w:val="28"/>
        </w:rPr>
        <w:t>1. Изменениями настоящих Правил считаются любые изменения текста Правил, Карты градостроительного зонирования и зон с особыми условиями использования территории муниципального образования, либо градостроительных регламентов.</w:t>
      </w:r>
    </w:p>
    <w:p w:rsidR="00BE2C6D" w:rsidRPr="007A7448" w:rsidRDefault="00BE2C6D" w:rsidP="00A2584C">
      <w:pPr>
        <w:spacing w:line="276" w:lineRule="auto"/>
        <w:ind w:firstLine="709"/>
        <w:jc w:val="both"/>
        <w:rPr>
          <w:sz w:val="28"/>
          <w:szCs w:val="28"/>
        </w:rPr>
      </w:pPr>
      <w:r w:rsidRPr="007A7448">
        <w:rPr>
          <w:sz w:val="28"/>
          <w:szCs w:val="28"/>
        </w:rPr>
        <w:t>2. Основаниями для рассмотрения Администрацией вопроса о внесении изменений в настоящие Правила являются:</w:t>
      </w:r>
    </w:p>
    <w:p w:rsidR="00BE2C6D" w:rsidRPr="007A7448" w:rsidRDefault="00BE2C6D" w:rsidP="00A2584C">
      <w:pPr>
        <w:spacing w:line="276" w:lineRule="auto"/>
        <w:ind w:firstLine="709"/>
        <w:jc w:val="both"/>
        <w:rPr>
          <w:sz w:val="28"/>
          <w:szCs w:val="28"/>
        </w:rPr>
      </w:pPr>
      <w:r w:rsidRPr="007A7448">
        <w:rPr>
          <w:sz w:val="28"/>
          <w:szCs w:val="28"/>
        </w:rPr>
        <w:t>1) несоответствие настоящих Правил Генеральному пла</w:t>
      </w:r>
      <w:r w:rsidR="007A7448">
        <w:rPr>
          <w:sz w:val="28"/>
          <w:szCs w:val="28"/>
        </w:rPr>
        <w:t xml:space="preserve">ну </w:t>
      </w:r>
      <w:r w:rsidR="00433C28">
        <w:rPr>
          <w:sz w:val="28"/>
          <w:szCs w:val="28"/>
        </w:rPr>
        <w:t>Правобережненского</w:t>
      </w:r>
      <w:r w:rsidR="007A7448">
        <w:rPr>
          <w:sz w:val="28"/>
          <w:szCs w:val="28"/>
        </w:rPr>
        <w:t xml:space="preserve"> сельского пос</w:t>
      </w:r>
      <w:r w:rsidRPr="007A7448">
        <w:rPr>
          <w:sz w:val="28"/>
          <w:szCs w:val="28"/>
        </w:rPr>
        <w:t>еления, возникшее в результате внесения в Генеральный план изменений;</w:t>
      </w:r>
    </w:p>
    <w:p w:rsidR="00BE2C6D" w:rsidRPr="007A7448" w:rsidRDefault="00BE2C6D" w:rsidP="00A2584C">
      <w:pPr>
        <w:spacing w:line="276" w:lineRule="auto"/>
        <w:ind w:firstLine="709"/>
        <w:jc w:val="both"/>
        <w:rPr>
          <w:sz w:val="28"/>
          <w:szCs w:val="28"/>
        </w:rPr>
      </w:pPr>
      <w:r w:rsidRPr="007A7448">
        <w:rPr>
          <w:sz w:val="28"/>
          <w:szCs w:val="28"/>
        </w:rPr>
        <w:t>2) поступление предложений об изменении границ территориальных зон, изменении градостроительных регламентов.</w:t>
      </w:r>
    </w:p>
    <w:p w:rsidR="00BE2C6D" w:rsidRPr="007A7448" w:rsidRDefault="00BE2C6D" w:rsidP="00A2584C">
      <w:pPr>
        <w:spacing w:line="276" w:lineRule="auto"/>
        <w:ind w:firstLine="709"/>
        <w:jc w:val="both"/>
        <w:rPr>
          <w:sz w:val="28"/>
          <w:szCs w:val="28"/>
        </w:rPr>
      </w:pPr>
      <w:r w:rsidRPr="007A7448">
        <w:rPr>
          <w:sz w:val="28"/>
          <w:szCs w:val="28"/>
        </w:rPr>
        <w:t>3. Предложения о внесении изменений в настоящие Правила направляются:</w:t>
      </w:r>
    </w:p>
    <w:p w:rsidR="00BE2C6D" w:rsidRPr="007A7448" w:rsidRDefault="00BE2C6D" w:rsidP="00824248">
      <w:pPr>
        <w:spacing w:line="276" w:lineRule="auto"/>
        <w:ind w:firstLine="709"/>
        <w:jc w:val="both"/>
        <w:rPr>
          <w:sz w:val="28"/>
          <w:szCs w:val="28"/>
        </w:rPr>
      </w:pPr>
      <w:r w:rsidRPr="007A7448">
        <w:rPr>
          <w:sz w:val="28"/>
          <w:szCs w:val="28"/>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BE2C6D" w:rsidRPr="007A7448" w:rsidRDefault="00BE2C6D" w:rsidP="00824248">
      <w:pPr>
        <w:spacing w:line="276" w:lineRule="auto"/>
        <w:ind w:firstLine="709"/>
        <w:jc w:val="both"/>
        <w:rPr>
          <w:sz w:val="28"/>
          <w:szCs w:val="28"/>
        </w:rPr>
      </w:pPr>
      <w:r w:rsidRPr="007A7448">
        <w:rPr>
          <w:sz w:val="28"/>
          <w:szCs w:val="28"/>
        </w:rPr>
        <w:t>2) органами исполнительной власти Чеченской Республики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BE2C6D" w:rsidRPr="007A7448" w:rsidRDefault="00BE2C6D" w:rsidP="00824248">
      <w:pPr>
        <w:spacing w:line="276" w:lineRule="auto"/>
        <w:ind w:firstLine="709"/>
        <w:jc w:val="both"/>
        <w:rPr>
          <w:sz w:val="28"/>
          <w:szCs w:val="28"/>
        </w:rPr>
      </w:pPr>
      <w:r w:rsidRPr="007A7448">
        <w:rPr>
          <w:sz w:val="28"/>
          <w:szCs w:val="28"/>
        </w:rPr>
        <w:t xml:space="preserve">3) органами местного самоуправления </w:t>
      </w:r>
      <w:r w:rsidR="00E03F32">
        <w:rPr>
          <w:sz w:val="28"/>
          <w:szCs w:val="28"/>
        </w:rPr>
        <w:t>Грозненского</w:t>
      </w:r>
      <w:r w:rsidRPr="007A7448">
        <w:rPr>
          <w:sz w:val="28"/>
          <w:szCs w:val="28"/>
        </w:rPr>
        <w:t xml:space="preserve"> муниципального района в случаях, если необходимо совершенствовать порядок регулирования землепользования и застройки на соответствующей территории </w:t>
      </w:r>
      <w:r w:rsidR="009F4D6C" w:rsidRPr="007A7448">
        <w:rPr>
          <w:sz w:val="28"/>
          <w:szCs w:val="28"/>
        </w:rPr>
        <w:t>района</w:t>
      </w:r>
      <w:r w:rsidRPr="007A7448">
        <w:rPr>
          <w:sz w:val="28"/>
          <w:szCs w:val="28"/>
        </w:rPr>
        <w:t>;</w:t>
      </w:r>
    </w:p>
    <w:p w:rsidR="00BE2C6D" w:rsidRPr="007A7448" w:rsidRDefault="00BE2C6D" w:rsidP="00824248">
      <w:pPr>
        <w:spacing w:line="276" w:lineRule="auto"/>
        <w:ind w:firstLine="709"/>
        <w:jc w:val="both"/>
        <w:rPr>
          <w:sz w:val="28"/>
          <w:szCs w:val="28"/>
        </w:rPr>
      </w:pPr>
      <w:r w:rsidRPr="007A7448">
        <w:rPr>
          <w:sz w:val="28"/>
          <w:szCs w:val="28"/>
        </w:rP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E2C6D" w:rsidRPr="007A7448" w:rsidRDefault="00BE2C6D" w:rsidP="00A2584C">
      <w:pPr>
        <w:spacing w:line="276" w:lineRule="auto"/>
        <w:ind w:firstLine="709"/>
        <w:jc w:val="both"/>
        <w:rPr>
          <w:sz w:val="28"/>
          <w:szCs w:val="28"/>
        </w:rPr>
      </w:pPr>
      <w:r w:rsidRPr="007A7448">
        <w:rPr>
          <w:sz w:val="28"/>
          <w:szCs w:val="28"/>
        </w:rPr>
        <w:t>4. Предложение о внесении изменений в настоящие Правила направляется в письменной форме в Комиссию.</w:t>
      </w:r>
    </w:p>
    <w:p w:rsidR="00BE2C6D" w:rsidRPr="007A7448" w:rsidRDefault="00BE2C6D" w:rsidP="00A2584C">
      <w:pPr>
        <w:spacing w:line="276" w:lineRule="auto"/>
        <w:ind w:firstLine="709"/>
        <w:jc w:val="both"/>
        <w:rPr>
          <w:sz w:val="28"/>
          <w:szCs w:val="28"/>
        </w:rPr>
      </w:pPr>
      <w:r w:rsidRPr="007A7448">
        <w:rPr>
          <w:sz w:val="28"/>
          <w:szCs w:val="28"/>
        </w:rPr>
        <w:t xml:space="preserve">5. Комиссия в течение 30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w:t>
      </w:r>
      <w:r w:rsidR="00A33FB3" w:rsidRPr="007A7448">
        <w:rPr>
          <w:sz w:val="28"/>
          <w:szCs w:val="28"/>
        </w:rPr>
        <w:t>муниципального района</w:t>
      </w:r>
      <w:r w:rsidRPr="007A7448">
        <w:rPr>
          <w:sz w:val="28"/>
          <w:szCs w:val="28"/>
        </w:rPr>
        <w:t>.</w:t>
      </w:r>
    </w:p>
    <w:p w:rsidR="00BE2C6D" w:rsidRPr="007A7448" w:rsidRDefault="00BE2C6D" w:rsidP="00A2584C">
      <w:pPr>
        <w:spacing w:line="276" w:lineRule="auto"/>
        <w:ind w:firstLine="709"/>
        <w:jc w:val="both"/>
        <w:rPr>
          <w:sz w:val="28"/>
          <w:szCs w:val="28"/>
        </w:rPr>
      </w:pPr>
      <w:r w:rsidRPr="007A7448">
        <w:rPr>
          <w:sz w:val="28"/>
          <w:szCs w:val="28"/>
        </w:rPr>
        <w:t xml:space="preserve">6. Глава </w:t>
      </w:r>
      <w:r w:rsidR="00A33FB3" w:rsidRPr="007A7448">
        <w:rPr>
          <w:sz w:val="28"/>
          <w:szCs w:val="28"/>
        </w:rPr>
        <w:t>муниципального района</w:t>
      </w:r>
      <w:r w:rsidRPr="007A7448">
        <w:rPr>
          <w:sz w:val="28"/>
          <w:szCs w:val="28"/>
        </w:rPr>
        <w:t xml:space="preserve"> 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BE2C6D" w:rsidRPr="007A7448" w:rsidRDefault="00BE2C6D" w:rsidP="00A2584C">
      <w:pPr>
        <w:spacing w:line="276" w:lineRule="auto"/>
        <w:ind w:firstLine="709"/>
        <w:jc w:val="both"/>
        <w:rPr>
          <w:sz w:val="28"/>
          <w:szCs w:val="28"/>
        </w:rPr>
      </w:pPr>
      <w:r w:rsidRPr="007A7448">
        <w:rPr>
          <w:sz w:val="28"/>
          <w:szCs w:val="28"/>
        </w:rPr>
        <w:t>7. Решение о подготовке проекта внесения изменений в настоящие Правила принимается с установлением этапов градостроительного зонирования применительно ко всей территории муниципального образования либо к различным частям территории Муниципального образования (в случае подготовки проекта о внесении изменений в настоящие Правила применительно к частям территории муниципального образования), порядка и сроков проведения работ по подготовке указанного проекта, иных положений, касающихся организации указанных работ.</w:t>
      </w:r>
    </w:p>
    <w:p w:rsidR="00BE2C6D" w:rsidRPr="007A7448" w:rsidRDefault="00BE2C6D" w:rsidP="00A2584C">
      <w:pPr>
        <w:spacing w:line="276" w:lineRule="auto"/>
        <w:ind w:firstLine="709"/>
        <w:jc w:val="both"/>
        <w:rPr>
          <w:sz w:val="28"/>
          <w:szCs w:val="28"/>
        </w:rPr>
      </w:pPr>
      <w:r w:rsidRPr="007A7448">
        <w:rPr>
          <w:sz w:val="28"/>
          <w:szCs w:val="28"/>
        </w:rPr>
        <w:t xml:space="preserve">8. Глава </w:t>
      </w:r>
      <w:r w:rsidR="00A33FB3" w:rsidRPr="007A7448">
        <w:rPr>
          <w:sz w:val="28"/>
          <w:szCs w:val="28"/>
        </w:rPr>
        <w:t>Муниципального района</w:t>
      </w:r>
      <w:r w:rsidRPr="007A7448">
        <w:rPr>
          <w:sz w:val="28"/>
          <w:szCs w:val="28"/>
        </w:rPr>
        <w:t xml:space="preserve"> не позднее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rsidR="00BE2C6D" w:rsidRPr="007A7448" w:rsidRDefault="00BE2C6D" w:rsidP="00A2584C">
      <w:pPr>
        <w:spacing w:line="276" w:lineRule="auto"/>
        <w:ind w:firstLine="709"/>
        <w:jc w:val="both"/>
        <w:rPr>
          <w:sz w:val="28"/>
          <w:szCs w:val="28"/>
        </w:rPr>
      </w:pPr>
      <w:r w:rsidRPr="007A7448">
        <w:rPr>
          <w:sz w:val="28"/>
          <w:szCs w:val="28"/>
        </w:rPr>
        <w:t>9. В указанном в части 8 настоящей статьи сообщении о принятии решения о подготовке проекта внесения изменений в настоящие Правила указываются:</w:t>
      </w:r>
    </w:p>
    <w:p w:rsidR="00BE2C6D" w:rsidRPr="007A7448" w:rsidRDefault="00BE2C6D" w:rsidP="00A2584C">
      <w:pPr>
        <w:spacing w:line="276" w:lineRule="auto"/>
        <w:ind w:firstLine="709"/>
        <w:jc w:val="both"/>
        <w:rPr>
          <w:sz w:val="28"/>
          <w:szCs w:val="28"/>
        </w:rPr>
      </w:pPr>
      <w:r w:rsidRPr="007A7448">
        <w:rPr>
          <w:sz w:val="28"/>
          <w:szCs w:val="28"/>
        </w:rPr>
        <w:t>1) состав и порядок деятельности Комиссии;</w:t>
      </w:r>
    </w:p>
    <w:p w:rsidR="00BE2C6D" w:rsidRPr="007A7448" w:rsidRDefault="00BE2C6D" w:rsidP="00A2584C">
      <w:pPr>
        <w:spacing w:line="276" w:lineRule="auto"/>
        <w:ind w:firstLine="709"/>
        <w:jc w:val="both"/>
        <w:rPr>
          <w:sz w:val="28"/>
          <w:szCs w:val="28"/>
        </w:rPr>
      </w:pPr>
      <w:r w:rsidRPr="007A7448">
        <w:rPr>
          <w:sz w:val="28"/>
          <w:szCs w:val="28"/>
        </w:rPr>
        <w:t>2) последовательность градостроительного зонирования применительно к территории муниципального образования либо применительно к различным частям территории муниципального образования (в случае подготовки проекта внесения изменений в настоящие Правила применительно к частям территории муниципального образования);</w:t>
      </w:r>
    </w:p>
    <w:p w:rsidR="00BE2C6D" w:rsidRPr="007A7448" w:rsidRDefault="00BE2C6D" w:rsidP="00A2584C">
      <w:pPr>
        <w:spacing w:line="276" w:lineRule="auto"/>
        <w:ind w:firstLine="709"/>
        <w:jc w:val="both"/>
        <w:rPr>
          <w:sz w:val="28"/>
          <w:szCs w:val="28"/>
        </w:rPr>
      </w:pPr>
      <w:r w:rsidRPr="007A7448">
        <w:rPr>
          <w:sz w:val="28"/>
          <w:szCs w:val="28"/>
        </w:rPr>
        <w:t>3) порядок и сроки проведения работ по подготовке проекта внесения изменений в настоящие Правила;</w:t>
      </w:r>
    </w:p>
    <w:p w:rsidR="00BE2C6D" w:rsidRPr="007A7448" w:rsidRDefault="00BE2C6D" w:rsidP="00A2584C">
      <w:pPr>
        <w:spacing w:line="276" w:lineRule="auto"/>
        <w:ind w:firstLine="709"/>
        <w:jc w:val="both"/>
        <w:rPr>
          <w:sz w:val="28"/>
          <w:szCs w:val="28"/>
        </w:rPr>
      </w:pPr>
      <w:r w:rsidRPr="007A7448">
        <w:rPr>
          <w:sz w:val="28"/>
          <w:szCs w:val="28"/>
        </w:rPr>
        <w:t>4) порядок направления в Комиссию предложений заинтересованных лиц по подготовке проекта внесения изменений в настоящие Правила;</w:t>
      </w:r>
    </w:p>
    <w:p w:rsidR="00BE2C6D" w:rsidRPr="007A7448" w:rsidRDefault="00BE2C6D" w:rsidP="00A2584C">
      <w:pPr>
        <w:spacing w:line="276" w:lineRule="auto"/>
        <w:ind w:firstLine="709"/>
        <w:jc w:val="both"/>
        <w:rPr>
          <w:sz w:val="28"/>
          <w:szCs w:val="28"/>
        </w:rPr>
      </w:pPr>
      <w:r w:rsidRPr="007A7448">
        <w:rPr>
          <w:sz w:val="28"/>
          <w:szCs w:val="28"/>
        </w:rPr>
        <w:t>5) иные вопросы организации работ.</w:t>
      </w:r>
    </w:p>
    <w:p w:rsidR="00BE2C6D" w:rsidRPr="007A7448" w:rsidRDefault="00BE2C6D" w:rsidP="00A2584C">
      <w:pPr>
        <w:spacing w:line="276" w:lineRule="auto"/>
        <w:ind w:firstLine="709"/>
        <w:jc w:val="both"/>
        <w:rPr>
          <w:sz w:val="28"/>
          <w:szCs w:val="28"/>
        </w:rPr>
      </w:pPr>
      <w:r w:rsidRPr="007A7448">
        <w:rPr>
          <w:sz w:val="28"/>
          <w:szCs w:val="28"/>
        </w:rPr>
        <w:t xml:space="preserve">10. Администрация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w:t>
      </w:r>
      <w:r w:rsidR="00433C28">
        <w:rPr>
          <w:sz w:val="28"/>
          <w:szCs w:val="28"/>
        </w:rPr>
        <w:t>Правобережненского</w:t>
      </w:r>
      <w:r w:rsidRPr="007A7448">
        <w:rPr>
          <w:sz w:val="28"/>
          <w:szCs w:val="28"/>
        </w:rPr>
        <w:t xml:space="preserve"> сельского поселения, схемам территориального планирования Чеченской Республики, схемам территориального планирования Российской Федерации.</w:t>
      </w:r>
    </w:p>
    <w:p w:rsidR="00BE2C6D" w:rsidRPr="007A7448" w:rsidRDefault="00BE2C6D" w:rsidP="00A2584C">
      <w:pPr>
        <w:spacing w:line="276" w:lineRule="auto"/>
        <w:ind w:firstLine="709"/>
        <w:jc w:val="both"/>
        <w:rPr>
          <w:sz w:val="28"/>
          <w:szCs w:val="28"/>
        </w:rPr>
      </w:pPr>
      <w:r w:rsidRPr="007A7448">
        <w:rPr>
          <w:sz w:val="28"/>
          <w:szCs w:val="28"/>
        </w:rPr>
        <w:t xml:space="preserve">11. По результатам указанной в части 10 настоящей статьи проверки Администрация направляет проект внесения изменений в настоящие Правила главе </w:t>
      </w:r>
      <w:r w:rsidR="00A33FB3" w:rsidRPr="007A7448">
        <w:rPr>
          <w:sz w:val="28"/>
          <w:szCs w:val="28"/>
        </w:rPr>
        <w:t>Муниципального района</w:t>
      </w:r>
      <w:r w:rsidRPr="007A7448">
        <w:rPr>
          <w:sz w:val="28"/>
          <w:szCs w:val="28"/>
        </w:rPr>
        <w:t xml:space="preserve"> или в случае обнаружения его несоответствия требованиям и документам, указанным в части 10 настоящей статьи, в Комиссию на доработку.</w:t>
      </w:r>
    </w:p>
    <w:p w:rsidR="00BE2C6D" w:rsidRPr="007A7448" w:rsidRDefault="00BE2C6D" w:rsidP="00A2584C">
      <w:pPr>
        <w:spacing w:line="276" w:lineRule="auto"/>
        <w:ind w:firstLine="709"/>
        <w:jc w:val="both"/>
        <w:rPr>
          <w:sz w:val="28"/>
          <w:szCs w:val="28"/>
        </w:rPr>
      </w:pPr>
      <w:r w:rsidRPr="007A7448">
        <w:rPr>
          <w:sz w:val="28"/>
          <w:szCs w:val="28"/>
        </w:rPr>
        <w:t xml:space="preserve">  Глава муниципального </w:t>
      </w:r>
      <w:r w:rsidR="00A33FB3" w:rsidRPr="007A7448">
        <w:rPr>
          <w:sz w:val="28"/>
          <w:szCs w:val="28"/>
        </w:rPr>
        <w:t xml:space="preserve">района </w:t>
      </w:r>
      <w:r w:rsidRPr="007A7448">
        <w:rPr>
          <w:sz w:val="28"/>
          <w:szCs w:val="28"/>
        </w:rPr>
        <w:t>при получении от Администрации проекта внесения изменений в настоящие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BE2C6D" w:rsidRPr="007A7448" w:rsidRDefault="00BE2C6D" w:rsidP="00A2584C">
      <w:pPr>
        <w:spacing w:line="276" w:lineRule="auto"/>
        <w:ind w:firstLine="709"/>
        <w:jc w:val="both"/>
        <w:rPr>
          <w:sz w:val="28"/>
          <w:szCs w:val="28"/>
        </w:rPr>
      </w:pPr>
      <w:r w:rsidRPr="007A7448">
        <w:rPr>
          <w:sz w:val="28"/>
          <w:szCs w:val="28"/>
        </w:rPr>
        <w:t>12. Проект внесения изменений в настоящие Правила рассматривается на общественных обсуждениях или публичных слушаниях.</w:t>
      </w:r>
    </w:p>
    <w:p w:rsidR="00BE2C6D" w:rsidRPr="007A7448" w:rsidRDefault="00BE2C6D" w:rsidP="00A2584C">
      <w:pPr>
        <w:spacing w:line="276" w:lineRule="auto"/>
        <w:ind w:firstLine="709"/>
        <w:jc w:val="both"/>
        <w:rPr>
          <w:sz w:val="28"/>
          <w:szCs w:val="28"/>
        </w:rPr>
      </w:pPr>
      <w:r w:rsidRPr="007A7448">
        <w:rPr>
          <w:sz w:val="28"/>
          <w:szCs w:val="28"/>
        </w:rPr>
        <w:t>13. После завершения общественных обсуждений или публичных слушаний по проекту внесения изменений в настоящие Правила Комиссия с учётом результатов таких общественных обсуждений или публичных слушаний обеспечивает внесение изменений в данный проект и представляет его главе муниципального района, не превышающий один месяц со дня опубликования заключения о результатах общественных обсуждений или публичных слушаний. Обязательными приложениями к проекту внесения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BE2C6D" w:rsidRPr="007A7448" w:rsidRDefault="00BE2C6D" w:rsidP="00824248">
      <w:pPr>
        <w:spacing w:line="276" w:lineRule="auto"/>
        <w:ind w:firstLine="709"/>
        <w:jc w:val="both"/>
        <w:rPr>
          <w:sz w:val="28"/>
          <w:szCs w:val="28"/>
        </w:rPr>
      </w:pPr>
      <w:r w:rsidRPr="007A7448">
        <w:rPr>
          <w:sz w:val="28"/>
          <w:szCs w:val="28"/>
        </w:rPr>
        <w:t xml:space="preserve">14. Глава </w:t>
      </w:r>
      <w:r w:rsidR="00A33FB3" w:rsidRPr="007A7448">
        <w:rPr>
          <w:sz w:val="28"/>
          <w:szCs w:val="28"/>
        </w:rPr>
        <w:t>муниципального района</w:t>
      </w:r>
      <w:r w:rsidRPr="007A7448">
        <w:rPr>
          <w:sz w:val="28"/>
          <w:szCs w:val="28"/>
        </w:rPr>
        <w:t xml:space="preserve"> в течение десяти дней после представления ему проекта внесения изменений в настоящие Правила и указанных в части 13 настоящей статьи обязательных приложений должен принять решение о направлении указа</w:t>
      </w:r>
      <w:r w:rsidR="00A33FB3" w:rsidRPr="007A7448">
        <w:rPr>
          <w:sz w:val="28"/>
          <w:szCs w:val="28"/>
        </w:rPr>
        <w:t xml:space="preserve">нного проекта в Совет депутатов </w:t>
      </w:r>
      <w:r w:rsidR="00E03F32">
        <w:rPr>
          <w:sz w:val="28"/>
          <w:szCs w:val="28"/>
        </w:rPr>
        <w:t>Грозненского</w:t>
      </w:r>
      <w:r w:rsidRPr="007A7448">
        <w:rPr>
          <w:sz w:val="28"/>
          <w:szCs w:val="28"/>
        </w:rPr>
        <w:t xml:space="preserve"> </w:t>
      </w:r>
      <w:r w:rsidR="00A33FB3" w:rsidRPr="007A7448">
        <w:rPr>
          <w:sz w:val="28"/>
          <w:szCs w:val="28"/>
        </w:rPr>
        <w:t xml:space="preserve">муниципального района </w:t>
      </w:r>
      <w:r w:rsidRPr="007A7448">
        <w:rPr>
          <w:sz w:val="28"/>
          <w:szCs w:val="28"/>
        </w:rPr>
        <w:t xml:space="preserve"> или об отклонении проекта внесения изменений в настоящие Правила и о направлении его на доработку с указанием даты его повторного представления.</w:t>
      </w:r>
    </w:p>
    <w:p w:rsidR="003459CD" w:rsidRPr="007A7448" w:rsidRDefault="003459CD" w:rsidP="00A2584C">
      <w:pPr>
        <w:spacing w:line="276" w:lineRule="auto"/>
        <w:jc w:val="both"/>
        <w:rPr>
          <w:sz w:val="28"/>
          <w:szCs w:val="28"/>
        </w:rPr>
      </w:pPr>
    </w:p>
    <w:p w:rsidR="003459CD" w:rsidRPr="007A7448" w:rsidRDefault="00A33FB3" w:rsidP="00C05AA6">
      <w:pPr>
        <w:pStyle w:val="3"/>
      </w:pPr>
      <w:bookmarkStart w:id="184" w:name="_Toc51318311"/>
      <w:r w:rsidRPr="007A7448">
        <w:t>Порядок утверждения Правила землепользования и застройки и изменений в них</w:t>
      </w:r>
      <w:bookmarkEnd w:id="184"/>
    </w:p>
    <w:p w:rsidR="00A33FB3" w:rsidRPr="007A7448" w:rsidRDefault="00A33FB3" w:rsidP="00824248">
      <w:pPr>
        <w:spacing w:line="276" w:lineRule="auto"/>
        <w:ind w:firstLine="709"/>
        <w:jc w:val="both"/>
        <w:rPr>
          <w:sz w:val="28"/>
          <w:szCs w:val="28"/>
        </w:rPr>
      </w:pPr>
      <w:r w:rsidRPr="007A7448">
        <w:rPr>
          <w:sz w:val="28"/>
          <w:szCs w:val="28"/>
        </w:rPr>
        <w:t xml:space="preserve">1. Правила и изменения в них утверждаются Советом депутатов </w:t>
      </w:r>
      <w:r w:rsidR="00E03F32">
        <w:rPr>
          <w:sz w:val="28"/>
          <w:szCs w:val="28"/>
        </w:rPr>
        <w:t>Грозненского</w:t>
      </w:r>
      <w:r w:rsidRPr="007A7448">
        <w:rPr>
          <w:sz w:val="28"/>
          <w:szCs w:val="28"/>
        </w:rPr>
        <w:t xml:space="preserve"> муниципального района. Обязательными приложениями к проекту Правил и проекту изменений в них являются протоколы общественных обсуждений или публичных слушаний по указанным проектам и заключение о результатах таких общественных обсуждений или публичных слушаний. </w:t>
      </w:r>
      <w:bookmarkStart w:id="185" w:name="sub_3202"/>
      <w:r w:rsidRPr="007A7448">
        <w:rPr>
          <w:sz w:val="28"/>
          <w:szCs w:val="28"/>
        </w:rPr>
        <w:t xml:space="preserve"> </w:t>
      </w:r>
    </w:p>
    <w:p w:rsidR="00A33FB3" w:rsidRPr="007A7448" w:rsidRDefault="00A33FB3" w:rsidP="00824248">
      <w:pPr>
        <w:spacing w:line="276" w:lineRule="auto"/>
        <w:ind w:firstLine="709"/>
        <w:jc w:val="both"/>
        <w:rPr>
          <w:sz w:val="28"/>
          <w:szCs w:val="28"/>
        </w:rPr>
      </w:pPr>
      <w:r w:rsidRPr="007A7448">
        <w:rPr>
          <w:sz w:val="28"/>
          <w:szCs w:val="28"/>
        </w:rPr>
        <w:t xml:space="preserve">2. Совет депутатов </w:t>
      </w:r>
      <w:r w:rsidR="00E03F32">
        <w:rPr>
          <w:sz w:val="28"/>
          <w:szCs w:val="28"/>
        </w:rPr>
        <w:t>Грозненского</w:t>
      </w:r>
      <w:r w:rsidRPr="007A7448">
        <w:rPr>
          <w:sz w:val="28"/>
          <w:szCs w:val="28"/>
        </w:rPr>
        <w:t xml:space="preserve"> муниципального района по результатам рассмотрения проекта Правил, проекта изменений в них  и обязательных приложений к ним может утвердить Правила, изменения в Правила или направить проект Правил, проект изменений в них главе Администрации  на доработку в соответствии с результатами общественных обсуждений или публичных слушаний по указанным проектам.</w:t>
      </w:r>
    </w:p>
    <w:bookmarkEnd w:id="185"/>
    <w:p w:rsidR="00A33FB3" w:rsidRPr="007A7448" w:rsidRDefault="00A33FB3" w:rsidP="00824248">
      <w:pPr>
        <w:spacing w:line="276" w:lineRule="auto"/>
        <w:ind w:firstLine="709"/>
        <w:jc w:val="both"/>
        <w:rPr>
          <w:sz w:val="28"/>
          <w:szCs w:val="28"/>
        </w:rPr>
      </w:pPr>
      <w:r w:rsidRPr="007A7448">
        <w:rPr>
          <w:sz w:val="28"/>
          <w:szCs w:val="28"/>
        </w:rPr>
        <w:t xml:space="preserve">3. Правила, изменения в них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E03F32">
        <w:rPr>
          <w:sz w:val="28"/>
          <w:szCs w:val="28"/>
        </w:rPr>
        <w:t>Грозненского</w:t>
      </w:r>
      <w:r w:rsidRPr="007A7448">
        <w:rPr>
          <w:sz w:val="28"/>
          <w:szCs w:val="28"/>
        </w:rPr>
        <w:t xml:space="preserve"> муниципального района в сети "Интернет".</w:t>
      </w:r>
    </w:p>
    <w:p w:rsidR="00A33FB3" w:rsidRPr="007A7448" w:rsidRDefault="00A33FB3" w:rsidP="00824248">
      <w:pPr>
        <w:spacing w:line="276" w:lineRule="auto"/>
        <w:ind w:firstLine="709"/>
        <w:jc w:val="both"/>
        <w:rPr>
          <w:sz w:val="28"/>
          <w:szCs w:val="28"/>
        </w:rPr>
      </w:pPr>
      <w:bookmarkStart w:id="186" w:name="sub_3204"/>
      <w:r w:rsidRPr="007A7448">
        <w:rPr>
          <w:sz w:val="28"/>
          <w:szCs w:val="28"/>
        </w:rPr>
        <w:t>4. Физические и юридические лица вправе оспорить решение об утверждении Правил, изменений в Правила в судебном порядке.</w:t>
      </w:r>
    </w:p>
    <w:p w:rsidR="003459CD" w:rsidRPr="00824248" w:rsidRDefault="00A33FB3" w:rsidP="00824248">
      <w:pPr>
        <w:spacing w:line="276" w:lineRule="auto"/>
        <w:ind w:firstLine="709"/>
        <w:jc w:val="both"/>
        <w:rPr>
          <w:sz w:val="28"/>
          <w:szCs w:val="28"/>
        </w:rPr>
      </w:pPr>
      <w:bookmarkStart w:id="187" w:name="sub_3205"/>
      <w:bookmarkEnd w:id="186"/>
      <w:r w:rsidRPr="007A7448">
        <w:rPr>
          <w:sz w:val="28"/>
          <w:szCs w:val="28"/>
        </w:rPr>
        <w:t xml:space="preserve">5. Органы государственной власти Российской Федерации, органы государственной власти Чеченской Республики вправе оспорить решение об утверждении Правил, изменений в Правила в судебном порядке в случае несоответствия Правил, изменений в Правила законодательству Российской Федерации, а также схемам </w:t>
      </w:r>
      <w:hyperlink w:anchor="sub_102" w:history="1">
        <w:r w:rsidRPr="007A7448">
          <w:rPr>
            <w:rStyle w:val="affff3"/>
            <w:color w:val="auto"/>
            <w:sz w:val="28"/>
            <w:szCs w:val="28"/>
          </w:rPr>
          <w:t>территориального планирования</w:t>
        </w:r>
      </w:hyperlink>
      <w:r w:rsidRPr="007A7448">
        <w:rPr>
          <w:sz w:val="28"/>
          <w:szCs w:val="28"/>
        </w:rPr>
        <w:t xml:space="preserve"> Российской Федерации, схемам территориального планирования Чеченской Республики, утвержденным до утверждения Правил, изменений в Правила.</w:t>
      </w:r>
      <w:bookmarkEnd w:id="187"/>
    </w:p>
    <w:p w:rsidR="00DF2CFE" w:rsidRPr="007A7448" w:rsidRDefault="00DF2CFE" w:rsidP="00A2584C">
      <w:pPr>
        <w:spacing w:line="276" w:lineRule="auto"/>
        <w:ind w:firstLine="709"/>
        <w:jc w:val="both"/>
        <w:rPr>
          <w:sz w:val="24"/>
          <w:szCs w:val="24"/>
        </w:rPr>
      </w:pPr>
    </w:p>
    <w:p w:rsidR="001F55F0" w:rsidRPr="007A7448" w:rsidRDefault="001F55F0" w:rsidP="00A2584C">
      <w:pPr>
        <w:pStyle w:val="2"/>
        <w:spacing w:before="0" w:line="276" w:lineRule="auto"/>
        <w:ind w:left="0" w:firstLine="709"/>
      </w:pPr>
      <w:bookmarkStart w:id="188" w:name="_Toc434596338"/>
      <w:bookmarkStart w:id="189" w:name="_Toc51318312"/>
      <w:bookmarkEnd w:id="182"/>
      <w:bookmarkEnd w:id="183"/>
      <w:r w:rsidRPr="007A7448">
        <w:t>ПОЛОЖЕНИЕ О РЕГУЛИРОВАНИИ ИНЫХ ВОПРОСОВ ЗЕМЛЕПОЛЬЗОВАНИЯ И ЗАСТРОЙКИ</w:t>
      </w:r>
      <w:bookmarkEnd w:id="188"/>
      <w:bookmarkEnd w:id="189"/>
    </w:p>
    <w:p w:rsidR="001F55F0" w:rsidRPr="007A7448" w:rsidRDefault="001F55F0" w:rsidP="00A2584C">
      <w:pPr>
        <w:spacing w:line="276" w:lineRule="auto"/>
        <w:ind w:firstLine="709"/>
        <w:jc w:val="both"/>
        <w:rPr>
          <w:sz w:val="24"/>
          <w:szCs w:val="24"/>
        </w:rPr>
      </w:pPr>
    </w:p>
    <w:p w:rsidR="001F55F0" w:rsidRPr="007A7448" w:rsidRDefault="001F55F0" w:rsidP="00C05AA6">
      <w:pPr>
        <w:pStyle w:val="3"/>
      </w:pPr>
      <w:bookmarkStart w:id="190" w:name="_Toc353543285"/>
      <w:bookmarkStart w:id="191" w:name="_Toc434596339"/>
      <w:bookmarkStart w:id="192" w:name="_Toc51318313"/>
      <w:r w:rsidRPr="007A7448">
        <w:t>Муниципальный земельный контроль использования земельных участков.</w:t>
      </w:r>
      <w:bookmarkEnd w:id="190"/>
      <w:bookmarkEnd w:id="191"/>
      <w:bookmarkEnd w:id="192"/>
    </w:p>
    <w:p w:rsidR="001F55F0" w:rsidRPr="007A7448" w:rsidRDefault="001F55F0" w:rsidP="00A2584C">
      <w:pPr>
        <w:spacing w:line="276" w:lineRule="auto"/>
        <w:ind w:firstLine="709"/>
        <w:jc w:val="both"/>
        <w:rPr>
          <w:sz w:val="28"/>
          <w:szCs w:val="28"/>
        </w:rPr>
      </w:pPr>
      <w:bookmarkStart w:id="193" w:name="_Toc277336821"/>
      <w:bookmarkStart w:id="194" w:name="_Toc277337154"/>
      <w:bookmarkStart w:id="195" w:name="_Toc344077861"/>
      <w:bookmarkStart w:id="196" w:name="_Toc353466187"/>
      <w:bookmarkStart w:id="197" w:name="_Toc353543286"/>
      <w:r w:rsidRPr="007A7448">
        <w:rPr>
          <w:sz w:val="28"/>
          <w:szCs w:val="28"/>
        </w:rP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1F55F0" w:rsidRPr="007A7448" w:rsidRDefault="001F55F0" w:rsidP="00A2584C">
      <w:pPr>
        <w:spacing w:line="276" w:lineRule="auto"/>
        <w:ind w:firstLine="709"/>
        <w:jc w:val="both"/>
        <w:rPr>
          <w:sz w:val="28"/>
          <w:szCs w:val="28"/>
        </w:rPr>
      </w:pPr>
      <w:r w:rsidRPr="007A7448">
        <w:rPr>
          <w:sz w:val="28"/>
          <w:szCs w:val="28"/>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w:t>
      </w:r>
    </w:p>
    <w:p w:rsidR="001F55F0" w:rsidRPr="007A7448" w:rsidRDefault="001F55F0" w:rsidP="00C05AA6">
      <w:pPr>
        <w:pStyle w:val="3"/>
      </w:pPr>
      <w:bookmarkStart w:id="198" w:name="_Toc434596340"/>
      <w:bookmarkStart w:id="199" w:name="_Toc51318314"/>
      <w:r w:rsidRPr="007A7448">
        <w:t>Ответственность за нарушения Правил</w:t>
      </w:r>
      <w:bookmarkEnd w:id="193"/>
      <w:bookmarkEnd w:id="194"/>
      <w:bookmarkEnd w:id="195"/>
      <w:bookmarkEnd w:id="196"/>
      <w:bookmarkEnd w:id="197"/>
      <w:bookmarkEnd w:id="198"/>
      <w:bookmarkEnd w:id="199"/>
      <w:r w:rsidR="00EB7DB2" w:rsidRPr="007A7448">
        <w:t xml:space="preserve"> </w:t>
      </w:r>
    </w:p>
    <w:p w:rsidR="001520C4" w:rsidRPr="007A7448" w:rsidRDefault="001F55F0" w:rsidP="00A2584C">
      <w:pPr>
        <w:spacing w:line="276" w:lineRule="auto"/>
        <w:ind w:firstLine="709"/>
        <w:jc w:val="both"/>
        <w:rPr>
          <w:sz w:val="28"/>
          <w:szCs w:val="28"/>
        </w:rPr>
      </w:pPr>
      <w:r w:rsidRPr="007A7448">
        <w:rPr>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r w:rsidR="00611809" w:rsidRPr="007A7448">
        <w:rPr>
          <w:sz w:val="28"/>
          <w:szCs w:val="28"/>
        </w:rPr>
        <w:t>Чеченской Республики</w:t>
      </w:r>
      <w:r w:rsidRPr="007A7448">
        <w:rPr>
          <w:sz w:val="28"/>
          <w:szCs w:val="28"/>
        </w:rPr>
        <w:t>, иными нормативными правовыми актами.</w:t>
      </w:r>
      <w:bookmarkStart w:id="200" w:name="_Toc353543287"/>
    </w:p>
    <w:p w:rsidR="00CC0CBE" w:rsidRPr="007A7448" w:rsidRDefault="00CC0CBE" w:rsidP="00A2584C">
      <w:pPr>
        <w:pStyle w:val="10"/>
        <w:spacing w:line="276" w:lineRule="auto"/>
        <w:rPr>
          <w:sz w:val="32"/>
          <w:szCs w:val="32"/>
        </w:rPr>
      </w:pPr>
      <w:bookmarkStart w:id="201" w:name="_Toc51318315"/>
      <w:r w:rsidRPr="007A7448">
        <w:t>КАРТА ГРАДОСТРОИТЕЛЬНОГО ЗОНИРОВАНИЯ</w:t>
      </w:r>
      <w:bookmarkEnd w:id="200"/>
      <w:bookmarkEnd w:id="201"/>
    </w:p>
    <w:p w:rsidR="00CC0CBE" w:rsidRPr="007A7448" w:rsidRDefault="00CC0CBE" w:rsidP="00A2584C">
      <w:pPr>
        <w:spacing w:line="276" w:lineRule="auto"/>
      </w:pPr>
    </w:p>
    <w:p w:rsidR="00CC0CBE" w:rsidRPr="007A7448" w:rsidRDefault="00CC0CBE" w:rsidP="00A2584C">
      <w:pPr>
        <w:spacing w:line="276" w:lineRule="auto"/>
        <w:ind w:firstLine="709"/>
        <w:jc w:val="both"/>
        <w:rPr>
          <w:vertAlign w:val="superscript"/>
        </w:rPr>
      </w:pPr>
    </w:p>
    <w:p w:rsidR="003D341E" w:rsidRPr="007A7448" w:rsidRDefault="003D341E" w:rsidP="00A2584C">
      <w:pPr>
        <w:spacing w:line="276" w:lineRule="auto"/>
        <w:ind w:firstLine="567"/>
        <w:jc w:val="both"/>
        <w:rPr>
          <w:sz w:val="28"/>
          <w:szCs w:val="28"/>
        </w:rPr>
      </w:pPr>
      <w:r w:rsidRPr="007A7448">
        <w:rPr>
          <w:sz w:val="28"/>
          <w:szCs w:val="28"/>
        </w:rPr>
        <w:t xml:space="preserve">1.На карте градостроительного зонирования территории </w:t>
      </w:r>
      <w:r w:rsidR="00433C28">
        <w:rPr>
          <w:sz w:val="28"/>
          <w:szCs w:val="28"/>
        </w:rPr>
        <w:t>Правобережненского</w:t>
      </w:r>
      <w:r w:rsidR="00EE09EB" w:rsidRPr="007A7448">
        <w:rPr>
          <w:sz w:val="28"/>
          <w:szCs w:val="28"/>
        </w:rPr>
        <w:t xml:space="preserve"> сельского поселения</w:t>
      </w:r>
      <w:r w:rsidRPr="007A7448">
        <w:rPr>
          <w:sz w:val="28"/>
          <w:szCs w:val="28"/>
        </w:rPr>
        <w:t xml:space="preserve"> выделены территориальные зоны. Границы территориальных зон отвечают требованию принадлежности каждого земельного участка только к одной территориальной зоне.</w:t>
      </w:r>
    </w:p>
    <w:p w:rsidR="003D341E" w:rsidRPr="007A7448" w:rsidRDefault="003D341E" w:rsidP="00A2584C">
      <w:pPr>
        <w:spacing w:line="276" w:lineRule="auto"/>
        <w:ind w:firstLine="567"/>
        <w:jc w:val="both"/>
        <w:rPr>
          <w:rFonts w:eastAsia="Calibri"/>
          <w:sz w:val="28"/>
          <w:szCs w:val="28"/>
        </w:rPr>
      </w:pPr>
      <w:r w:rsidRPr="007A7448">
        <w:rPr>
          <w:rFonts w:eastAsia="HiddenHorzOCR"/>
          <w:sz w:val="28"/>
          <w:szCs w:val="28"/>
        </w:rPr>
        <w:t>2.</w:t>
      </w:r>
      <w:r w:rsidR="00A61849" w:rsidRPr="007A7448">
        <w:rPr>
          <w:rFonts w:eastAsia="HiddenHorzOCR"/>
          <w:sz w:val="28"/>
          <w:szCs w:val="28"/>
        </w:rPr>
        <w:t>Градостроительного кодекса Российской Федерации установлены границы</w:t>
      </w:r>
      <w:r w:rsidRPr="007A7448">
        <w:rPr>
          <w:rFonts w:eastAsia="HiddenHorzOCR"/>
          <w:sz w:val="28"/>
          <w:szCs w:val="28"/>
        </w:rPr>
        <w:t xml:space="preserve"> </w:t>
      </w:r>
      <w:r w:rsidR="00A61849" w:rsidRPr="007A7448">
        <w:rPr>
          <w:rFonts w:eastAsia="HiddenHorzOCR"/>
          <w:sz w:val="28"/>
          <w:szCs w:val="28"/>
        </w:rPr>
        <w:t>территориальных зон</w:t>
      </w:r>
      <w:r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HiddenHorzOCR"/>
          <w:sz w:val="28"/>
          <w:szCs w:val="28"/>
        </w:rPr>
        <w:t>Границы территориальных зон установлены с учётом</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1) </w:t>
      </w:r>
      <w:r w:rsidRPr="007A7448">
        <w:rPr>
          <w:rFonts w:eastAsia="HiddenHorzOCR"/>
          <w:sz w:val="28"/>
          <w:szCs w:val="28"/>
        </w:rPr>
        <w:t>возможности сочетания в пределах одной территориальной зоны</w:t>
      </w:r>
      <w:r w:rsidR="003D341E" w:rsidRPr="007A7448">
        <w:rPr>
          <w:rFonts w:eastAsia="HiddenHorzOCR"/>
          <w:sz w:val="28"/>
          <w:szCs w:val="28"/>
        </w:rPr>
        <w:t xml:space="preserve"> </w:t>
      </w:r>
      <w:r w:rsidRPr="007A7448">
        <w:rPr>
          <w:rFonts w:eastAsia="HiddenHorzOCR"/>
          <w:sz w:val="28"/>
          <w:szCs w:val="28"/>
        </w:rPr>
        <w:t>различных видов существующего и планируемого использования земельных</w:t>
      </w:r>
      <w:r w:rsidR="003D341E" w:rsidRPr="007A7448">
        <w:rPr>
          <w:rFonts w:eastAsia="HiddenHorzOCR"/>
          <w:sz w:val="28"/>
          <w:szCs w:val="28"/>
        </w:rPr>
        <w:t xml:space="preserve"> у</w:t>
      </w:r>
      <w:r w:rsidRPr="007A7448">
        <w:rPr>
          <w:rFonts w:eastAsia="HiddenHorzOCR"/>
          <w:sz w:val="28"/>
          <w:szCs w:val="28"/>
        </w:rPr>
        <w:t>частков</w:t>
      </w:r>
      <w:r w:rsidR="003D341E" w:rsidRPr="007A7448">
        <w:rPr>
          <w:rFonts w:eastAsia="HiddenHorzOCR"/>
          <w:sz w:val="28"/>
          <w:szCs w:val="28"/>
        </w:rPr>
        <w:t>;</w:t>
      </w:r>
    </w:p>
    <w:p w:rsidR="003D341E" w:rsidRPr="007A7448" w:rsidRDefault="003D341E" w:rsidP="00A2584C">
      <w:pPr>
        <w:spacing w:line="276" w:lineRule="auto"/>
        <w:ind w:firstLine="567"/>
        <w:jc w:val="both"/>
        <w:rPr>
          <w:rFonts w:eastAsia="HiddenHorzOCR"/>
          <w:sz w:val="28"/>
          <w:szCs w:val="28"/>
        </w:rPr>
      </w:pPr>
      <w:r w:rsidRPr="007A7448">
        <w:rPr>
          <w:rFonts w:eastAsia="Calibri"/>
          <w:sz w:val="28"/>
          <w:szCs w:val="28"/>
        </w:rPr>
        <w:t xml:space="preserve">2) </w:t>
      </w:r>
      <w:r w:rsidR="00A61849" w:rsidRPr="007A7448">
        <w:rPr>
          <w:rFonts w:eastAsia="HiddenHorzOCR"/>
          <w:sz w:val="28"/>
          <w:szCs w:val="28"/>
        </w:rPr>
        <w:t>функциональных зон и параметров их планируемого развития</w:t>
      </w:r>
      <w:r w:rsidRPr="007A7448">
        <w:rPr>
          <w:rFonts w:eastAsia="HiddenHorzOCR"/>
          <w:sz w:val="28"/>
          <w:szCs w:val="28"/>
        </w:rPr>
        <w:t xml:space="preserve">, </w:t>
      </w:r>
      <w:r w:rsidR="00A61849" w:rsidRPr="007A7448">
        <w:rPr>
          <w:rFonts w:eastAsia="HiddenHorzOCR"/>
          <w:sz w:val="28"/>
          <w:szCs w:val="28"/>
        </w:rPr>
        <w:t xml:space="preserve">определённых генеральным планом </w:t>
      </w:r>
      <w:r w:rsidR="00433C28">
        <w:rPr>
          <w:rFonts w:eastAsia="HiddenHorzOCR"/>
          <w:sz w:val="28"/>
          <w:szCs w:val="28"/>
        </w:rPr>
        <w:t>Правобережненского</w:t>
      </w:r>
      <w:r w:rsidR="00EE09EB" w:rsidRPr="007A7448">
        <w:rPr>
          <w:rFonts w:eastAsia="HiddenHorzOCR"/>
          <w:sz w:val="28"/>
          <w:szCs w:val="28"/>
        </w:rPr>
        <w:t xml:space="preserve"> сельского поселения</w:t>
      </w:r>
      <w:r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3) </w:t>
      </w:r>
      <w:r w:rsidRPr="007A7448">
        <w:rPr>
          <w:rFonts w:eastAsia="HiddenHorzOCR"/>
          <w:sz w:val="28"/>
          <w:szCs w:val="28"/>
        </w:rPr>
        <w:t>сложившейся планировки территории и существующего</w:t>
      </w:r>
      <w:r w:rsidR="003D341E" w:rsidRPr="007A7448">
        <w:rPr>
          <w:rFonts w:eastAsia="HiddenHorzOCR"/>
          <w:sz w:val="28"/>
          <w:szCs w:val="28"/>
        </w:rPr>
        <w:t xml:space="preserve"> </w:t>
      </w:r>
      <w:r w:rsidRPr="007A7448">
        <w:rPr>
          <w:rFonts w:eastAsia="HiddenHorzOCR"/>
          <w:sz w:val="28"/>
          <w:szCs w:val="28"/>
        </w:rPr>
        <w:t>землепользования</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4) </w:t>
      </w:r>
      <w:r w:rsidRPr="007A7448">
        <w:rPr>
          <w:rFonts w:eastAsia="HiddenHorzOCR"/>
          <w:sz w:val="28"/>
          <w:szCs w:val="28"/>
        </w:rPr>
        <w:t>планируемых изменений границ земель различных категорий</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5) </w:t>
      </w:r>
      <w:r w:rsidRPr="007A7448">
        <w:rPr>
          <w:rFonts w:eastAsia="HiddenHorzOCR"/>
          <w:sz w:val="28"/>
          <w:szCs w:val="28"/>
        </w:rPr>
        <w:t>предотвращения возможности причинения вреда объектам</w:t>
      </w:r>
      <w:r w:rsidR="003D341E" w:rsidRPr="007A7448">
        <w:rPr>
          <w:rFonts w:eastAsia="HiddenHorzOCR"/>
          <w:sz w:val="28"/>
          <w:szCs w:val="28"/>
        </w:rPr>
        <w:t xml:space="preserve"> </w:t>
      </w:r>
      <w:r w:rsidRPr="007A7448">
        <w:rPr>
          <w:rFonts w:eastAsia="HiddenHorzOCR"/>
          <w:sz w:val="28"/>
          <w:szCs w:val="28"/>
        </w:rPr>
        <w:t>капитального</w:t>
      </w:r>
      <w:r w:rsidR="003D341E" w:rsidRPr="007A7448">
        <w:rPr>
          <w:rFonts w:eastAsia="HiddenHorzOCR"/>
          <w:sz w:val="28"/>
          <w:szCs w:val="28"/>
        </w:rPr>
        <w:t xml:space="preserve"> </w:t>
      </w:r>
      <w:r w:rsidRPr="007A7448">
        <w:rPr>
          <w:rFonts w:eastAsia="HiddenHorzOCR"/>
          <w:sz w:val="28"/>
          <w:szCs w:val="28"/>
        </w:rPr>
        <w:t>строительства, расположенным на смежных земельных участках</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3. </w:t>
      </w:r>
      <w:r w:rsidRPr="007A7448">
        <w:rPr>
          <w:rFonts w:eastAsia="HiddenHorzOCR"/>
          <w:sz w:val="28"/>
          <w:szCs w:val="28"/>
        </w:rPr>
        <w:t>Границы территориальных зон установлены по</w:t>
      </w:r>
      <w:r w:rsidR="003D341E" w:rsidRPr="007A7448">
        <w:rPr>
          <w:rFonts w:eastAsia="HiddenHorzOCR"/>
          <w:sz w:val="28"/>
          <w:szCs w:val="28"/>
        </w:rPr>
        <w:t xml:space="preserve">: </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1) </w:t>
      </w:r>
      <w:r w:rsidRPr="007A7448">
        <w:rPr>
          <w:rFonts w:eastAsia="HiddenHorzOCR"/>
          <w:sz w:val="28"/>
          <w:szCs w:val="28"/>
        </w:rPr>
        <w:t>линиям магистралей, улиц, проездов, разделяющим транспортные</w:t>
      </w:r>
      <w:r w:rsidR="003D341E" w:rsidRPr="007A7448">
        <w:rPr>
          <w:rFonts w:eastAsia="HiddenHorzOCR"/>
          <w:sz w:val="28"/>
          <w:szCs w:val="28"/>
        </w:rPr>
        <w:t xml:space="preserve"> </w:t>
      </w:r>
      <w:r w:rsidRPr="007A7448">
        <w:rPr>
          <w:rFonts w:eastAsia="HiddenHorzOCR"/>
          <w:sz w:val="28"/>
          <w:szCs w:val="28"/>
        </w:rPr>
        <w:t>потоки противоположных направлений</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2) </w:t>
      </w:r>
      <w:r w:rsidRPr="007A7448">
        <w:rPr>
          <w:rFonts w:eastAsia="HiddenHorzOCR"/>
          <w:sz w:val="28"/>
          <w:szCs w:val="28"/>
        </w:rPr>
        <w:t>красным линиям</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3) </w:t>
      </w:r>
      <w:r w:rsidRPr="007A7448">
        <w:rPr>
          <w:rFonts w:eastAsia="HiddenHorzOCR"/>
          <w:sz w:val="28"/>
          <w:szCs w:val="28"/>
        </w:rPr>
        <w:t>границам земельных участков</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4) </w:t>
      </w:r>
      <w:r w:rsidRPr="007A7448">
        <w:rPr>
          <w:rFonts w:eastAsia="HiddenHorzOCR"/>
          <w:sz w:val="28"/>
          <w:szCs w:val="28"/>
        </w:rPr>
        <w:t xml:space="preserve">границе населённого пункта в пределах </w:t>
      </w:r>
      <w:r w:rsidR="008B6B81" w:rsidRPr="007A7448">
        <w:rPr>
          <w:rFonts w:eastAsia="HiddenHorzOCR"/>
          <w:sz w:val="28"/>
          <w:szCs w:val="28"/>
        </w:rPr>
        <w:t>сельского поселения</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5) </w:t>
      </w:r>
      <w:r w:rsidRPr="007A7448">
        <w:rPr>
          <w:rFonts w:eastAsia="HiddenHorzOCR"/>
          <w:sz w:val="28"/>
          <w:szCs w:val="28"/>
        </w:rPr>
        <w:t>границам муниципальных образований</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6) </w:t>
      </w:r>
      <w:r w:rsidRPr="007A7448">
        <w:rPr>
          <w:rFonts w:eastAsia="HiddenHorzOCR"/>
          <w:sz w:val="28"/>
          <w:szCs w:val="28"/>
        </w:rPr>
        <w:t>естественным границам природных объектов</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7) </w:t>
      </w:r>
      <w:r w:rsidRPr="007A7448">
        <w:rPr>
          <w:rFonts w:eastAsia="HiddenHorzOCR"/>
          <w:sz w:val="28"/>
          <w:szCs w:val="28"/>
        </w:rPr>
        <w:t>иным границам</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4. </w:t>
      </w:r>
      <w:r w:rsidRPr="007A7448">
        <w:rPr>
          <w:rFonts w:eastAsia="HiddenHorzOCR"/>
          <w:sz w:val="28"/>
          <w:szCs w:val="28"/>
        </w:rPr>
        <w:t>Границы территориальных зон отвечают требованию принадлежности</w:t>
      </w:r>
      <w:r w:rsidR="003D341E" w:rsidRPr="007A7448">
        <w:rPr>
          <w:rFonts w:eastAsia="HiddenHorzOCR"/>
          <w:sz w:val="28"/>
          <w:szCs w:val="28"/>
        </w:rPr>
        <w:t xml:space="preserve"> </w:t>
      </w:r>
      <w:r w:rsidRPr="007A7448">
        <w:rPr>
          <w:rFonts w:eastAsia="HiddenHorzOCR"/>
          <w:sz w:val="28"/>
          <w:szCs w:val="28"/>
        </w:rPr>
        <w:t>каждого земельного участка только к одной территориальной зоне</w:t>
      </w:r>
      <w:r w:rsidR="003D341E" w:rsidRPr="007A7448">
        <w:rPr>
          <w:rFonts w:eastAsia="HiddenHorzOCR"/>
          <w:sz w:val="28"/>
          <w:szCs w:val="28"/>
        </w:rPr>
        <w:t>.</w:t>
      </w:r>
    </w:p>
    <w:p w:rsidR="00A61849"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5. </w:t>
      </w:r>
      <w:r w:rsidRPr="007A7448">
        <w:rPr>
          <w:rFonts w:eastAsia="HiddenHorzOCR"/>
          <w:sz w:val="28"/>
          <w:szCs w:val="28"/>
        </w:rPr>
        <w:t>Границы зон с особыми условиями использования территорий и</w:t>
      </w:r>
      <w:r w:rsidR="003D341E" w:rsidRPr="007A7448">
        <w:rPr>
          <w:rFonts w:eastAsia="HiddenHorzOCR"/>
          <w:sz w:val="28"/>
          <w:szCs w:val="28"/>
        </w:rPr>
        <w:t xml:space="preserve"> </w:t>
      </w:r>
      <w:r w:rsidRPr="007A7448">
        <w:rPr>
          <w:rFonts w:eastAsia="HiddenHorzOCR"/>
          <w:sz w:val="28"/>
          <w:szCs w:val="28"/>
        </w:rPr>
        <w:t>объектов культурного наследия, устанавливаемые в соответствии с</w:t>
      </w:r>
      <w:r w:rsidR="003D341E" w:rsidRPr="007A7448">
        <w:rPr>
          <w:rFonts w:eastAsia="HiddenHorzOCR"/>
          <w:sz w:val="28"/>
          <w:szCs w:val="28"/>
        </w:rPr>
        <w:t xml:space="preserve"> </w:t>
      </w:r>
      <w:r w:rsidRPr="007A7448">
        <w:rPr>
          <w:rFonts w:eastAsia="HiddenHorzOCR"/>
          <w:sz w:val="28"/>
          <w:szCs w:val="28"/>
        </w:rPr>
        <w:t>законодательством Российской Федерации, могут не совпадать с границами</w:t>
      </w:r>
      <w:r w:rsidR="003D341E" w:rsidRPr="007A7448">
        <w:rPr>
          <w:rFonts w:eastAsia="HiddenHorzOCR"/>
          <w:sz w:val="28"/>
          <w:szCs w:val="28"/>
        </w:rPr>
        <w:t xml:space="preserve"> </w:t>
      </w:r>
      <w:r w:rsidRPr="007A7448">
        <w:rPr>
          <w:rFonts w:eastAsia="HiddenHorzOCR"/>
          <w:sz w:val="28"/>
          <w:szCs w:val="28"/>
        </w:rPr>
        <w:t>территориальных зон.</w:t>
      </w:r>
    </w:p>
    <w:p w:rsidR="00A61849" w:rsidRPr="007A7448" w:rsidRDefault="00A61849" w:rsidP="00A2584C">
      <w:pPr>
        <w:spacing w:line="276" w:lineRule="auto"/>
        <w:ind w:firstLine="567"/>
        <w:jc w:val="both"/>
        <w:rPr>
          <w:sz w:val="28"/>
          <w:szCs w:val="28"/>
        </w:rPr>
      </w:pPr>
    </w:p>
    <w:p w:rsidR="0062011A" w:rsidRPr="007A7448" w:rsidRDefault="003D341E" w:rsidP="00A2584C">
      <w:pPr>
        <w:spacing w:line="276" w:lineRule="auto"/>
        <w:ind w:firstLine="709"/>
        <w:jc w:val="both"/>
        <w:rPr>
          <w:sz w:val="28"/>
          <w:szCs w:val="28"/>
        </w:rPr>
      </w:pPr>
      <w:r w:rsidRPr="007A7448">
        <w:rPr>
          <w:sz w:val="28"/>
          <w:szCs w:val="28"/>
        </w:rPr>
        <w:t>К</w:t>
      </w:r>
      <w:r w:rsidR="0062011A" w:rsidRPr="007A7448">
        <w:rPr>
          <w:sz w:val="28"/>
          <w:szCs w:val="28"/>
        </w:rPr>
        <w:t>арта</w:t>
      </w:r>
      <w:r w:rsidRPr="007A7448">
        <w:rPr>
          <w:sz w:val="28"/>
          <w:szCs w:val="28"/>
        </w:rPr>
        <w:t xml:space="preserve"> градостроительного зонирования </w:t>
      </w:r>
      <w:r w:rsidR="00433C28">
        <w:rPr>
          <w:sz w:val="28"/>
          <w:szCs w:val="28"/>
        </w:rPr>
        <w:t>Правобережненского</w:t>
      </w:r>
      <w:r w:rsidR="00EE09EB" w:rsidRPr="007A7448">
        <w:rPr>
          <w:sz w:val="28"/>
          <w:szCs w:val="28"/>
        </w:rPr>
        <w:t xml:space="preserve"> сельского поселения</w:t>
      </w:r>
      <w:r w:rsidR="0062011A" w:rsidRPr="007A7448">
        <w:rPr>
          <w:sz w:val="28"/>
          <w:szCs w:val="28"/>
        </w:rPr>
        <w:t xml:space="preserve"> отображает:</w:t>
      </w:r>
    </w:p>
    <w:p w:rsidR="0062011A" w:rsidRPr="007A7448" w:rsidRDefault="005B793C" w:rsidP="00A2584C">
      <w:pPr>
        <w:spacing w:line="276" w:lineRule="auto"/>
        <w:ind w:firstLine="709"/>
        <w:jc w:val="both"/>
        <w:rPr>
          <w:b/>
          <w:sz w:val="28"/>
          <w:szCs w:val="28"/>
        </w:rPr>
      </w:pPr>
      <w:bookmarkStart w:id="202" w:name="_Toc339439004"/>
      <w:bookmarkStart w:id="203" w:name="_Toc344035046"/>
      <w:bookmarkStart w:id="204" w:name="_Toc344077865"/>
      <w:r w:rsidRPr="007A7448">
        <w:rPr>
          <w:b/>
          <w:sz w:val="28"/>
          <w:szCs w:val="28"/>
        </w:rPr>
        <w:t>1</w:t>
      </w:r>
      <w:r w:rsidR="0062011A" w:rsidRPr="007A7448">
        <w:rPr>
          <w:b/>
          <w:sz w:val="28"/>
          <w:szCs w:val="28"/>
        </w:rPr>
        <w:t>. Границы санитарно-защитных зон:</w:t>
      </w:r>
      <w:bookmarkEnd w:id="202"/>
      <w:bookmarkEnd w:id="203"/>
      <w:bookmarkEnd w:id="204"/>
    </w:p>
    <w:p w:rsidR="0062011A" w:rsidRPr="007A7448" w:rsidRDefault="0062011A" w:rsidP="00A2584C">
      <w:pPr>
        <w:spacing w:line="276" w:lineRule="auto"/>
        <w:ind w:firstLine="709"/>
        <w:jc w:val="both"/>
        <w:rPr>
          <w:sz w:val="28"/>
          <w:szCs w:val="28"/>
        </w:rPr>
      </w:pPr>
      <w:r w:rsidRPr="007A7448">
        <w:rPr>
          <w:sz w:val="28"/>
          <w:szCs w:val="28"/>
        </w:rPr>
        <w:t>На настоящей карте отображены границы санитарно-защитных зон,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62011A" w:rsidRPr="007A7448" w:rsidRDefault="0062011A" w:rsidP="00A2584C">
      <w:pPr>
        <w:spacing w:line="276" w:lineRule="auto"/>
        <w:ind w:firstLine="709"/>
        <w:jc w:val="both"/>
        <w:rPr>
          <w:sz w:val="28"/>
          <w:szCs w:val="28"/>
        </w:rPr>
      </w:pPr>
      <w:r w:rsidRPr="007A7448">
        <w:rPr>
          <w:sz w:val="28"/>
          <w:szCs w:val="28"/>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62011A" w:rsidRPr="007A7448" w:rsidRDefault="0062011A" w:rsidP="00A2584C">
      <w:pPr>
        <w:spacing w:line="276" w:lineRule="auto"/>
        <w:ind w:firstLine="709"/>
        <w:jc w:val="both"/>
        <w:rPr>
          <w:sz w:val="28"/>
          <w:szCs w:val="28"/>
        </w:rPr>
      </w:pPr>
      <w:r w:rsidRPr="007A7448">
        <w:rPr>
          <w:sz w:val="28"/>
          <w:szCs w:val="28"/>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62011A" w:rsidRPr="007A7448" w:rsidRDefault="0062011A" w:rsidP="00A2584C">
      <w:pPr>
        <w:spacing w:line="276" w:lineRule="auto"/>
        <w:ind w:firstLine="709"/>
        <w:jc w:val="both"/>
        <w:rPr>
          <w:sz w:val="28"/>
          <w:szCs w:val="28"/>
        </w:rPr>
      </w:pPr>
      <w:bookmarkStart w:id="205" w:name="_Toc344077866"/>
      <w:bookmarkStart w:id="206" w:name="_Toc339439005"/>
      <w:bookmarkStart w:id="207" w:name="_Toc344035047"/>
      <w:r w:rsidRPr="007A7448">
        <w:rPr>
          <w:sz w:val="28"/>
          <w:szCs w:val="28"/>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205"/>
    </w:p>
    <w:p w:rsidR="0062011A" w:rsidRPr="007A7448" w:rsidRDefault="005B793C" w:rsidP="00A2584C">
      <w:pPr>
        <w:spacing w:line="276" w:lineRule="auto"/>
        <w:ind w:firstLine="709"/>
        <w:jc w:val="both"/>
        <w:rPr>
          <w:b/>
          <w:sz w:val="28"/>
          <w:szCs w:val="28"/>
        </w:rPr>
      </w:pPr>
      <w:bookmarkStart w:id="208" w:name="_Toc344077867"/>
      <w:bookmarkEnd w:id="206"/>
      <w:bookmarkEnd w:id="207"/>
      <w:r w:rsidRPr="007A7448">
        <w:rPr>
          <w:b/>
          <w:sz w:val="28"/>
          <w:szCs w:val="28"/>
        </w:rPr>
        <w:t>2</w:t>
      </w:r>
      <w:r w:rsidR="0062011A" w:rsidRPr="007A7448">
        <w:rPr>
          <w:b/>
          <w:sz w:val="28"/>
          <w:szCs w:val="28"/>
        </w:rPr>
        <w:t>. Границы водоохранных зон:</w:t>
      </w:r>
      <w:bookmarkEnd w:id="208"/>
    </w:p>
    <w:p w:rsidR="00012460" w:rsidRPr="007A7448" w:rsidRDefault="0062011A" w:rsidP="00A2584C">
      <w:pPr>
        <w:spacing w:line="276" w:lineRule="auto"/>
        <w:ind w:firstLine="709"/>
        <w:jc w:val="both"/>
        <w:rPr>
          <w:sz w:val="28"/>
          <w:szCs w:val="28"/>
        </w:rPr>
      </w:pPr>
      <w:r w:rsidRPr="007A7448">
        <w:rPr>
          <w:sz w:val="28"/>
          <w:szCs w:val="28"/>
        </w:rPr>
        <w:t xml:space="preserve">На настоящей карте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реестра». </w:t>
      </w:r>
    </w:p>
    <w:p w:rsidR="0062011A" w:rsidRPr="007A7448" w:rsidRDefault="005B793C" w:rsidP="00A2584C">
      <w:pPr>
        <w:spacing w:line="276" w:lineRule="auto"/>
        <w:ind w:firstLine="709"/>
        <w:jc w:val="both"/>
        <w:rPr>
          <w:b/>
          <w:sz w:val="28"/>
          <w:szCs w:val="28"/>
        </w:rPr>
      </w:pPr>
      <w:r w:rsidRPr="007A7448">
        <w:rPr>
          <w:b/>
          <w:sz w:val="28"/>
          <w:szCs w:val="28"/>
        </w:rPr>
        <w:t>3</w:t>
      </w:r>
      <w:r w:rsidR="0062011A" w:rsidRPr="007A7448">
        <w:rPr>
          <w:b/>
          <w:sz w:val="28"/>
          <w:szCs w:val="28"/>
        </w:rPr>
        <w:t>. Границы зон санитарной охраны источников питьевого водоснабжения.</w:t>
      </w:r>
    </w:p>
    <w:p w:rsidR="0062011A" w:rsidRPr="007A7448" w:rsidRDefault="0062011A" w:rsidP="00A2584C">
      <w:pPr>
        <w:spacing w:line="276" w:lineRule="auto"/>
        <w:ind w:firstLine="709"/>
        <w:jc w:val="both"/>
        <w:rPr>
          <w:sz w:val="28"/>
          <w:szCs w:val="28"/>
        </w:rPr>
      </w:pPr>
      <w:r w:rsidRPr="007A7448">
        <w:rPr>
          <w:sz w:val="28"/>
          <w:szCs w:val="28"/>
        </w:rPr>
        <w:t xml:space="preserve">Зоны охраны на действующих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w:t>
      </w:r>
    </w:p>
    <w:p w:rsidR="0062011A" w:rsidRPr="007A7448" w:rsidRDefault="0062011A" w:rsidP="00A2584C">
      <w:pPr>
        <w:spacing w:line="276" w:lineRule="auto"/>
        <w:ind w:firstLine="709"/>
        <w:jc w:val="both"/>
        <w:rPr>
          <w:sz w:val="28"/>
          <w:szCs w:val="28"/>
        </w:rPr>
      </w:pPr>
      <w:r w:rsidRPr="007A7448">
        <w:rPr>
          <w:sz w:val="28"/>
          <w:szCs w:val="28"/>
        </w:rPr>
        <w:t xml:space="preserve">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 </w:t>
      </w:r>
    </w:p>
    <w:p w:rsidR="0062011A" w:rsidRPr="007A7448" w:rsidRDefault="0062011A" w:rsidP="00A2584C">
      <w:pPr>
        <w:spacing w:line="276" w:lineRule="auto"/>
        <w:ind w:firstLine="709"/>
        <w:jc w:val="both"/>
        <w:rPr>
          <w:sz w:val="28"/>
          <w:szCs w:val="28"/>
        </w:rPr>
      </w:pPr>
      <w:r w:rsidRPr="007A7448">
        <w:rPr>
          <w:sz w:val="28"/>
          <w:szCs w:val="28"/>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62011A" w:rsidRPr="007A7448" w:rsidRDefault="00C605D7" w:rsidP="00A2584C">
      <w:pPr>
        <w:spacing w:line="276" w:lineRule="auto"/>
        <w:ind w:firstLine="709"/>
        <w:jc w:val="both"/>
        <w:rPr>
          <w:b/>
          <w:sz w:val="28"/>
          <w:szCs w:val="28"/>
        </w:rPr>
      </w:pPr>
      <w:r>
        <w:rPr>
          <w:b/>
          <w:sz w:val="28"/>
          <w:szCs w:val="28"/>
        </w:rPr>
        <w:t>4</w:t>
      </w:r>
      <w:r w:rsidR="0062011A" w:rsidRPr="007A7448">
        <w:rPr>
          <w:b/>
          <w:sz w:val="28"/>
          <w:szCs w:val="28"/>
        </w:rPr>
        <w:t>. Границы зон затопления:</w:t>
      </w:r>
    </w:p>
    <w:p w:rsidR="00801F0C" w:rsidRPr="007A7448" w:rsidRDefault="00801F0C" w:rsidP="00A2584C">
      <w:pPr>
        <w:spacing w:line="276" w:lineRule="auto"/>
        <w:ind w:firstLine="709"/>
        <w:jc w:val="both"/>
        <w:rPr>
          <w:sz w:val="28"/>
          <w:szCs w:val="28"/>
        </w:rPr>
      </w:pPr>
      <w:r w:rsidRPr="007A7448">
        <w:rPr>
          <w:sz w:val="28"/>
          <w:szCs w:val="28"/>
        </w:rPr>
        <w:t>На карте градостроительного зонирования терри</w:t>
      </w:r>
      <w:r w:rsidR="00B224BD" w:rsidRPr="007A7448">
        <w:rPr>
          <w:sz w:val="28"/>
          <w:szCs w:val="28"/>
        </w:rPr>
        <w:t xml:space="preserve">тории нанесены зоны затопления, </w:t>
      </w:r>
      <w:r w:rsidRPr="007A7448">
        <w:rPr>
          <w:sz w:val="28"/>
          <w:szCs w:val="28"/>
        </w:rPr>
        <w:t>разработанные в составе утвержденно</w:t>
      </w:r>
      <w:r w:rsidR="00AB77B7" w:rsidRPr="007A7448">
        <w:rPr>
          <w:sz w:val="28"/>
          <w:szCs w:val="28"/>
        </w:rPr>
        <w:t>го</w:t>
      </w:r>
      <w:r w:rsidRPr="007A7448">
        <w:rPr>
          <w:sz w:val="28"/>
          <w:szCs w:val="28"/>
        </w:rPr>
        <w:t xml:space="preserve"> </w:t>
      </w:r>
      <w:r w:rsidR="00AB77B7" w:rsidRPr="007A7448">
        <w:rPr>
          <w:sz w:val="28"/>
          <w:szCs w:val="28"/>
        </w:rPr>
        <w:t xml:space="preserve">Генерального плана </w:t>
      </w:r>
      <w:r w:rsidR="00433C28">
        <w:rPr>
          <w:sz w:val="28"/>
          <w:szCs w:val="28"/>
        </w:rPr>
        <w:t>Правобережненского</w:t>
      </w:r>
      <w:r w:rsidR="00EE09EB" w:rsidRPr="007A7448">
        <w:rPr>
          <w:sz w:val="28"/>
          <w:szCs w:val="28"/>
        </w:rPr>
        <w:t xml:space="preserve"> сельского поселения</w:t>
      </w:r>
      <w:r w:rsidRPr="007A7448">
        <w:rPr>
          <w:sz w:val="28"/>
          <w:szCs w:val="28"/>
        </w:rPr>
        <w:t>;</w:t>
      </w:r>
    </w:p>
    <w:p w:rsidR="00CC0CBE" w:rsidRPr="007A7448" w:rsidRDefault="00801F0C" w:rsidP="00A2584C">
      <w:pPr>
        <w:spacing w:line="276" w:lineRule="auto"/>
        <w:ind w:firstLine="567"/>
        <w:jc w:val="both"/>
        <w:rPr>
          <w:sz w:val="28"/>
          <w:szCs w:val="28"/>
        </w:rPr>
      </w:pPr>
      <w:r w:rsidRPr="007A7448">
        <w:rPr>
          <w:sz w:val="28"/>
          <w:szCs w:val="28"/>
        </w:rPr>
        <w:t>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w:t>
      </w:r>
      <w:r w:rsidR="00FD75EB" w:rsidRPr="007A7448">
        <w:rPr>
          <w:sz w:val="28"/>
          <w:szCs w:val="28"/>
        </w:rPr>
        <w:t>го воздействия вод запрещаются.</w:t>
      </w:r>
    </w:p>
    <w:p w:rsidR="00CC0CBE" w:rsidRPr="007A7448" w:rsidRDefault="00CC0CBE" w:rsidP="00A2584C">
      <w:pPr>
        <w:pStyle w:val="10"/>
        <w:spacing w:line="276" w:lineRule="auto"/>
      </w:pPr>
      <w:bookmarkStart w:id="209" w:name="_Toc349045518"/>
      <w:bookmarkStart w:id="210" w:name="_Toc353543288"/>
      <w:bookmarkStart w:id="211" w:name="_Toc51318316"/>
      <w:r w:rsidRPr="007A7448">
        <w:t>ГРАДОСТРОИТЕЛЬНЫЕ РЕГЛАМЕНТЫ</w:t>
      </w:r>
      <w:bookmarkEnd w:id="209"/>
      <w:bookmarkEnd w:id="210"/>
      <w:bookmarkEnd w:id="211"/>
    </w:p>
    <w:p w:rsidR="00CC0CBE" w:rsidRPr="007A7448" w:rsidRDefault="00CC0CBE" w:rsidP="00A2584C">
      <w:pPr>
        <w:spacing w:line="276" w:lineRule="auto"/>
        <w:ind w:firstLine="851"/>
      </w:pPr>
      <w:bookmarkStart w:id="212" w:name="_Toc344077870"/>
    </w:p>
    <w:p w:rsidR="00CC0CBE" w:rsidRPr="007A7448" w:rsidRDefault="00AB77B7" w:rsidP="00C05AA6">
      <w:pPr>
        <w:pStyle w:val="3"/>
      </w:pPr>
      <w:bookmarkStart w:id="213" w:name="_Toc349045519"/>
      <w:bookmarkStart w:id="214" w:name="_Toc353543289"/>
      <w:r w:rsidRPr="007A7448">
        <w:t xml:space="preserve"> </w:t>
      </w:r>
      <w:bookmarkStart w:id="215" w:name="_Toc51318317"/>
      <w:r w:rsidR="00CC0CBE" w:rsidRPr="007A7448">
        <w:t xml:space="preserve">Виды территориальных зон, выделенных на карте градостроительного зонирования территории </w:t>
      </w:r>
      <w:r w:rsidR="00433C28">
        <w:t>Правобережненского</w:t>
      </w:r>
      <w:r w:rsidR="00EE09EB" w:rsidRPr="007A7448">
        <w:t xml:space="preserve"> сельского поселения</w:t>
      </w:r>
      <w:r w:rsidR="00CC0CBE" w:rsidRPr="007A7448">
        <w:t>.</w:t>
      </w:r>
      <w:bookmarkEnd w:id="212"/>
      <w:bookmarkEnd w:id="213"/>
      <w:bookmarkEnd w:id="214"/>
      <w:bookmarkEnd w:id="215"/>
    </w:p>
    <w:p w:rsidR="00AB77B7" w:rsidRPr="007A7448" w:rsidRDefault="00AB77B7" w:rsidP="00A2584C">
      <w:pPr>
        <w:spacing w:line="276" w:lineRule="auto"/>
      </w:pPr>
    </w:p>
    <w:p w:rsidR="00AB77B7" w:rsidRDefault="00AB77B7" w:rsidP="00A2584C">
      <w:pPr>
        <w:widowControl w:val="0"/>
        <w:spacing w:line="276" w:lineRule="auto"/>
        <w:ind w:firstLine="720"/>
        <w:jc w:val="both"/>
        <w:rPr>
          <w:sz w:val="28"/>
          <w:szCs w:val="28"/>
        </w:rPr>
      </w:pPr>
      <w:r w:rsidRPr="007A7448">
        <w:rPr>
          <w:sz w:val="28"/>
          <w:szCs w:val="28"/>
        </w:rPr>
        <w:t xml:space="preserve">Настоящими Правилами устанавливаются следующие виды территориальных зон на территории </w:t>
      </w:r>
      <w:r w:rsidR="00433C28">
        <w:rPr>
          <w:sz w:val="28"/>
          <w:szCs w:val="28"/>
        </w:rPr>
        <w:t>Правобережненского</w:t>
      </w:r>
      <w:r w:rsidR="00EE09EB" w:rsidRPr="007A7448">
        <w:rPr>
          <w:sz w:val="28"/>
          <w:szCs w:val="28"/>
        </w:rPr>
        <w:t xml:space="preserve"> сельского поселения</w:t>
      </w:r>
      <w:r w:rsidRPr="007A7448">
        <w:rPr>
          <w:sz w:val="28"/>
          <w:szCs w:val="28"/>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2693"/>
        <w:gridCol w:w="1060"/>
        <w:gridCol w:w="5319"/>
      </w:tblGrid>
      <w:tr w:rsidR="0059704A" w:rsidRPr="0059704A" w:rsidTr="0059704A">
        <w:trPr>
          <w:trHeight w:val="997"/>
        </w:trPr>
        <w:tc>
          <w:tcPr>
            <w:tcW w:w="3402" w:type="dxa"/>
            <w:gridSpan w:val="2"/>
            <w:shd w:val="clear" w:color="auto" w:fill="A6A6A6"/>
            <w:vAlign w:val="center"/>
          </w:tcPr>
          <w:p w:rsidR="0059704A" w:rsidRPr="0059704A" w:rsidRDefault="0059704A" w:rsidP="0059704A">
            <w:pPr>
              <w:spacing w:line="276" w:lineRule="auto"/>
              <w:ind w:firstLine="567"/>
              <w:jc w:val="center"/>
              <w:rPr>
                <w:rFonts w:eastAsia="Calibri"/>
                <w:b/>
                <w:bCs/>
                <w:color w:val="000000"/>
                <w:sz w:val="24"/>
                <w:szCs w:val="24"/>
              </w:rPr>
            </w:pPr>
            <w:r w:rsidRPr="0059704A">
              <w:rPr>
                <w:rFonts w:eastAsia="Calibri"/>
                <w:b/>
                <w:bCs/>
                <w:color w:val="000000"/>
                <w:sz w:val="24"/>
                <w:szCs w:val="24"/>
              </w:rPr>
              <w:t>Состав</w:t>
            </w:r>
          </w:p>
          <w:p w:rsidR="0059704A" w:rsidRPr="0059704A" w:rsidRDefault="0059704A" w:rsidP="0059704A">
            <w:pPr>
              <w:spacing w:line="276" w:lineRule="auto"/>
              <w:ind w:firstLine="567"/>
              <w:jc w:val="center"/>
              <w:rPr>
                <w:rFonts w:eastAsia="Calibri"/>
                <w:b/>
                <w:bCs/>
                <w:i/>
                <w:iCs/>
                <w:smallCaps/>
                <w:snapToGrid w:val="0"/>
                <w:color w:val="000000"/>
                <w:sz w:val="24"/>
                <w:szCs w:val="24"/>
              </w:rPr>
            </w:pPr>
            <w:r w:rsidRPr="0059704A">
              <w:rPr>
                <w:rFonts w:eastAsia="Calibri"/>
                <w:b/>
                <w:bCs/>
                <w:color w:val="000000"/>
                <w:sz w:val="24"/>
                <w:szCs w:val="24"/>
              </w:rPr>
              <w:t>территориальных зон</w:t>
            </w:r>
          </w:p>
        </w:tc>
        <w:tc>
          <w:tcPr>
            <w:tcW w:w="6379" w:type="dxa"/>
            <w:gridSpan w:val="2"/>
            <w:shd w:val="clear" w:color="auto" w:fill="A6A6A6"/>
            <w:vAlign w:val="center"/>
          </w:tcPr>
          <w:p w:rsidR="0059704A" w:rsidRPr="0059704A" w:rsidRDefault="0059704A" w:rsidP="0059704A">
            <w:pPr>
              <w:spacing w:line="276" w:lineRule="auto"/>
              <w:ind w:firstLine="567"/>
              <w:jc w:val="center"/>
              <w:rPr>
                <w:rFonts w:eastAsia="Calibri"/>
                <w:b/>
                <w:bCs/>
                <w:color w:val="000000"/>
                <w:sz w:val="24"/>
                <w:szCs w:val="24"/>
              </w:rPr>
            </w:pPr>
            <w:r w:rsidRPr="0059704A">
              <w:rPr>
                <w:rFonts w:eastAsia="Calibri"/>
                <w:b/>
                <w:bCs/>
                <w:color w:val="000000"/>
                <w:sz w:val="24"/>
                <w:szCs w:val="24"/>
              </w:rPr>
              <w:t>Виды территориальных зон</w:t>
            </w:r>
          </w:p>
        </w:tc>
      </w:tr>
      <w:tr w:rsidR="0059704A" w:rsidRPr="0059704A" w:rsidTr="0059704A">
        <w:trPr>
          <w:trHeight w:val="167"/>
        </w:trPr>
        <w:tc>
          <w:tcPr>
            <w:tcW w:w="709" w:type="dxa"/>
            <w:shd w:val="clear" w:color="auto" w:fill="A6A6A6"/>
            <w:vAlign w:val="center"/>
          </w:tcPr>
          <w:p w:rsidR="0059704A" w:rsidRPr="0059704A" w:rsidRDefault="0059704A" w:rsidP="0059704A">
            <w:pPr>
              <w:spacing w:line="276" w:lineRule="auto"/>
              <w:jc w:val="center"/>
              <w:rPr>
                <w:rFonts w:eastAsia="Calibri"/>
                <w:b/>
                <w:color w:val="000000"/>
                <w:sz w:val="24"/>
                <w:szCs w:val="24"/>
              </w:rPr>
            </w:pPr>
            <w:r w:rsidRPr="0059704A">
              <w:rPr>
                <w:rFonts w:eastAsia="Calibri"/>
                <w:b/>
                <w:color w:val="000000"/>
                <w:sz w:val="24"/>
                <w:szCs w:val="24"/>
              </w:rPr>
              <w:t>1</w:t>
            </w:r>
          </w:p>
        </w:tc>
        <w:tc>
          <w:tcPr>
            <w:tcW w:w="2693" w:type="dxa"/>
            <w:shd w:val="clear" w:color="auto" w:fill="A6A6A6"/>
            <w:vAlign w:val="center"/>
          </w:tcPr>
          <w:p w:rsidR="0059704A" w:rsidRPr="0059704A" w:rsidRDefault="0059704A" w:rsidP="0059704A">
            <w:pPr>
              <w:spacing w:line="276" w:lineRule="auto"/>
              <w:ind w:firstLine="567"/>
              <w:jc w:val="center"/>
              <w:rPr>
                <w:rFonts w:eastAsia="Calibri"/>
                <w:b/>
                <w:color w:val="000000"/>
                <w:sz w:val="24"/>
                <w:szCs w:val="24"/>
              </w:rPr>
            </w:pPr>
            <w:r w:rsidRPr="0059704A">
              <w:rPr>
                <w:rFonts w:eastAsia="Calibri"/>
                <w:b/>
                <w:color w:val="000000"/>
                <w:sz w:val="24"/>
                <w:szCs w:val="24"/>
              </w:rPr>
              <w:t>2</w:t>
            </w:r>
          </w:p>
        </w:tc>
        <w:tc>
          <w:tcPr>
            <w:tcW w:w="1060" w:type="dxa"/>
            <w:shd w:val="clear" w:color="auto" w:fill="A6A6A6"/>
            <w:vAlign w:val="center"/>
          </w:tcPr>
          <w:p w:rsidR="0059704A" w:rsidRPr="0059704A" w:rsidRDefault="0059704A" w:rsidP="0059704A">
            <w:pPr>
              <w:spacing w:line="276" w:lineRule="auto"/>
              <w:jc w:val="center"/>
              <w:rPr>
                <w:rFonts w:eastAsia="Calibri"/>
                <w:b/>
                <w:color w:val="000000"/>
                <w:sz w:val="24"/>
                <w:szCs w:val="24"/>
              </w:rPr>
            </w:pPr>
            <w:r w:rsidRPr="0059704A">
              <w:rPr>
                <w:rFonts w:eastAsia="Calibri"/>
                <w:b/>
                <w:color w:val="000000"/>
                <w:sz w:val="24"/>
                <w:szCs w:val="24"/>
              </w:rPr>
              <w:t>3</w:t>
            </w:r>
          </w:p>
        </w:tc>
        <w:tc>
          <w:tcPr>
            <w:tcW w:w="5319" w:type="dxa"/>
            <w:shd w:val="clear" w:color="auto" w:fill="A6A6A6"/>
            <w:vAlign w:val="center"/>
          </w:tcPr>
          <w:p w:rsidR="0059704A" w:rsidRPr="0059704A" w:rsidRDefault="0059704A" w:rsidP="0059704A">
            <w:pPr>
              <w:spacing w:line="276" w:lineRule="auto"/>
              <w:ind w:firstLine="567"/>
              <w:jc w:val="center"/>
              <w:rPr>
                <w:rFonts w:eastAsia="Calibri"/>
                <w:b/>
                <w:color w:val="000000"/>
                <w:sz w:val="24"/>
                <w:szCs w:val="24"/>
              </w:rPr>
            </w:pPr>
            <w:r w:rsidRPr="0059704A">
              <w:rPr>
                <w:rFonts w:eastAsia="Calibri"/>
                <w:b/>
                <w:color w:val="000000"/>
                <w:sz w:val="24"/>
                <w:szCs w:val="24"/>
              </w:rPr>
              <w:t>4</w:t>
            </w:r>
          </w:p>
        </w:tc>
      </w:tr>
      <w:tr w:rsidR="0059704A" w:rsidRPr="0059704A" w:rsidTr="0059704A">
        <w:trPr>
          <w:trHeight w:val="566"/>
        </w:trPr>
        <w:tc>
          <w:tcPr>
            <w:tcW w:w="709"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Код</w:t>
            </w:r>
          </w:p>
        </w:tc>
        <w:tc>
          <w:tcPr>
            <w:tcW w:w="2693"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Наименование</w:t>
            </w:r>
          </w:p>
        </w:tc>
        <w:tc>
          <w:tcPr>
            <w:tcW w:w="1060"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Код</w:t>
            </w:r>
          </w:p>
        </w:tc>
        <w:tc>
          <w:tcPr>
            <w:tcW w:w="5319"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Наименование</w:t>
            </w:r>
          </w:p>
        </w:tc>
      </w:tr>
      <w:tr w:rsidR="00C05AA6" w:rsidRPr="0059704A" w:rsidTr="0059704A">
        <w:trPr>
          <w:trHeight w:val="669"/>
        </w:trPr>
        <w:tc>
          <w:tcPr>
            <w:tcW w:w="709" w:type="dxa"/>
            <w:shd w:val="clear" w:color="auto" w:fill="auto"/>
            <w:vAlign w:val="center"/>
          </w:tcPr>
          <w:p w:rsidR="00C05AA6" w:rsidRPr="0059704A" w:rsidRDefault="00C05AA6" w:rsidP="0059704A">
            <w:pPr>
              <w:spacing w:line="276" w:lineRule="auto"/>
              <w:rPr>
                <w:rFonts w:eastAsia="Calibri"/>
                <w:b/>
                <w:sz w:val="24"/>
                <w:szCs w:val="24"/>
              </w:rPr>
            </w:pPr>
            <w:r w:rsidRPr="0059704A">
              <w:rPr>
                <w:rFonts w:eastAsia="Calibri"/>
                <w:b/>
                <w:sz w:val="24"/>
                <w:szCs w:val="24"/>
              </w:rPr>
              <w:t>Ж</w:t>
            </w:r>
          </w:p>
          <w:p w:rsidR="00C05AA6" w:rsidRPr="0059704A" w:rsidRDefault="00C05AA6" w:rsidP="0059704A">
            <w:pPr>
              <w:spacing w:line="276" w:lineRule="auto"/>
              <w:ind w:firstLine="567"/>
              <w:jc w:val="center"/>
              <w:rPr>
                <w:rFonts w:eastAsia="Calibri"/>
                <w:b/>
                <w:sz w:val="24"/>
                <w:szCs w:val="24"/>
              </w:rPr>
            </w:pPr>
          </w:p>
        </w:tc>
        <w:tc>
          <w:tcPr>
            <w:tcW w:w="2693" w:type="dxa"/>
            <w:shd w:val="clear" w:color="auto" w:fill="auto"/>
            <w:vAlign w:val="center"/>
          </w:tcPr>
          <w:p w:rsidR="00C05AA6" w:rsidRPr="0059704A" w:rsidRDefault="00C05AA6" w:rsidP="0059704A">
            <w:pPr>
              <w:spacing w:line="276" w:lineRule="auto"/>
              <w:jc w:val="center"/>
              <w:rPr>
                <w:rFonts w:eastAsia="Calibri"/>
                <w:b/>
                <w:sz w:val="24"/>
                <w:szCs w:val="24"/>
              </w:rPr>
            </w:pPr>
            <w:r w:rsidRPr="0059704A">
              <w:rPr>
                <w:rFonts w:eastAsia="Calibri"/>
                <w:b/>
                <w:sz w:val="24"/>
                <w:szCs w:val="24"/>
              </w:rPr>
              <w:t>Жилые зоны</w:t>
            </w:r>
          </w:p>
          <w:p w:rsidR="00C05AA6" w:rsidRPr="0059704A" w:rsidRDefault="00C05AA6" w:rsidP="0059704A">
            <w:pPr>
              <w:spacing w:line="276" w:lineRule="auto"/>
              <w:ind w:firstLine="567"/>
              <w:jc w:val="center"/>
              <w:rPr>
                <w:rFonts w:eastAsia="Calibri"/>
                <w:b/>
                <w:sz w:val="24"/>
                <w:szCs w:val="24"/>
              </w:rPr>
            </w:pPr>
          </w:p>
        </w:tc>
        <w:tc>
          <w:tcPr>
            <w:tcW w:w="1060" w:type="dxa"/>
            <w:shd w:val="clear" w:color="auto" w:fill="auto"/>
            <w:vAlign w:val="center"/>
          </w:tcPr>
          <w:p w:rsidR="00C05AA6" w:rsidRPr="0059704A" w:rsidRDefault="00C05AA6" w:rsidP="0059704A">
            <w:pPr>
              <w:spacing w:line="276" w:lineRule="auto"/>
              <w:jc w:val="center"/>
              <w:rPr>
                <w:rFonts w:eastAsia="Calibri"/>
                <w:b/>
                <w:color w:val="000000"/>
                <w:sz w:val="24"/>
                <w:szCs w:val="24"/>
              </w:rPr>
            </w:pPr>
            <w:r w:rsidRPr="0059704A">
              <w:rPr>
                <w:rFonts w:eastAsia="Calibri"/>
                <w:b/>
                <w:color w:val="000000"/>
                <w:sz w:val="24"/>
                <w:szCs w:val="24"/>
              </w:rPr>
              <w:t>Ж-1</w:t>
            </w:r>
          </w:p>
        </w:tc>
        <w:tc>
          <w:tcPr>
            <w:tcW w:w="5319" w:type="dxa"/>
            <w:shd w:val="clear" w:color="auto" w:fill="auto"/>
            <w:vAlign w:val="center"/>
          </w:tcPr>
          <w:p w:rsidR="00C05AA6" w:rsidRPr="0059704A" w:rsidRDefault="00C05AA6" w:rsidP="0059704A">
            <w:pPr>
              <w:spacing w:line="276" w:lineRule="auto"/>
              <w:rPr>
                <w:rFonts w:eastAsia="Calibri"/>
                <w:i/>
                <w:sz w:val="24"/>
                <w:szCs w:val="24"/>
              </w:rPr>
            </w:pPr>
            <w:r w:rsidRPr="0059704A">
              <w:rPr>
                <w:rFonts w:eastAsia="SimSun"/>
                <w:i/>
                <w:sz w:val="24"/>
                <w:szCs w:val="24"/>
              </w:rPr>
              <w:t>Зона застройки индивидуальными жилыми домами</w:t>
            </w:r>
          </w:p>
        </w:tc>
      </w:tr>
      <w:tr w:rsidR="0059704A" w:rsidRPr="0059704A" w:rsidTr="0059704A">
        <w:tc>
          <w:tcPr>
            <w:tcW w:w="709" w:type="dxa"/>
            <w:vMerge w:val="restart"/>
            <w:shd w:val="clear" w:color="auto" w:fill="auto"/>
            <w:vAlign w:val="center"/>
          </w:tcPr>
          <w:p w:rsidR="0059704A" w:rsidRPr="0059704A" w:rsidRDefault="0059704A" w:rsidP="0059704A">
            <w:pPr>
              <w:widowControl w:val="0"/>
              <w:autoSpaceDE w:val="0"/>
              <w:autoSpaceDN w:val="0"/>
              <w:adjustRightInd w:val="0"/>
              <w:spacing w:before="240" w:line="276" w:lineRule="auto"/>
              <w:rPr>
                <w:rFonts w:eastAsia="Calibri"/>
                <w:sz w:val="24"/>
                <w:szCs w:val="24"/>
              </w:rPr>
            </w:pPr>
            <w:r w:rsidRPr="0059704A">
              <w:rPr>
                <w:rFonts w:eastAsia="Calibri"/>
                <w:b/>
                <w:bCs/>
                <w:sz w:val="24"/>
                <w:szCs w:val="24"/>
              </w:rPr>
              <w:t>ОД</w:t>
            </w:r>
          </w:p>
        </w:tc>
        <w:tc>
          <w:tcPr>
            <w:tcW w:w="2693" w:type="dxa"/>
            <w:vMerge w:val="restart"/>
            <w:shd w:val="clear" w:color="auto" w:fill="auto"/>
            <w:vAlign w:val="center"/>
          </w:tcPr>
          <w:p w:rsidR="0059704A" w:rsidRPr="0059704A" w:rsidRDefault="0059704A" w:rsidP="0059704A">
            <w:pPr>
              <w:widowControl w:val="0"/>
              <w:autoSpaceDE w:val="0"/>
              <w:autoSpaceDN w:val="0"/>
              <w:adjustRightInd w:val="0"/>
              <w:spacing w:before="240" w:line="276" w:lineRule="auto"/>
              <w:ind w:left="5" w:hanging="5"/>
              <w:jc w:val="center"/>
              <w:rPr>
                <w:rFonts w:eastAsia="Calibri"/>
                <w:sz w:val="24"/>
                <w:szCs w:val="24"/>
              </w:rPr>
            </w:pPr>
            <w:r w:rsidRPr="0059704A">
              <w:rPr>
                <w:rFonts w:eastAsia="Calibri"/>
                <w:b/>
                <w:bCs/>
                <w:sz w:val="24"/>
                <w:szCs w:val="24"/>
              </w:rPr>
              <w:t>Общественно-деловые зоны</w:t>
            </w:r>
          </w:p>
        </w:tc>
        <w:tc>
          <w:tcPr>
            <w:tcW w:w="1060" w:type="dxa"/>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ОД-1</w:t>
            </w:r>
          </w:p>
        </w:tc>
        <w:tc>
          <w:tcPr>
            <w:tcW w:w="5319" w:type="dxa"/>
            <w:shd w:val="clear" w:color="auto" w:fill="auto"/>
            <w:vAlign w:val="center"/>
          </w:tcPr>
          <w:p w:rsidR="0059704A" w:rsidRPr="0059704A" w:rsidRDefault="0059704A" w:rsidP="0059704A">
            <w:pPr>
              <w:spacing w:before="240" w:line="276" w:lineRule="auto"/>
              <w:rPr>
                <w:rFonts w:eastAsia="Calibri"/>
                <w:i/>
                <w:sz w:val="24"/>
                <w:szCs w:val="24"/>
              </w:rPr>
            </w:pPr>
            <w:r w:rsidRPr="0059704A">
              <w:rPr>
                <w:rFonts w:eastAsia="Calibri"/>
                <w:i/>
                <w:sz w:val="24"/>
                <w:szCs w:val="24"/>
              </w:rPr>
              <w:t>Административно-делового, общественного и коммерческого назначения</w:t>
            </w:r>
          </w:p>
        </w:tc>
      </w:tr>
      <w:tr w:rsidR="0059704A" w:rsidRPr="0059704A" w:rsidTr="0059704A">
        <w:tc>
          <w:tcPr>
            <w:tcW w:w="709" w:type="dxa"/>
            <w:vMerge/>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59704A" w:rsidRPr="0059704A" w:rsidRDefault="0059704A"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ОД-2</w:t>
            </w:r>
          </w:p>
        </w:tc>
        <w:tc>
          <w:tcPr>
            <w:tcW w:w="5319" w:type="dxa"/>
            <w:shd w:val="clear" w:color="auto" w:fill="auto"/>
            <w:vAlign w:val="center"/>
          </w:tcPr>
          <w:p w:rsidR="0059704A" w:rsidRPr="0059704A" w:rsidRDefault="00103AF7" w:rsidP="0059704A">
            <w:pPr>
              <w:spacing w:before="240" w:line="276" w:lineRule="auto"/>
              <w:rPr>
                <w:rFonts w:eastAsia="Calibri"/>
                <w:i/>
                <w:sz w:val="24"/>
                <w:szCs w:val="24"/>
              </w:rPr>
            </w:pPr>
            <w:r w:rsidRPr="0059704A">
              <w:rPr>
                <w:rFonts w:eastAsia="Calibri"/>
                <w:i/>
                <w:sz w:val="24"/>
                <w:szCs w:val="24"/>
              </w:rPr>
              <w:t>Зона культовых религиозных комплексов</w:t>
            </w:r>
          </w:p>
        </w:tc>
      </w:tr>
      <w:tr w:rsidR="00AC3972" w:rsidRPr="0059704A" w:rsidTr="0059704A">
        <w:tc>
          <w:tcPr>
            <w:tcW w:w="709"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AC3972" w:rsidRPr="0059704A" w:rsidRDefault="00AC3972" w:rsidP="00BE2D6F">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ОД-3</w:t>
            </w:r>
          </w:p>
        </w:tc>
        <w:tc>
          <w:tcPr>
            <w:tcW w:w="5319" w:type="dxa"/>
            <w:shd w:val="clear" w:color="auto" w:fill="auto"/>
            <w:vAlign w:val="center"/>
          </w:tcPr>
          <w:p w:rsidR="00AC3972" w:rsidRPr="0059704A" w:rsidRDefault="00103AF7" w:rsidP="0059704A">
            <w:pPr>
              <w:spacing w:before="240" w:line="276" w:lineRule="auto"/>
              <w:rPr>
                <w:rFonts w:eastAsia="Calibri"/>
                <w:i/>
                <w:sz w:val="24"/>
                <w:szCs w:val="24"/>
              </w:rPr>
            </w:pPr>
            <w:r w:rsidRPr="0059704A">
              <w:rPr>
                <w:rFonts w:eastAsia="Calibri"/>
                <w:i/>
                <w:sz w:val="24"/>
                <w:szCs w:val="24"/>
              </w:rPr>
              <w:t>Зона образования и просвещения</w:t>
            </w:r>
          </w:p>
        </w:tc>
      </w:tr>
      <w:tr w:rsidR="00C05AA6" w:rsidRPr="0059704A" w:rsidTr="0059704A">
        <w:tc>
          <w:tcPr>
            <w:tcW w:w="709" w:type="dxa"/>
            <w:shd w:val="clear" w:color="auto" w:fill="auto"/>
            <w:vAlign w:val="center"/>
          </w:tcPr>
          <w:p w:rsidR="00C05AA6" w:rsidRPr="0059704A" w:rsidRDefault="00C05AA6" w:rsidP="009410F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Р</w:t>
            </w:r>
          </w:p>
        </w:tc>
        <w:tc>
          <w:tcPr>
            <w:tcW w:w="2693" w:type="dxa"/>
            <w:shd w:val="clear" w:color="auto" w:fill="auto"/>
            <w:vAlign w:val="center"/>
          </w:tcPr>
          <w:p w:rsidR="00C05AA6" w:rsidRPr="0059704A" w:rsidRDefault="00C05AA6" w:rsidP="009410F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Рекреационные зоны</w:t>
            </w:r>
          </w:p>
        </w:tc>
        <w:tc>
          <w:tcPr>
            <w:tcW w:w="1060" w:type="dxa"/>
            <w:shd w:val="clear" w:color="auto" w:fill="auto"/>
            <w:vAlign w:val="center"/>
          </w:tcPr>
          <w:p w:rsidR="00C05AA6" w:rsidRPr="0059704A" w:rsidRDefault="00C05AA6" w:rsidP="009410F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Р-1</w:t>
            </w:r>
          </w:p>
        </w:tc>
        <w:tc>
          <w:tcPr>
            <w:tcW w:w="5319" w:type="dxa"/>
            <w:shd w:val="clear" w:color="auto" w:fill="auto"/>
            <w:vAlign w:val="center"/>
          </w:tcPr>
          <w:p w:rsidR="00C05AA6" w:rsidRPr="0059704A" w:rsidRDefault="00C05AA6" w:rsidP="009410FA">
            <w:pPr>
              <w:widowControl w:val="0"/>
              <w:autoSpaceDE w:val="0"/>
              <w:autoSpaceDN w:val="0"/>
              <w:adjustRightInd w:val="0"/>
              <w:spacing w:line="276" w:lineRule="auto"/>
              <w:rPr>
                <w:rFonts w:eastAsia="Calibri"/>
                <w:i/>
                <w:sz w:val="24"/>
                <w:szCs w:val="24"/>
              </w:rPr>
            </w:pPr>
            <w:r w:rsidRPr="00461A46">
              <w:rPr>
                <w:rFonts w:eastAsia="Calibri"/>
                <w:i/>
                <w:sz w:val="24"/>
                <w:szCs w:val="24"/>
              </w:rPr>
              <w:t>Рекреационная зона общего пользовани</w:t>
            </w:r>
            <w:r>
              <w:rPr>
                <w:rFonts w:eastAsia="Calibri"/>
                <w:i/>
                <w:sz w:val="24"/>
                <w:szCs w:val="24"/>
              </w:rPr>
              <w:t>я</w:t>
            </w:r>
          </w:p>
        </w:tc>
      </w:tr>
      <w:tr w:rsidR="00AC3972" w:rsidRPr="0059704A" w:rsidTr="0059704A">
        <w:trPr>
          <w:trHeight w:val="316"/>
        </w:trPr>
        <w:tc>
          <w:tcPr>
            <w:tcW w:w="709"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И</w:t>
            </w:r>
          </w:p>
        </w:tc>
        <w:tc>
          <w:tcPr>
            <w:tcW w:w="2693"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инженерной инфраструктуры</w:t>
            </w:r>
          </w:p>
        </w:tc>
        <w:tc>
          <w:tcPr>
            <w:tcW w:w="1060"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И</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объектов  инженерной инфраструктуры</w:t>
            </w:r>
          </w:p>
        </w:tc>
      </w:tr>
      <w:tr w:rsidR="00437F3D" w:rsidRPr="0059704A" w:rsidTr="0059704A">
        <w:trPr>
          <w:trHeight w:val="707"/>
        </w:trPr>
        <w:tc>
          <w:tcPr>
            <w:tcW w:w="709" w:type="dxa"/>
            <w:shd w:val="clear" w:color="auto" w:fill="auto"/>
            <w:vAlign w:val="center"/>
          </w:tcPr>
          <w:p w:rsidR="00437F3D" w:rsidRPr="0059704A" w:rsidRDefault="00437F3D"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Т</w:t>
            </w:r>
          </w:p>
        </w:tc>
        <w:tc>
          <w:tcPr>
            <w:tcW w:w="2693" w:type="dxa"/>
            <w:shd w:val="clear" w:color="auto" w:fill="auto"/>
            <w:vAlign w:val="center"/>
          </w:tcPr>
          <w:p w:rsidR="00437F3D" w:rsidRPr="0059704A" w:rsidRDefault="00437F3D"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транспортной инфраструктуры</w:t>
            </w:r>
          </w:p>
        </w:tc>
        <w:tc>
          <w:tcPr>
            <w:tcW w:w="1060" w:type="dxa"/>
            <w:shd w:val="clear" w:color="auto" w:fill="auto"/>
            <w:vAlign w:val="center"/>
          </w:tcPr>
          <w:p w:rsidR="00437F3D" w:rsidRPr="0059704A" w:rsidRDefault="00437F3D" w:rsidP="0059704A">
            <w:pPr>
              <w:widowControl w:val="0"/>
              <w:autoSpaceDE w:val="0"/>
              <w:autoSpaceDN w:val="0"/>
              <w:adjustRightInd w:val="0"/>
              <w:spacing w:line="276" w:lineRule="auto"/>
              <w:jc w:val="center"/>
              <w:rPr>
                <w:rFonts w:eastAsia="Calibri"/>
                <w:b/>
                <w:sz w:val="24"/>
                <w:szCs w:val="24"/>
              </w:rPr>
            </w:pPr>
            <w:r>
              <w:rPr>
                <w:rFonts w:eastAsia="Calibri"/>
                <w:b/>
                <w:sz w:val="24"/>
                <w:szCs w:val="24"/>
              </w:rPr>
              <w:t>Т</w:t>
            </w:r>
          </w:p>
        </w:tc>
        <w:tc>
          <w:tcPr>
            <w:tcW w:w="5319" w:type="dxa"/>
            <w:shd w:val="clear" w:color="auto" w:fill="auto"/>
            <w:vAlign w:val="center"/>
          </w:tcPr>
          <w:p w:rsidR="00437F3D" w:rsidRPr="0059704A" w:rsidRDefault="00437F3D"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автомобильного транспорта</w:t>
            </w:r>
          </w:p>
        </w:tc>
      </w:tr>
      <w:tr w:rsidR="00F41074" w:rsidRPr="0059704A" w:rsidTr="0059704A">
        <w:trPr>
          <w:trHeight w:val="707"/>
        </w:trPr>
        <w:tc>
          <w:tcPr>
            <w:tcW w:w="709" w:type="dxa"/>
            <w:shd w:val="clear" w:color="auto" w:fill="auto"/>
            <w:vAlign w:val="center"/>
          </w:tcPr>
          <w:p w:rsidR="00F41074" w:rsidRPr="0059704A" w:rsidRDefault="00F41074" w:rsidP="00727EB3">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П</w:t>
            </w:r>
          </w:p>
        </w:tc>
        <w:tc>
          <w:tcPr>
            <w:tcW w:w="2693" w:type="dxa"/>
            <w:shd w:val="clear" w:color="auto" w:fill="auto"/>
            <w:vAlign w:val="center"/>
          </w:tcPr>
          <w:p w:rsidR="00F41074" w:rsidRPr="0059704A" w:rsidRDefault="00F41074" w:rsidP="00727EB3">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Производственная зона</w:t>
            </w:r>
          </w:p>
        </w:tc>
        <w:tc>
          <w:tcPr>
            <w:tcW w:w="1060" w:type="dxa"/>
            <w:shd w:val="clear" w:color="auto" w:fill="auto"/>
            <w:vAlign w:val="center"/>
          </w:tcPr>
          <w:p w:rsidR="00F41074" w:rsidRPr="0059704A" w:rsidRDefault="00F41074" w:rsidP="00727EB3">
            <w:pPr>
              <w:widowControl w:val="0"/>
              <w:autoSpaceDE w:val="0"/>
              <w:autoSpaceDN w:val="0"/>
              <w:adjustRightInd w:val="0"/>
              <w:spacing w:line="276" w:lineRule="auto"/>
              <w:jc w:val="center"/>
              <w:rPr>
                <w:rFonts w:eastAsia="Calibri"/>
                <w:b/>
                <w:sz w:val="24"/>
                <w:szCs w:val="24"/>
              </w:rPr>
            </w:pPr>
            <w:r>
              <w:rPr>
                <w:rFonts w:eastAsia="Calibri"/>
                <w:b/>
                <w:sz w:val="24"/>
                <w:szCs w:val="24"/>
              </w:rPr>
              <w:t>П</w:t>
            </w:r>
          </w:p>
        </w:tc>
        <w:tc>
          <w:tcPr>
            <w:tcW w:w="5319" w:type="dxa"/>
            <w:shd w:val="clear" w:color="auto" w:fill="auto"/>
            <w:vAlign w:val="center"/>
          </w:tcPr>
          <w:p w:rsidR="00F41074" w:rsidRPr="0059704A" w:rsidRDefault="00F41074" w:rsidP="00727EB3">
            <w:pPr>
              <w:widowControl w:val="0"/>
              <w:autoSpaceDE w:val="0"/>
              <w:autoSpaceDN w:val="0"/>
              <w:adjustRightInd w:val="0"/>
              <w:spacing w:line="276" w:lineRule="auto"/>
              <w:rPr>
                <w:rFonts w:eastAsia="Calibri"/>
                <w:i/>
                <w:sz w:val="24"/>
                <w:szCs w:val="24"/>
              </w:rPr>
            </w:pPr>
            <w:r w:rsidRPr="0059704A">
              <w:rPr>
                <w:rFonts w:eastAsia="Calibri"/>
                <w:i/>
                <w:sz w:val="24"/>
                <w:szCs w:val="24"/>
              </w:rPr>
              <w:t>Зона размещения производственных объектов</w:t>
            </w:r>
          </w:p>
        </w:tc>
      </w:tr>
      <w:tr w:rsidR="00AC3972" w:rsidRPr="0059704A" w:rsidTr="0059704A">
        <w:trPr>
          <w:trHeight w:val="654"/>
        </w:trPr>
        <w:tc>
          <w:tcPr>
            <w:tcW w:w="709" w:type="dxa"/>
            <w:shd w:val="clear" w:color="auto" w:fill="auto"/>
            <w:vAlign w:val="center"/>
          </w:tcPr>
          <w:p w:rsidR="00AC3972" w:rsidRPr="0059704A" w:rsidRDefault="00AC3972" w:rsidP="0059704A">
            <w:pPr>
              <w:spacing w:line="276" w:lineRule="auto"/>
              <w:rPr>
                <w:rFonts w:eastAsia="Calibri"/>
                <w:b/>
                <w:sz w:val="24"/>
                <w:szCs w:val="24"/>
              </w:rPr>
            </w:pPr>
            <w:r w:rsidRPr="0059704A">
              <w:rPr>
                <w:rFonts w:eastAsia="Calibri"/>
                <w:b/>
                <w:sz w:val="24"/>
                <w:szCs w:val="24"/>
              </w:rPr>
              <w:t>С</w:t>
            </w:r>
          </w:p>
        </w:tc>
        <w:tc>
          <w:tcPr>
            <w:tcW w:w="2693"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специального назначения</w:t>
            </w:r>
          </w:p>
        </w:tc>
        <w:tc>
          <w:tcPr>
            <w:tcW w:w="1060"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С</w:t>
            </w:r>
            <w:r w:rsidR="00103AF7">
              <w:rPr>
                <w:rFonts w:eastAsia="Calibri"/>
                <w:b/>
                <w:sz w:val="24"/>
                <w:szCs w:val="24"/>
              </w:rPr>
              <w:t>П</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кладбищ</w:t>
            </w:r>
          </w:p>
        </w:tc>
      </w:tr>
      <w:tr w:rsidR="00AC3972" w:rsidRPr="0059704A" w:rsidTr="0059704A">
        <w:trPr>
          <w:trHeight w:val="654"/>
        </w:trPr>
        <w:tc>
          <w:tcPr>
            <w:tcW w:w="709" w:type="dxa"/>
            <w:shd w:val="clear" w:color="auto" w:fill="auto"/>
            <w:vAlign w:val="center"/>
          </w:tcPr>
          <w:p w:rsidR="00AC3972" w:rsidRPr="0059704A" w:rsidRDefault="00AC3972" w:rsidP="0059704A">
            <w:pPr>
              <w:spacing w:line="276" w:lineRule="auto"/>
              <w:rPr>
                <w:rFonts w:eastAsia="Calibri"/>
                <w:b/>
                <w:sz w:val="24"/>
                <w:szCs w:val="24"/>
              </w:rPr>
            </w:pPr>
            <w:r w:rsidRPr="0059704A">
              <w:rPr>
                <w:rFonts w:eastAsia="Calibri"/>
                <w:b/>
                <w:sz w:val="24"/>
                <w:szCs w:val="24"/>
              </w:rPr>
              <w:t>СХ</w:t>
            </w:r>
          </w:p>
        </w:tc>
        <w:tc>
          <w:tcPr>
            <w:tcW w:w="2693"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 xml:space="preserve">Сельскохозяйственные зоны </w:t>
            </w:r>
          </w:p>
        </w:tc>
        <w:tc>
          <w:tcPr>
            <w:tcW w:w="1060"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СХ-1</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сельскохозяйственных предприятий</w:t>
            </w:r>
          </w:p>
        </w:tc>
      </w:tr>
    </w:tbl>
    <w:p w:rsidR="004D5B52" w:rsidRPr="004D5B52" w:rsidRDefault="004D5B52" w:rsidP="007426EA">
      <w:pPr>
        <w:widowControl w:val="0"/>
        <w:tabs>
          <w:tab w:val="left" w:pos="1663"/>
        </w:tabs>
        <w:jc w:val="both"/>
        <w:rPr>
          <w:sz w:val="28"/>
          <w:szCs w:val="28"/>
        </w:rPr>
      </w:pPr>
    </w:p>
    <w:p w:rsidR="004336DA" w:rsidRPr="004336DA" w:rsidRDefault="004336DA" w:rsidP="00C05AA6">
      <w:pPr>
        <w:pStyle w:val="3"/>
      </w:pPr>
      <w:bookmarkStart w:id="216" w:name="_Toc339439111"/>
      <w:bookmarkStart w:id="217" w:name="_Toc353466198"/>
      <w:bookmarkStart w:id="218" w:name="_Toc353543298"/>
      <w:bookmarkStart w:id="219" w:name="_Toc357004100"/>
      <w:bookmarkStart w:id="220" w:name="_Toc349035835"/>
      <w:bookmarkStart w:id="221" w:name="_Toc349045529"/>
      <w:bookmarkStart w:id="222" w:name="_Toc92348067"/>
      <w:bookmarkStart w:id="223" w:name="_Toc451849094"/>
      <w:bookmarkStart w:id="224" w:name="_Toc1056144"/>
      <w:bookmarkStart w:id="225" w:name="_Toc51318318"/>
      <w:r>
        <w:t>Ж</w:t>
      </w:r>
      <w:r w:rsidR="00922D29">
        <w:t>-1</w:t>
      </w:r>
      <w:r w:rsidRPr="004336DA">
        <w:t>. Зона застройки индивидуальными жилыми домами</w:t>
      </w:r>
      <w:bookmarkEnd w:id="224"/>
      <w:bookmarkEnd w:id="225"/>
    </w:p>
    <w:p w:rsidR="00F15653" w:rsidRDefault="004336DA" w:rsidP="00F15653">
      <w:pPr>
        <w:autoSpaceDE w:val="0"/>
        <w:autoSpaceDN w:val="0"/>
        <w:adjustRightInd w:val="0"/>
        <w:ind w:firstLine="709"/>
        <w:jc w:val="both"/>
        <w:rPr>
          <w:rFonts w:eastAsia="HiddenHorzOCR"/>
          <w:sz w:val="28"/>
          <w:szCs w:val="28"/>
        </w:rPr>
      </w:pPr>
      <w:r w:rsidRPr="004336DA">
        <w:rPr>
          <w:rFonts w:eastAsia="HiddenHorzOCR"/>
          <w:sz w:val="28"/>
          <w:szCs w:val="28"/>
        </w:rPr>
        <w:t>Зона инд</w:t>
      </w:r>
      <w:r>
        <w:rPr>
          <w:rFonts w:eastAsia="HiddenHorzOCR"/>
          <w:sz w:val="28"/>
          <w:szCs w:val="28"/>
        </w:rPr>
        <w:t>ивидуальной жилой застройки (Ж</w:t>
      </w:r>
      <w:r w:rsidR="00922D29">
        <w:rPr>
          <w:rFonts w:eastAsia="HiddenHorzOCR"/>
          <w:sz w:val="28"/>
          <w:szCs w:val="28"/>
        </w:rPr>
        <w:t>-1</w:t>
      </w:r>
      <w:r w:rsidRPr="004336DA">
        <w:rPr>
          <w:rFonts w:eastAsia="HiddenHorzOCR"/>
          <w:sz w:val="28"/>
          <w:szCs w:val="28"/>
        </w:rPr>
        <w:t>) - территории, застроенные или планируемые к застройке индивидуальными жилыми домами не выше трёх этажей</w:t>
      </w:r>
      <w:r w:rsidRPr="004336DA">
        <w:rPr>
          <w:spacing w:val="2"/>
          <w:sz w:val="28"/>
          <w:szCs w:val="28"/>
          <w:shd w:val="clear" w:color="auto" w:fill="FFFFFF"/>
        </w:rPr>
        <w:t xml:space="preserve"> и высотой не более двадцати метров</w:t>
      </w:r>
      <w:r w:rsidRPr="004336DA">
        <w:rPr>
          <w:rFonts w:eastAsia="HiddenHorzOCR"/>
          <w:sz w:val="28"/>
          <w:szCs w:val="28"/>
        </w:rPr>
        <w:t>.</w:t>
      </w:r>
    </w:p>
    <w:p w:rsidR="004336DA" w:rsidRPr="004336DA" w:rsidRDefault="004336DA" w:rsidP="00F15653">
      <w:pPr>
        <w:autoSpaceDE w:val="0"/>
        <w:autoSpaceDN w:val="0"/>
        <w:adjustRightInd w:val="0"/>
        <w:ind w:firstLine="709"/>
        <w:jc w:val="both"/>
        <w:rPr>
          <w:b/>
          <w:sz w:val="24"/>
          <w:szCs w:val="24"/>
        </w:rPr>
      </w:pPr>
      <w:r w:rsidRPr="004336DA">
        <w:rPr>
          <w:b/>
          <w:sz w:val="24"/>
          <w:szCs w:val="24"/>
        </w:rPr>
        <w:t>1. ОСНОВНЫЕ И ВСПОМОГАТЕЛЬНЫЕ ВИДЫ РАЗРЕШЕННОГО ИСПОЛЬЗОВАНИЯ ЗЕМЕЛЬНЫХ УЧАСТКОВ И ОБЪЕКТОВ КАПИТАЛЬНОГО СТРОИТЕЛЬСТВА</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2314"/>
        <w:gridCol w:w="3941"/>
        <w:gridCol w:w="2807"/>
      </w:tblGrid>
      <w:tr w:rsidR="004336DA" w:rsidRPr="004336DA" w:rsidTr="004336DA">
        <w:trPr>
          <w:trHeight w:val="552"/>
          <w:tblHeader/>
        </w:trPr>
        <w:tc>
          <w:tcPr>
            <w:tcW w:w="422" w:type="pct"/>
            <w:tcBorders>
              <w:top w:val="single" w:sz="4" w:space="0" w:color="auto"/>
              <w:left w:val="single" w:sz="4" w:space="0" w:color="auto"/>
              <w:bottom w:val="single" w:sz="4" w:space="0" w:color="auto"/>
              <w:right w:val="single" w:sz="4" w:space="0" w:color="auto"/>
            </w:tcBorders>
            <w:shd w:val="clear" w:color="auto" w:fill="808080"/>
            <w:vAlign w:val="center"/>
          </w:tcPr>
          <w:p w:rsidR="004336DA" w:rsidRPr="004336DA" w:rsidRDefault="004336DA" w:rsidP="004336DA">
            <w:pPr>
              <w:tabs>
                <w:tab w:val="left" w:pos="2520"/>
              </w:tabs>
              <w:jc w:val="center"/>
              <w:rPr>
                <w:b/>
              </w:rPr>
            </w:pPr>
            <w:r w:rsidRPr="004336DA">
              <w:rPr>
                <w:b/>
              </w:rPr>
              <w:t xml:space="preserve">Код </w:t>
            </w:r>
            <w:r w:rsidRPr="004336DA">
              <w:rPr>
                <w:b/>
                <w:vertAlign w:val="superscript"/>
              </w:rPr>
              <w:footnoteReference w:id="2"/>
            </w:r>
          </w:p>
          <w:p w:rsidR="004336DA" w:rsidRPr="004336DA" w:rsidRDefault="004336DA" w:rsidP="004336DA">
            <w:pPr>
              <w:tabs>
                <w:tab w:val="left" w:pos="2520"/>
              </w:tabs>
              <w:jc w:val="center"/>
              <w:rPr>
                <w:b/>
              </w:rPr>
            </w:pPr>
          </w:p>
        </w:tc>
        <w:tc>
          <w:tcPr>
            <w:tcW w:w="1169"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 xml:space="preserve">ВИДЫ РАЗРЕШЕННОГО ИСПОЛЬЗОВАНИЯ ЗЕМЕЛЬНЫХ УЧАСТКОВ </w:t>
            </w:r>
          </w:p>
        </w:tc>
        <w:tc>
          <w:tcPr>
            <w:tcW w:w="1991"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ВИДЫ РАЗРЕШЕННОГО ИСПОЛЬЗОВАНИЯ ОБЪЕКТОВ КАПИТАЛЬНОГО СТРОИТЕЛЬСТВА</w:t>
            </w:r>
          </w:p>
        </w:tc>
        <w:tc>
          <w:tcPr>
            <w:tcW w:w="141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Вспомогательный вид объекта капитального строительства</w:t>
            </w: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2.1</w:t>
            </w:r>
          </w:p>
        </w:tc>
        <w:tc>
          <w:tcPr>
            <w:tcW w:w="1169"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rPr>
                <w:spacing w:val="2"/>
                <w:shd w:val="clear" w:color="auto" w:fill="FFFFFF"/>
              </w:rPr>
            </w:pPr>
            <w:r w:rsidRPr="004336DA">
              <w:t>Для индивидуального жилищного строительства</w:t>
            </w:r>
            <w:r w:rsidRPr="004336DA">
              <w:rPr>
                <w:spacing w:val="2"/>
                <w:shd w:val="clear" w:color="auto" w:fill="FFFFFF"/>
              </w:rPr>
              <w:t xml:space="preserve"> </w:t>
            </w:r>
          </w:p>
          <w:p w:rsidR="004336DA" w:rsidRPr="004336DA" w:rsidRDefault="004336DA" w:rsidP="004336DA">
            <w:pPr>
              <w:jc w:val="both"/>
            </w:pP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autoSpaceDE w:val="0"/>
              <w:autoSpaceDN w:val="0"/>
              <w:adjustRightInd w:val="0"/>
              <w:jc w:val="both"/>
              <w:rPr>
                <w:spacing w:val="2"/>
                <w:shd w:val="clear" w:color="auto" w:fill="FFFFFF"/>
              </w:rPr>
            </w:pPr>
            <w:r w:rsidRPr="004336DA">
              <w:rPr>
                <w:spacing w:val="2"/>
                <w:shd w:val="clear" w:color="auto" w:fill="FFFFF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недвижимости);выращивание иных декоративных или сельскохозяйственных культур;</w:t>
            </w:r>
            <w:r w:rsidRPr="004336DA">
              <w:rPr>
                <w:spacing w:val="2"/>
              </w:rPr>
              <w:t xml:space="preserve"> размещение индивидуальных гаражей и хозяйственных построек</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ind w:firstLine="223"/>
              <w:jc w:val="both"/>
              <w:rPr>
                <w:color w:val="FF0000"/>
              </w:rPr>
            </w:pPr>
            <w:r w:rsidRPr="004336DA">
              <w:t>Сети инженерно-технического обеспечения объектов капитального строительства, хозяйственные постройки (подсобные сооружения), постройки для содержания скота и птицы площадки мусоросборников, гаражи не более чем на 2 легковых автомобиля, гостевые стоянки, благоустройство и озеленение, спортивные и детские площадки отдыха, малые архитектурные формы.</w:t>
            </w:r>
            <w:r w:rsidRPr="004336DA">
              <w:rPr>
                <w:color w:val="FF0000"/>
              </w:rPr>
              <w:t xml:space="preserve"> </w:t>
            </w: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2.2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Для ведения личного подсобного хозяйства (приусадебный земельный участок)</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жилого дома, указанного в описании вида разрешенного использования с кодом 2.1;</w:t>
            </w:r>
          </w:p>
          <w:p w:rsidR="004336DA" w:rsidRPr="004336DA" w:rsidRDefault="004336DA" w:rsidP="004336DA">
            <w:pPr>
              <w:jc w:val="both"/>
              <w:textAlignment w:val="baseline"/>
            </w:pPr>
            <w:r w:rsidRPr="004336DA">
              <w:t>производство сельскохозяйственной продукции;</w:t>
            </w:r>
          </w:p>
          <w:p w:rsidR="004336DA" w:rsidRPr="004336DA" w:rsidRDefault="004336DA" w:rsidP="004336DA">
            <w:pPr>
              <w:jc w:val="both"/>
              <w:textAlignment w:val="baseline"/>
            </w:pPr>
            <w:r w:rsidRPr="004336DA">
              <w:t>размещение гаража и иных вспомогательных сооружений;</w:t>
            </w:r>
          </w:p>
          <w:p w:rsidR="004336DA" w:rsidRPr="004336DA" w:rsidRDefault="004336DA" w:rsidP="004336DA">
            <w:pPr>
              <w:jc w:val="both"/>
              <w:textAlignment w:val="baseline"/>
            </w:pPr>
            <w:r w:rsidRPr="004336DA">
              <w:t>содержание сельскохозяйственных животных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color w:val="FF0000"/>
              </w:rPr>
            </w:pP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2.3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Блокированная жилая застройка</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sidRPr="004336DA">
              <w:br/>
              <w:t>разведение декоративных и плодовых деревьев, овощных и ягодных культур; </w:t>
            </w:r>
            <w:r w:rsidRPr="004336DA">
              <w:br/>
              <w:t>размещение индивидуальных гаражей и иных вспомогательных сооружений; </w:t>
            </w:r>
            <w:r w:rsidRPr="004336DA">
              <w:br/>
              <w:t>обустройство спортивных и детских площадок, площадок для отдыха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color w:val="FF0000"/>
              </w:rPr>
            </w:pP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both"/>
              <w:rPr>
                <w:b/>
              </w:rPr>
            </w:pPr>
            <w:r w:rsidRPr="004336DA">
              <w:rPr>
                <w:b/>
              </w:rPr>
              <w:t>3.2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Социальное обслуживание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suppressAutoHyphens/>
              <w:overflowPunct w:val="0"/>
              <w:autoSpaceDE w:val="0"/>
              <w:ind w:firstLine="223"/>
              <w:jc w:val="both"/>
              <w:textAlignment w:val="baseline"/>
            </w:pPr>
            <w:r w:rsidRPr="004336DA">
              <w:t>Сети инженерно-технического обеспечения объектов капитального строительства, гаражи не более чем на 2 автомобиля на одном земельном участке, стоянки для автомобилей сотрудников, гостевые стоянки, площадки мусоросборников.</w:t>
            </w: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both"/>
              <w:rPr>
                <w:b/>
              </w:rPr>
            </w:pPr>
            <w:r w:rsidRPr="004336DA">
              <w:rPr>
                <w:b/>
              </w:rPr>
              <w:t>3.2.1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Дома социального обслуживания</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both"/>
              <w:rPr>
                <w:b/>
              </w:rPr>
            </w:pPr>
            <w:r w:rsidRPr="004336DA">
              <w:rPr>
                <w:b/>
              </w:rPr>
              <w:t>3.2.2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Оказание социальной помощи населению</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3.2.3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abs>
                <w:tab w:val="right" w:pos="2398"/>
              </w:tabs>
              <w:textAlignment w:val="baseline"/>
            </w:pPr>
            <w:r w:rsidRPr="004336DA">
              <w:t>Оказание услуг связи</w:t>
            </w:r>
            <w:r w:rsidRPr="004336DA">
              <w:tab/>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3.2.4</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Общежития</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3.4.1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Амбулаторно-поликлиническое обслуживание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3.5.1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Дошкольное, начальное и среднее общее образование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jc w:val="both"/>
              <w:rPr>
                <w:rFonts w:eastAsia="SimSun"/>
                <w:lang w:eastAsia="zh-CN"/>
              </w:rPr>
            </w:pPr>
            <w:r w:rsidRPr="004336DA">
              <w:t>Сети инженерно-технического обеспечения объектов капитального строительства, гаражи не более чем на 2 автомобиля на одном земельном участке, стоянки для автомобилей сотрудников, гостевые стоянки, площадки мусоросборников</w:t>
            </w: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3.7.1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Осуществление религиозных обрядов</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3.7.2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Религиозное управление и образование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3.6</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Культурное развитие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Деловое управление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4.4</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Магазины</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 xml:space="preserve">Размещение объектов капитального строительства, предназначенных для продажи товаров, торговая </w:t>
            </w:r>
            <w:r w:rsidR="00211A9E">
              <w:t>площадь которых составляет до 500</w:t>
            </w:r>
            <w:r w:rsidRPr="004336DA">
              <w:t xml:space="preserve"> кв.м</w:t>
            </w:r>
          </w:p>
        </w:tc>
        <w:tc>
          <w:tcPr>
            <w:tcW w:w="1418" w:type="pct"/>
            <w:vMerge w:val="restart"/>
            <w:tcBorders>
              <w:top w:val="single" w:sz="4" w:space="0" w:color="auto"/>
              <w:left w:val="single" w:sz="4" w:space="0" w:color="auto"/>
              <w:bottom w:val="single" w:sz="4" w:space="0" w:color="auto"/>
              <w:right w:val="single" w:sz="4" w:space="0" w:color="auto"/>
            </w:tcBorders>
          </w:tcPr>
          <w:p w:rsidR="004336DA" w:rsidRPr="004336DA" w:rsidRDefault="004336DA" w:rsidP="004336DA">
            <w:pPr>
              <w:widowControl w:val="0"/>
              <w:rPr>
                <w:rFonts w:eastAsia="SimSun"/>
                <w:lang w:eastAsia="zh-CN"/>
              </w:rPr>
            </w:pPr>
            <w:r w:rsidRPr="004336DA">
              <w:rPr>
                <w:rFonts w:eastAsia="SimSun"/>
                <w:lang w:eastAsia="zh-CN"/>
              </w:rPr>
              <w:t xml:space="preserve">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 </w:t>
            </w:r>
          </w:p>
          <w:p w:rsidR="004336DA" w:rsidRPr="004336DA" w:rsidRDefault="004336DA" w:rsidP="004336DA">
            <w:pPr>
              <w:widowControl w:val="0"/>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4.5</w:t>
            </w:r>
          </w:p>
        </w:tc>
        <w:tc>
          <w:tcPr>
            <w:tcW w:w="1169"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keepLines/>
              <w:widowControl w:val="0"/>
              <w:jc w:val="both"/>
            </w:pPr>
            <w:r w:rsidRPr="004336DA">
              <w:t>Банковская и страховая деятельность</w:t>
            </w:r>
          </w:p>
          <w:p w:rsidR="004336DA" w:rsidRPr="004336DA" w:rsidRDefault="004336DA" w:rsidP="004336DA">
            <w:pPr>
              <w:keepLines/>
              <w:widowControl w:val="0"/>
              <w:jc w:val="both"/>
            </w:pP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pPr>
            <w:r w:rsidRPr="004336DA">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4.6</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Общественное питание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Бытовое обслуживание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8.3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Обеспечение внутреннего правопорядка</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3.1.1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Предоставление коммунальных услуг</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418"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widowControl w:val="0"/>
              <w:ind w:firstLine="284"/>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3.1.2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Административные здания организаций, обеспечивающих предоставление коммунальных услуг</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приема физических и юридических лиц в связи с предоставлением им коммунальных услуг</w:t>
            </w:r>
          </w:p>
        </w:tc>
        <w:tc>
          <w:tcPr>
            <w:tcW w:w="141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ind w:firstLine="284"/>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4336DA" w:rsidRPr="004336DA" w:rsidTr="004336DA">
        <w:trPr>
          <w:trHeight w:val="849"/>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12.0.1</w:t>
            </w:r>
          </w:p>
        </w:tc>
        <w:tc>
          <w:tcPr>
            <w:tcW w:w="1169"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r w:rsidRPr="004336DA">
              <w:t>Улично-дорожная сеть</w:t>
            </w:r>
          </w:p>
          <w:p w:rsidR="004336DA" w:rsidRPr="004336DA" w:rsidRDefault="004336DA" w:rsidP="004336DA">
            <w:pPr>
              <w:jc w:val="both"/>
            </w:pP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418"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pPr>
          </w:p>
        </w:tc>
      </w:tr>
      <w:tr w:rsidR="004336DA" w:rsidRPr="004336DA" w:rsidTr="004336DA">
        <w:trPr>
          <w:trHeight w:val="849"/>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12.0.2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Благоустройство территории</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18"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pPr>
          </w:p>
        </w:tc>
      </w:tr>
    </w:tbl>
    <w:p w:rsidR="004336DA" w:rsidRPr="004336DA" w:rsidRDefault="004336DA" w:rsidP="004336DA">
      <w:pPr>
        <w:ind w:left="540"/>
        <w:jc w:val="center"/>
        <w:rPr>
          <w:b/>
          <w:sz w:val="24"/>
          <w:szCs w:val="24"/>
        </w:rPr>
      </w:pPr>
      <w:r w:rsidRPr="004336DA">
        <w:rPr>
          <w:b/>
          <w:sz w:val="24"/>
          <w:szCs w:val="24"/>
        </w:rPr>
        <w:t>2. УСЛОВНО РАЗРЕШЕННЫЕ ВИДЫ ИСПОЛЬЗОВАНИЯ ЗЕМЕЛЬНЫХ УЧАСТКОВ И ОБЪЕКТОВ КАПИТАЛЬНОГО СТРОИТЕЛЬСТВА</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2158"/>
        <w:gridCol w:w="4218"/>
        <w:gridCol w:w="2778"/>
      </w:tblGrid>
      <w:tr w:rsidR="004336DA" w:rsidRPr="004336DA" w:rsidTr="00741DDA">
        <w:trPr>
          <w:trHeight w:val="552"/>
          <w:tblHeader/>
        </w:trPr>
        <w:tc>
          <w:tcPr>
            <w:tcW w:w="386" w:type="pct"/>
            <w:tcBorders>
              <w:top w:val="single" w:sz="4" w:space="0" w:color="auto"/>
              <w:left w:val="single" w:sz="4" w:space="0" w:color="auto"/>
              <w:bottom w:val="single" w:sz="4" w:space="0" w:color="auto"/>
              <w:right w:val="single" w:sz="4" w:space="0" w:color="auto"/>
            </w:tcBorders>
            <w:shd w:val="clear" w:color="auto" w:fill="808080"/>
            <w:vAlign w:val="center"/>
          </w:tcPr>
          <w:p w:rsidR="004336DA" w:rsidRPr="004336DA" w:rsidRDefault="004336DA" w:rsidP="004336DA">
            <w:pPr>
              <w:tabs>
                <w:tab w:val="left" w:pos="2520"/>
              </w:tabs>
              <w:jc w:val="center"/>
              <w:rPr>
                <w:b/>
              </w:rPr>
            </w:pPr>
            <w:r w:rsidRPr="004336DA">
              <w:rPr>
                <w:b/>
              </w:rPr>
              <w:t>Код</w:t>
            </w:r>
            <w:r w:rsidRPr="004336DA">
              <w:rPr>
                <w:b/>
                <w:vertAlign w:val="superscript"/>
              </w:rPr>
              <w:footnoteReference w:id="3"/>
            </w:r>
            <w:r w:rsidRPr="004336DA">
              <w:rPr>
                <w:b/>
              </w:rPr>
              <w:t xml:space="preserve"> </w:t>
            </w:r>
          </w:p>
          <w:p w:rsidR="004336DA" w:rsidRPr="004336DA" w:rsidRDefault="004336DA" w:rsidP="004336DA">
            <w:pPr>
              <w:tabs>
                <w:tab w:val="left" w:pos="2520"/>
              </w:tabs>
              <w:jc w:val="center"/>
              <w:rPr>
                <w:b/>
              </w:rPr>
            </w:pPr>
          </w:p>
        </w:tc>
        <w:tc>
          <w:tcPr>
            <w:tcW w:w="108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ВИДЫ РАЗРЕШЕННОГО ИСПОЛЬЗОВАНИЯ ЗЕМЕЛЬНЫХ УЧАСТКОВ</w:t>
            </w:r>
          </w:p>
        </w:tc>
        <w:tc>
          <w:tcPr>
            <w:tcW w:w="2126"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ВИДЫ РАЗРЕШЕННОГО ИСПОЛЬЗОВАНИЯ ОБЪЕКТОВ КАПИТАЛЬНОГО СТРОИТЕЛЬСТВА</w:t>
            </w:r>
          </w:p>
        </w:tc>
        <w:tc>
          <w:tcPr>
            <w:tcW w:w="1400"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ВСПОМОГАТЕЛЬНЫЙ ВИД ОБЪЕКТА КАПИТАЛЬНОГО СТРОИТЕЛЬСТВА</w:t>
            </w: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4.3</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Рынки</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w:t>
            </w:r>
          </w:p>
          <w:p w:rsidR="004336DA" w:rsidRPr="004336DA" w:rsidRDefault="004336DA" w:rsidP="004336DA">
            <w:pPr>
              <w:textAlignment w:val="baseline"/>
            </w:pPr>
            <w:r w:rsidRPr="004336DA">
              <w:t>размещение гаражей и (или) стоянок для автомобилей сотрудников и посетителей рынка</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widowControl w:val="0"/>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p w:rsidR="004336DA" w:rsidRPr="004336DA" w:rsidRDefault="004336DA" w:rsidP="004336DA">
            <w:pPr>
              <w:widowControl w:val="0"/>
              <w:ind w:firstLine="284"/>
              <w:jc w:val="both"/>
              <w:rPr>
                <w:rFonts w:eastAsia="SimSun"/>
                <w:lang w:eastAsia="zh-CN"/>
              </w:rPr>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4.9.1.1</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Заправка транспортных средств</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4.9.1.2</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Обеспечение дорожного отдыха</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4.9.1.3</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Автомобильные мойки</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автомобильных моек, а также размещение магазинов сопутствующей торговли</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4.9.1.4</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Ремонт автомобилей</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bl>
    <w:p w:rsidR="004336DA" w:rsidRDefault="004336DA" w:rsidP="004336DA">
      <w:pPr>
        <w:jc w:val="center"/>
        <w:rPr>
          <w:b/>
          <w:sz w:val="28"/>
          <w:szCs w:val="28"/>
        </w:rPr>
      </w:pPr>
      <w:r w:rsidRPr="004336DA">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Зоны застройки и</w:t>
      </w:r>
      <w:r>
        <w:rPr>
          <w:b/>
          <w:sz w:val="28"/>
          <w:szCs w:val="28"/>
        </w:rPr>
        <w:t>ндивидуальными жилыми домами Ж</w:t>
      </w:r>
      <w:r w:rsidR="00922D29">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5"/>
        <w:gridCol w:w="5414"/>
      </w:tblGrid>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tabs>
                <w:tab w:val="left" w:pos="1102"/>
              </w:tabs>
              <w:jc w:val="center"/>
              <w:rPr>
                <w:sz w:val="24"/>
                <w:szCs w:val="24"/>
              </w:rPr>
            </w:pPr>
            <w:r w:rsidRPr="00A73E06">
              <w:rPr>
                <w:b/>
                <w:sz w:val="28"/>
                <w:szCs w:val="28"/>
              </w:rPr>
              <w:tab/>
            </w:r>
            <w:r w:rsidRPr="00A73E06">
              <w:rPr>
                <w:b/>
                <w:sz w:val="28"/>
                <w:szCs w:val="28"/>
              </w:rPr>
              <w:tab/>
            </w:r>
            <w:r w:rsidRPr="00A73E06">
              <w:rPr>
                <w:sz w:val="24"/>
                <w:szCs w:val="24"/>
              </w:rPr>
              <w:t>Для индивидуального жилищного строительства</w:t>
            </w:r>
          </w:p>
        </w:tc>
      </w:tr>
      <w:tr w:rsidR="00A73E06" w:rsidRPr="00A73E06" w:rsidTr="00F15653">
        <w:trPr>
          <w:trHeight w:val="1113"/>
        </w:trPr>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autoSpaceDE w:val="0"/>
              <w:autoSpaceDN w:val="0"/>
              <w:adjustRightInd w:val="0"/>
              <w:jc w:val="both"/>
              <w:rPr>
                <w:sz w:val="24"/>
                <w:szCs w:val="24"/>
              </w:rPr>
            </w:pPr>
            <w:r w:rsidRPr="00A73E06">
              <w:rPr>
                <w:sz w:val="24"/>
                <w:szCs w:val="24"/>
              </w:rPr>
              <w:t xml:space="preserve">1. Минимальные и (или) максимальные размеры земельных участков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autoSpaceDE w:val="0"/>
              <w:autoSpaceDN w:val="0"/>
              <w:adjustRightInd w:val="0"/>
              <w:jc w:val="both"/>
              <w:rPr>
                <w:sz w:val="24"/>
                <w:szCs w:val="24"/>
              </w:rPr>
            </w:pPr>
            <w:r w:rsidRPr="00A73E06">
              <w:rPr>
                <w:sz w:val="24"/>
                <w:szCs w:val="24"/>
              </w:rPr>
              <w:t xml:space="preserve">1.1. Минимальные и максимальные размеры земельных участков, образуемых из земель муниципальной собственности: </w:t>
            </w:r>
          </w:p>
          <w:p w:rsidR="00A73E06" w:rsidRPr="00A73E06" w:rsidRDefault="00A73E06" w:rsidP="00A73E06">
            <w:pPr>
              <w:autoSpaceDE w:val="0"/>
              <w:autoSpaceDN w:val="0"/>
              <w:adjustRightInd w:val="0"/>
              <w:jc w:val="both"/>
              <w:rPr>
                <w:sz w:val="24"/>
                <w:szCs w:val="24"/>
              </w:rPr>
            </w:pPr>
            <w:r w:rsidRPr="00A73E06">
              <w:rPr>
                <w:sz w:val="24"/>
                <w:szCs w:val="24"/>
              </w:rPr>
              <w:t xml:space="preserve">1.1.1. Минимальные и максимальные размеры земельных участков, образуемых из земель муниципальной собственности и предоставляемых в собственность или аренду, в поселение – от  </w:t>
            </w:r>
            <w:r w:rsidRPr="00A73E06">
              <w:rPr>
                <w:rFonts w:eastAsia="HiddenHorzOCR"/>
                <w:sz w:val="24"/>
                <w:szCs w:val="24"/>
              </w:rPr>
              <w:t xml:space="preserve">0,02 </w:t>
            </w:r>
            <w:r w:rsidRPr="00A73E06">
              <w:rPr>
                <w:sz w:val="24"/>
                <w:szCs w:val="24"/>
              </w:rPr>
              <w:t>га. до 0,1 га;</w:t>
            </w:r>
          </w:p>
          <w:p w:rsidR="00A73E06" w:rsidRPr="00A73E06" w:rsidRDefault="00A73E06" w:rsidP="00A73E06">
            <w:pPr>
              <w:autoSpaceDE w:val="0"/>
              <w:autoSpaceDN w:val="0"/>
              <w:adjustRightInd w:val="0"/>
              <w:jc w:val="both"/>
              <w:rPr>
                <w:sz w:val="24"/>
                <w:szCs w:val="24"/>
              </w:rPr>
            </w:pPr>
            <w:r w:rsidRPr="00A73E06">
              <w:rPr>
                <w:sz w:val="24"/>
                <w:szCs w:val="24"/>
              </w:rPr>
              <w:t xml:space="preserve">1.1.2. В границах сложившейся застройки размеры земельных участков могут быть меньше указанных в пункте 1.1.1 минимальных размеров при условии наличия на земельном участке жилого дома, принадлежащего на праве собственности. </w:t>
            </w:r>
          </w:p>
          <w:p w:rsidR="00A73E06" w:rsidRPr="00A73E06" w:rsidRDefault="00A73E06" w:rsidP="00A73E06">
            <w:pPr>
              <w:autoSpaceDE w:val="0"/>
              <w:autoSpaceDN w:val="0"/>
              <w:adjustRightInd w:val="0"/>
              <w:jc w:val="both"/>
              <w:rPr>
                <w:sz w:val="24"/>
                <w:szCs w:val="24"/>
              </w:rPr>
            </w:pPr>
            <w:r w:rsidRPr="00A73E06">
              <w:rPr>
                <w:sz w:val="24"/>
                <w:szCs w:val="24"/>
              </w:rPr>
              <w:t xml:space="preserve">1.1.3. В границах сложившейся застройки размеры земельных участков могут превышать указанные в пункте 1.1.1 максимальные размеры, если это не препятствует размещению объектов государственного или местного значения, не нарушает требований к границам улично-дорожной сети, а площади, превышающей предельный максимальный размер, недостаточно для образования другого земельного участка. </w:t>
            </w:r>
          </w:p>
          <w:p w:rsidR="00A73E06" w:rsidRPr="00A73E06" w:rsidRDefault="00A73E06" w:rsidP="00A73E06">
            <w:pPr>
              <w:autoSpaceDE w:val="0"/>
              <w:autoSpaceDN w:val="0"/>
              <w:adjustRightInd w:val="0"/>
              <w:jc w:val="both"/>
              <w:rPr>
                <w:sz w:val="24"/>
                <w:szCs w:val="24"/>
              </w:rPr>
            </w:pPr>
            <w:r w:rsidRPr="00A73E06">
              <w:rPr>
                <w:sz w:val="24"/>
                <w:szCs w:val="24"/>
              </w:rPr>
              <w:t xml:space="preserve">В данном случае земельный участок может быть предоставлен на праве аренды. </w:t>
            </w:r>
          </w:p>
          <w:p w:rsidR="00A73E06" w:rsidRPr="00A73E06" w:rsidRDefault="00A73E06" w:rsidP="00A73E06">
            <w:pPr>
              <w:jc w:val="both"/>
              <w:rPr>
                <w:rFonts w:ascii="Calibri" w:eastAsia="Calibri" w:hAnsi="Calibri"/>
                <w:sz w:val="22"/>
                <w:szCs w:val="22"/>
                <w:lang w:eastAsia="en-US"/>
              </w:rPr>
            </w:pPr>
            <w:r w:rsidRPr="00A73E06">
              <w:rPr>
                <w:rFonts w:eastAsia="Calibri"/>
                <w:sz w:val="24"/>
                <w:szCs w:val="24"/>
                <w:lang w:eastAsia="en-US"/>
              </w:rPr>
              <w:t>В условиях сложившейся застройки допускается реконструкция объектов капитального строительства в границах существующей площади застройки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2. Максимальный процент  застройки в границах земельного участка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80</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3. 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2.1.Минимальный отступ от границ красных линий - 3 метра;</w:t>
            </w:r>
          </w:p>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2.2.Минимальные отступы от границ земельного участка - 3 метра, при отсутствии смежных земельных участков минимальный отступ от границ земельного участка - 1 метр;</w:t>
            </w:r>
            <w:r w:rsidRPr="00A73E06">
              <w:rPr>
                <w:spacing w:val="2"/>
                <w:sz w:val="24"/>
                <w:szCs w:val="24"/>
              </w:rPr>
              <w:br/>
            </w:r>
            <w:r w:rsidRPr="00A73E06">
              <w:rPr>
                <w:spacing w:val="2"/>
                <w:sz w:val="24"/>
                <w:szCs w:val="24"/>
                <w:shd w:val="clear" w:color="auto" w:fill="FFFFFF"/>
              </w:rPr>
              <w:t>2.3. В случае строительства, реконструкции объектов капитального строительства минимальные отступы от границ земельного участка и (или) границ красных линий могут быть уточнены в соответствии с линией регулирования застройки, экологическими, санитарно-эпидемиологическими, противопожарными и иными нормами и правилами;</w:t>
            </w:r>
            <w:r w:rsidRPr="00A73E06">
              <w:rPr>
                <w:spacing w:val="2"/>
                <w:sz w:val="24"/>
                <w:szCs w:val="24"/>
              </w:rPr>
              <w:br/>
              <w:t>2.4. П</w:t>
            </w:r>
            <w:r w:rsidRPr="00A73E06">
              <w:rPr>
                <w:spacing w:val="2"/>
                <w:sz w:val="24"/>
                <w:szCs w:val="24"/>
                <w:shd w:val="clear" w:color="auto" w:fill="FFFFFF"/>
              </w:rPr>
              <w:t>ри реконструкции объектов капитального строительства, отступы от границ смежных земельных участков и красных линий могут не применяться, в отношении существующего контура здания, подтвержденного правоустанавливающими документами и при условии соответствия реконструируемого здания требованиям технических регламентов, пожарных и иных норм;</w:t>
            </w:r>
          </w:p>
          <w:p w:rsidR="00A73E06" w:rsidRPr="00A73E06" w:rsidRDefault="00A73E06" w:rsidP="00A73E06">
            <w:pPr>
              <w:widowControl w:val="0"/>
              <w:autoSpaceDE w:val="0"/>
              <w:autoSpaceDN w:val="0"/>
              <w:adjustRightInd w:val="0"/>
              <w:ind w:left="-94" w:right="-117"/>
              <w:jc w:val="both"/>
              <w:rPr>
                <w:sz w:val="24"/>
                <w:szCs w:val="24"/>
              </w:rPr>
            </w:pPr>
            <w:r w:rsidRPr="00A73E06">
              <w:rPr>
                <w:spacing w:val="2"/>
                <w:sz w:val="24"/>
                <w:szCs w:val="24"/>
                <w:shd w:val="clear" w:color="auto" w:fill="FFFFFF"/>
              </w:rPr>
              <w:t>2.5. При строительстве или реконструкции объектов индивидуального жилищного строительства на земельном участке допускается уменьшение минимальных отступов от границ земельных участков до объектов капитального строительства или хозяйственных построек по соглашению сторон в виде согласия, оформленного в нотариальной форме при условии соблюдения требований законодательства, технических регламентов, санитарных норм и правил и иных нормативных технических документов. В случае уменьшения минимальных отступов следует ориентировать скаты кровли на свой земельный участок. Также данная норма применяется в отношении смежных земельных участков, принадлежащих одному собственнику.</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4. Максимальная этажность зданий, строений, сооружений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3 этажа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5. Максимальная высота объектов капитального строительства (м)</w:t>
            </w:r>
          </w:p>
        </w:tc>
        <w:tc>
          <w:tcPr>
            <w:tcW w:w="5414" w:type="dxa"/>
            <w:tcBorders>
              <w:top w:val="single" w:sz="4" w:space="0" w:color="auto"/>
              <w:left w:val="single" w:sz="4" w:space="0" w:color="auto"/>
              <w:bottom w:val="single" w:sz="4" w:space="0" w:color="auto"/>
              <w:right w:val="single" w:sz="4" w:space="0" w:color="auto"/>
            </w:tcBorders>
          </w:tcPr>
          <w:p w:rsidR="00A73E06" w:rsidRPr="00A73E06" w:rsidRDefault="00A73E06" w:rsidP="00A73E06">
            <w:pPr>
              <w:rPr>
                <w:rFonts w:eastAsia="HiddenHorzOCR"/>
                <w:sz w:val="24"/>
                <w:szCs w:val="24"/>
              </w:rPr>
            </w:pPr>
            <w:r w:rsidRPr="00A73E06">
              <w:rPr>
                <w:rFonts w:eastAsia="HiddenHorzOCR"/>
                <w:sz w:val="24"/>
                <w:szCs w:val="24"/>
              </w:rPr>
              <w:t>20,0</w:t>
            </w:r>
          </w:p>
          <w:p w:rsidR="00A73E06" w:rsidRPr="00A73E06" w:rsidRDefault="00A73E06" w:rsidP="00A73E06">
            <w:pPr>
              <w:rPr>
                <w:sz w:val="24"/>
                <w:szCs w:val="24"/>
              </w:rPr>
            </w:pPr>
          </w:p>
        </w:tc>
      </w:tr>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widowControl w:val="0"/>
              <w:autoSpaceDE w:val="0"/>
              <w:autoSpaceDN w:val="0"/>
              <w:adjustRightInd w:val="0"/>
              <w:ind w:right="-108"/>
              <w:jc w:val="center"/>
              <w:rPr>
                <w:sz w:val="24"/>
                <w:szCs w:val="24"/>
              </w:rPr>
            </w:pPr>
            <w:r w:rsidRPr="00A73E06">
              <w:rPr>
                <w:sz w:val="24"/>
                <w:szCs w:val="24"/>
              </w:rPr>
              <w:t>Для ведения личного подсобного хозяйства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tabs>
                <w:tab w:val="left" w:pos="2266"/>
                <w:tab w:val="center" w:pos="2541"/>
              </w:tabs>
              <w:jc w:val="both"/>
              <w:rPr>
                <w:rFonts w:eastAsia="HiddenHorzOCR"/>
                <w:sz w:val="24"/>
                <w:szCs w:val="24"/>
              </w:rPr>
            </w:pPr>
            <w:r w:rsidRPr="00A73E06">
              <w:rPr>
                <w:rFonts w:eastAsia="HiddenHorzOCR"/>
                <w:sz w:val="24"/>
                <w:szCs w:val="24"/>
              </w:rPr>
              <w:t>0,02</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sz w:val="24"/>
                <w:szCs w:val="24"/>
              </w:rPr>
              <w:t>Максимальная площадь земельного участка не регламентируется</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Максимальный процент  застройки в границах земельного участка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rFonts w:eastAsia="HiddenHorzOCR"/>
                <w:sz w:val="24"/>
                <w:szCs w:val="24"/>
              </w:rPr>
              <w:t>80</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1.Минимальный отступ от границ красных линий - 3 метра;</w:t>
            </w:r>
          </w:p>
          <w:p w:rsidR="00A73E06" w:rsidRPr="00A73E06" w:rsidRDefault="00A73E06" w:rsidP="00A73E06">
            <w:pPr>
              <w:widowControl w:val="0"/>
              <w:autoSpaceDE w:val="0"/>
              <w:autoSpaceDN w:val="0"/>
              <w:adjustRightInd w:val="0"/>
              <w:ind w:left="-94" w:right="-117"/>
              <w:jc w:val="both"/>
              <w:rPr>
                <w:sz w:val="24"/>
                <w:szCs w:val="24"/>
              </w:rPr>
            </w:pPr>
            <w:r w:rsidRPr="00A73E06">
              <w:rPr>
                <w:spacing w:val="2"/>
                <w:sz w:val="24"/>
                <w:szCs w:val="24"/>
                <w:shd w:val="clear" w:color="auto" w:fill="FFFFFF"/>
              </w:rPr>
              <w:t>2.Минимальные отступы от границ земельного участка - 3 метра, при отсутствии смежных земельных участков минимальный отступ от границ земельного участка - 1 метр;</w:t>
            </w:r>
            <w:r w:rsidRPr="00A73E06">
              <w:rPr>
                <w:spacing w:val="2"/>
                <w:sz w:val="24"/>
                <w:szCs w:val="24"/>
              </w:rPr>
              <w:br/>
            </w:r>
            <w:r w:rsidRPr="00A73E06">
              <w:rPr>
                <w:spacing w:val="2"/>
                <w:sz w:val="24"/>
                <w:szCs w:val="24"/>
                <w:shd w:val="clear" w:color="auto" w:fill="FFFFFF"/>
              </w:rPr>
              <w:t>3. В случае строительства, реконструкции объектов капитального строительства минимальные отступы от границ земельного участка и (или) границ красных линий могут быть уточнены в соответствии с линией регулирования застройки, экологическими, санитарно-эпидемиологическими, противопожарными и иными нормами и правилами.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Максимальная этажность зданий, строений, сооружений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3 этажа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высота объектов капитального строительства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20,0</w:t>
            </w:r>
          </w:p>
        </w:tc>
      </w:tr>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jc w:val="center"/>
              <w:rPr>
                <w:rFonts w:eastAsia="HiddenHorzOCR"/>
                <w:sz w:val="24"/>
                <w:szCs w:val="24"/>
              </w:rPr>
            </w:pPr>
            <w:r w:rsidRPr="00A73E06">
              <w:rPr>
                <w:sz w:val="24"/>
                <w:szCs w:val="24"/>
              </w:rPr>
              <w:t>Блокированная жилая застройка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tabs>
                <w:tab w:val="left" w:pos="2266"/>
                <w:tab w:val="center" w:pos="2541"/>
              </w:tabs>
              <w:jc w:val="both"/>
              <w:rPr>
                <w:rFonts w:eastAsia="HiddenHorzOCR"/>
                <w:sz w:val="24"/>
                <w:szCs w:val="24"/>
              </w:rPr>
            </w:pPr>
            <w:r w:rsidRPr="00A73E06">
              <w:rPr>
                <w:rFonts w:eastAsia="HiddenHorzOCR"/>
                <w:sz w:val="24"/>
                <w:szCs w:val="24"/>
              </w:rPr>
              <w:t>0,015</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sz w:val="24"/>
                <w:szCs w:val="24"/>
              </w:rPr>
              <w:t>Максимальная площадь земельного участка не регламентируется</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Максимальный процент  застройки в границах земельного участка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rFonts w:eastAsia="HiddenHorzOCR"/>
                <w:sz w:val="24"/>
                <w:szCs w:val="24"/>
              </w:rPr>
              <w:t>80</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1.Минимальный отступ от границ красных линий - 3 метра;</w:t>
            </w:r>
          </w:p>
          <w:p w:rsidR="00A73E06" w:rsidRPr="00A73E06" w:rsidRDefault="00A73E06" w:rsidP="00A73E06">
            <w:pPr>
              <w:widowControl w:val="0"/>
              <w:autoSpaceDE w:val="0"/>
              <w:autoSpaceDN w:val="0"/>
              <w:adjustRightInd w:val="0"/>
              <w:ind w:left="-94" w:right="-117"/>
              <w:rPr>
                <w:sz w:val="24"/>
                <w:szCs w:val="24"/>
              </w:rPr>
            </w:pPr>
            <w:r w:rsidRPr="00A73E06">
              <w:rPr>
                <w:spacing w:val="2"/>
                <w:sz w:val="24"/>
                <w:szCs w:val="24"/>
                <w:shd w:val="clear" w:color="auto" w:fill="FFFFFF"/>
              </w:rPr>
              <w:t>2.Минимальные отступы от границ земельного участка - 3 метра, при отсутствии смежных земельных участков минимальный отступ от границ земельного участка - 1 метр;</w:t>
            </w:r>
            <w:r w:rsidRPr="00A73E06">
              <w:rPr>
                <w:spacing w:val="2"/>
                <w:sz w:val="24"/>
                <w:szCs w:val="24"/>
              </w:rPr>
              <w:br/>
            </w:r>
            <w:r w:rsidRPr="00A73E06">
              <w:rPr>
                <w:spacing w:val="2"/>
                <w:sz w:val="24"/>
                <w:szCs w:val="24"/>
                <w:shd w:val="clear" w:color="auto" w:fill="FFFFFF"/>
              </w:rPr>
              <w:t>3. В случае строительства, реконструкции объектов капитального строительства минимальные отступы от границ земельного участка и (или) границ красных линий могут быть уточнены в соответствии с линией регулирования застройки, экологическими, санитарно-эпидемиологическими, противопожарными и иными нормами и правилами.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Максимальная этажность зданий, строений, сооружений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3 этажа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высота объектов капитального строительства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20,0</w:t>
            </w:r>
          </w:p>
        </w:tc>
      </w:tr>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widowControl w:val="0"/>
              <w:autoSpaceDE w:val="0"/>
              <w:autoSpaceDN w:val="0"/>
              <w:adjustRightInd w:val="0"/>
              <w:ind w:left="-94" w:right="-117"/>
              <w:jc w:val="center"/>
              <w:rPr>
                <w:sz w:val="24"/>
                <w:szCs w:val="24"/>
              </w:rPr>
            </w:pPr>
            <w:r w:rsidRPr="00A73E06">
              <w:rPr>
                <w:rFonts w:eastAsia="HiddenHorzOCR"/>
                <w:sz w:val="24"/>
                <w:szCs w:val="24"/>
              </w:rPr>
              <w:t>Для иных видов разрешённого использования земельных участков</w:t>
            </w:r>
          </w:p>
        </w:tc>
      </w:tr>
      <w:tr w:rsidR="00A73E06" w:rsidRPr="00A73E06" w:rsidTr="00A73E06">
        <w:trPr>
          <w:trHeight w:val="466"/>
        </w:trPr>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rPr>
                <w:sz w:val="24"/>
                <w:szCs w:val="24"/>
              </w:rPr>
            </w:pPr>
            <w:r w:rsidRPr="00A73E06">
              <w:rPr>
                <w:sz w:val="24"/>
                <w:szCs w:val="24"/>
              </w:rPr>
              <w:t>Минимальная площадь земельного</w:t>
            </w:r>
          </w:p>
          <w:p w:rsidR="00A73E06" w:rsidRPr="00A73E06" w:rsidRDefault="00A73E06" w:rsidP="00A73E06">
            <w:pPr>
              <w:widowControl w:val="0"/>
              <w:autoSpaceDE w:val="0"/>
              <w:autoSpaceDN w:val="0"/>
              <w:adjustRightInd w:val="0"/>
              <w:ind w:left="-94" w:right="-117"/>
              <w:rPr>
                <w:rFonts w:eastAsia="HiddenHorzOCR"/>
                <w:sz w:val="24"/>
                <w:szCs w:val="24"/>
              </w:rPr>
            </w:pPr>
            <w:r w:rsidRPr="00A73E06">
              <w:rPr>
                <w:sz w:val="24"/>
                <w:szCs w:val="24"/>
              </w:rPr>
              <w:t>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tabs>
                <w:tab w:val="left" w:pos="428"/>
              </w:tabs>
              <w:autoSpaceDE w:val="0"/>
              <w:autoSpaceDN w:val="0"/>
              <w:adjustRightInd w:val="0"/>
              <w:ind w:left="-94" w:right="-117"/>
              <w:rPr>
                <w:rFonts w:eastAsia="HiddenHorzOCR"/>
                <w:sz w:val="24"/>
                <w:szCs w:val="24"/>
              </w:rPr>
            </w:pPr>
            <w:r w:rsidRPr="00A73E06">
              <w:rPr>
                <w:rFonts w:eastAsia="HiddenHorzOCR"/>
                <w:sz w:val="24"/>
                <w:szCs w:val="24"/>
              </w:rPr>
              <w:t>0,001</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ascii="Calibri" w:eastAsia="Calibri" w:hAnsi="Calibri"/>
              </w:rPr>
            </w:pPr>
          </w:p>
        </w:tc>
        <w:tc>
          <w:tcPr>
            <w:tcW w:w="5414" w:type="dxa"/>
            <w:vMerge w:val="restart"/>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widowControl w:val="0"/>
              <w:autoSpaceDE w:val="0"/>
              <w:autoSpaceDN w:val="0"/>
              <w:adjustRightInd w:val="0"/>
              <w:ind w:left="-108" w:right="-117"/>
              <w:jc w:val="center"/>
              <w:rPr>
                <w:sz w:val="24"/>
                <w:szCs w:val="24"/>
              </w:rPr>
            </w:pPr>
            <w:r w:rsidRPr="00A73E06">
              <w:rPr>
                <w:rFonts w:eastAsia="HiddenHorzOCR"/>
                <w:sz w:val="24"/>
                <w:szCs w:val="24"/>
              </w:rPr>
              <w:t>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 градостроительной и проектной документацией. Для незастроенных территорий - определяются документацией по планировке территории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площадь земельного участка (га)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Максимальный процент  застройки в границах земельного участка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Максимальная этажность зданий, строений, сооружений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высота объектов капитального строительства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bl>
    <w:p w:rsidR="004336DA" w:rsidRPr="004336DA" w:rsidRDefault="004336DA" w:rsidP="004336DA">
      <w:pPr>
        <w:tabs>
          <w:tab w:val="left" w:pos="3459"/>
        </w:tabs>
        <w:rPr>
          <w:b/>
          <w:sz w:val="28"/>
          <w:szCs w:val="28"/>
        </w:rPr>
      </w:pPr>
      <w:r w:rsidRPr="004336DA">
        <w:rPr>
          <w:b/>
          <w:sz w:val="28"/>
          <w:szCs w:val="28"/>
        </w:rPr>
        <w:tab/>
      </w:r>
    </w:p>
    <w:p w:rsidR="004336DA" w:rsidRPr="004336DA" w:rsidRDefault="004336DA" w:rsidP="004336DA">
      <w:pPr>
        <w:widowControl w:val="0"/>
        <w:tabs>
          <w:tab w:val="left" w:pos="900"/>
          <w:tab w:val="left" w:pos="9064"/>
        </w:tabs>
        <w:autoSpaceDE w:val="0"/>
        <w:autoSpaceDN w:val="0"/>
        <w:adjustRightInd w:val="0"/>
        <w:ind w:firstLine="851"/>
        <w:rPr>
          <w:b/>
          <w:bCs/>
          <w:iCs/>
          <w:sz w:val="24"/>
          <w:szCs w:val="28"/>
        </w:rPr>
      </w:pPr>
      <w:r w:rsidRPr="004336DA">
        <w:rPr>
          <w:b/>
          <w:bCs/>
          <w:iCs/>
          <w:sz w:val="24"/>
          <w:szCs w:val="28"/>
        </w:rPr>
        <w:t>Примечания к таблице:</w:t>
      </w:r>
    </w:p>
    <w:p w:rsidR="004336DA" w:rsidRPr="004336DA" w:rsidRDefault="004336DA" w:rsidP="004336DA">
      <w:pPr>
        <w:widowControl w:val="0"/>
        <w:tabs>
          <w:tab w:val="left" w:pos="900"/>
          <w:tab w:val="left" w:pos="9064"/>
        </w:tabs>
        <w:autoSpaceDE w:val="0"/>
        <w:autoSpaceDN w:val="0"/>
        <w:adjustRightInd w:val="0"/>
        <w:ind w:firstLine="851"/>
        <w:jc w:val="both"/>
        <w:rPr>
          <w:iCs/>
          <w:sz w:val="24"/>
          <w:szCs w:val="28"/>
        </w:rPr>
      </w:pPr>
      <w:r w:rsidRPr="004336DA">
        <w:rPr>
          <w:bCs/>
          <w:iCs/>
          <w:sz w:val="24"/>
          <w:szCs w:val="28"/>
        </w:rPr>
        <w:t xml:space="preserve">1. </w:t>
      </w:r>
      <w:r w:rsidRPr="004336DA">
        <w:rPr>
          <w:iCs/>
          <w:sz w:val="24"/>
          <w:szCs w:val="28"/>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336DA" w:rsidRPr="004336DA" w:rsidRDefault="004336DA" w:rsidP="004336DA">
      <w:pPr>
        <w:widowControl w:val="0"/>
        <w:tabs>
          <w:tab w:val="left" w:pos="900"/>
        </w:tabs>
        <w:autoSpaceDE w:val="0"/>
        <w:autoSpaceDN w:val="0"/>
        <w:adjustRightInd w:val="0"/>
        <w:ind w:firstLine="851"/>
        <w:jc w:val="both"/>
        <w:rPr>
          <w:iCs/>
          <w:sz w:val="24"/>
          <w:szCs w:val="28"/>
        </w:rPr>
      </w:pPr>
      <w:r w:rsidRPr="004336DA">
        <w:rPr>
          <w:iCs/>
          <w:sz w:val="24"/>
          <w:szCs w:val="28"/>
        </w:rPr>
        <w:t>2.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метров 20 сантиметров до наиболее высокой части ограждения.</w:t>
      </w:r>
    </w:p>
    <w:p w:rsidR="004336DA" w:rsidRPr="00CE3F3B" w:rsidRDefault="004336DA" w:rsidP="00CE3F3B">
      <w:pPr>
        <w:widowControl w:val="0"/>
        <w:tabs>
          <w:tab w:val="left" w:pos="900"/>
        </w:tabs>
        <w:autoSpaceDE w:val="0"/>
        <w:autoSpaceDN w:val="0"/>
        <w:adjustRightInd w:val="0"/>
        <w:ind w:firstLine="851"/>
        <w:jc w:val="both"/>
        <w:rPr>
          <w:iCs/>
          <w:sz w:val="24"/>
          <w:szCs w:val="28"/>
        </w:rPr>
      </w:pPr>
      <w:r w:rsidRPr="004336DA">
        <w:rPr>
          <w:iCs/>
          <w:sz w:val="24"/>
          <w:szCs w:val="28"/>
        </w:rPr>
        <w:t>3. Иные предельные параметры разрешённого строительства, реконструкции объектов капитального строительства устанавливаются в соответствии с утвержденной документ</w:t>
      </w:r>
      <w:r w:rsidR="00CE3F3B">
        <w:rPr>
          <w:iCs/>
          <w:sz w:val="24"/>
          <w:szCs w:val="28"/>
        </w:rPr>
        <w:t>ацией по планировке территории.</w:t>
      </w:r>
    </w:p>
    <w:p w:rsidR="000E6621" w:rsidRPr="000E6621" w:rsidRDefault="000E6621" w:rsidP="00C05AA6">
      <w:pPr>
        <w:pStyle w:val="3"/>
      </w:pPr>
      <w:bookmarkStart w:id="226" w:name="_Toc31896087"/>
      <w:bookmarkStart w:id="227" w:name="_Toc467848305"/>
      <w:bookmarkStart w:id="228" w:name="_Toc442021646"/>
      <w:bookmarkStart w:id="229" w:name="_Toc1056147"/>
      <w:bookmarkStart w:id="230" w:name="_Toc5702213"/>
      <w:bookmarkStart w:id="231" w:name="_Toc51318319"/>
      <w:r w:rsidRPr="000E6621">
        <w:t>ОД-1. Зона административно-делового, общественного и коммерческого назначения</w:t>
      </w:r>
      <w:bookmarkEnd w:id="227"/>
      <w:bookmarkEnd w:id="228"/>
      <w:bookmarkEnd w:id="229"/>
      <w:bookmarkEnd w:id="230"/>
      <w:bookmarkEnd w:id="231"/>
    </w:p>
    <w:p w:rsidR="000E6621" w:rsidRPr="000E6621" w:rsidRDefault="000E6621" w:rsidP="000E6621">
      <w:pPr>
        <w:autoSpaceDE w:val="0"/>
        <w:autoSpaceDN w:val="0"/>
        <w:adjustRightInd w:val="0"/>
        <w:ind w:firstLine="709"/>
        <w:jc w:val="both"/>
        <w:rPr>
          <w:rFonts w:eastAsia="HiddenHorzOCR"/>
          <w:sz w:val="28"/>
          <w:szCs w:val="28"/>
        </w:rPr>
      </w:pPr>
      <w:r w:rsidRPr="000E6621">
        <w:rPr>
          <w:rFonts w:eastAsia="HiddenHorzOCR"/>
          <w:sz w:val="28"/>
          <w:szCs w:val="28"/>
        </w:rPr>
        <w:t>Зона административно-делового, общественного и коммерческого назначения (ОД-1) - территории, застроенные административными, деловыми, банковскими, торговыми и иными общественными объектами социального и культурно бытового обслуживания. Объекты сосредоточенны на относительно небольшой территории.</w:t>
      </w:r>
    </w:p>
    <w:p w:rsidR="000E6621" w:rsidRPr="000E6621" w:rsidRDefault="000E6621" w:rsidP="00AE2EE9">
      <w:pPr>
        <w:numPr>
          <w:ilvl w:val="0"/>
          <w:numId w:val="12"/>
        </w:numPr>
        <w:spacing w:after="200" w:line="276" w:lineRule="auto"/>
        <w:jc w:val="center"/>
        <w:rPr>
          <w:b/>
          <w:sz w:val="24"/>
          <w:szCs w:val="24"/>
        </w:rPr>
      </w:pPr>
      <w:r w:rsidRPr="000E6621">
        <w:rPr>
          <w:b/>
          <w:sz w:val="24"/>
          <w:szCs w:val="24"/>
        </w:rPr>
        <w:t>ОСНОВНЫЕ И ВСПОМОГАТЕЛЬНЫЕ ВИДЫ РАЗРЕШЕННОГО ИСПОЛЬЗОВАНИЯ ЗЕМЕЛЬНЫХ УЧАСТКОВ И ОБЪЕКТОВ КАПИТАЛЬНОГО СТРОИТЕЛЬСТВА</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667"/>
      </w:tblGrid>
      <w:tr w:rsidR="000E6621" w:rsidRPr="000E6621" w:rsidTr="000E6621">
        <w:trPr>
          <w:trHeight w:val="552"/>
          <w:tblHeader/>
        </w:trPr>
        <w:tc>
          <w:tcPr>
            <w:tcW w:w="421" w:type="pct"/>
            <w:shd w:val="clear" w:color="auto" w:fill="808080"/>
            <w:vAlign w:val="center"/>
          </w:tcPr>
          <w:p w:rsidR="000E6621" w:rsidRPr="000E6621" w:rsidRDefault="000E6621" w:rsidP="000E6621">
            <w:pPr>
              <w:tabs>
                <w:tab w:val="left" w:pos="2520"/>
              </w:tabs>
              <w:jc w:val="center"/>
              <w:rPr>
                <w:b/>
              </w:rPr>
            </w:pPr>
            <w:r w:rsidRPr="000E6621">
              <w:rPr>
                <w:b/>
              </w:rPr>
              <w:t xml:space="preserve">Код </w:t>
            </w:r>
            <w:r w:rsidRPr="000E6621">
              <w:rPr>
                <w:b/>
                <w:vertAlign w:val="superscript"/>
              </w:rPr>
              <w:footnoteReference w:id="4"/>
            </w:r>
          </w:p>
          <w:p w:rsidR="000E6621" w:rsidRPr="000E6621" w:rsidRDefault="000E6621" w:rsidP="000E6621">
            <w:pPr>
              <w:tabs>
                <w:tab w:val="left" w:pos="2520"/>
              </w:tabs>
              <w:jc w:val="center"/>
              <w:rPr>
                <w:b/>
              </w:rPr>
            </w:pPr>
          </w:p>
        </w:tc>
        <w:tc>
          <w:tcPr>
            <w:tcW w:w="1171" w:type="pct"/>
            <w:shd w:val="clear" w:color="auto" w:fill="808080"/>
            <w:vAlign w:val="center"/>
          </w:tcPr>
          <w:p w:rsidR="000E6621" w:rsidRPr="000E6621" w:rsidRDefault="000E6621" w:rsidP="000E6621">
            <w:pPr>
              <w:tabs>
                <w:tab w:val="left" w:pos="2520"/>
              </w:tabs>
              <w:jc w:val="center"/>
              <w:rPr>
                <w:b/>
              </w:rPr>
            </w:pPr>
            <w:r w:rsidRPr="000E6621">
              <w:rPr>
                <w:b/>
              </w:rPr>
              <w:t xml:space="preserve">ВИДЫ РАЗРЕШЕННОГО ИСПОЛЬЗОВАНИЯ ЗЕМЕЛЬНЫХ УЧАСТКОВ </w:t>
            </w:r>
          </w:p>
        </w:tc>
        <w:tc>
          <w:tcPr>
            <w:tcW w:w="2064"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44"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0E6621" w:rsidRPr="000E6621" w:rsidTr="000E6621">
        <w:trPr>
          <w:trHeight w:val="552"/>
        </w:trPr>
        <w:tc>
          <w:tcPr>
            <w:tcW w:w="421" w:type="pct"/>
          </w:tcPr>
          <w:p w:rsidR="000E6621" w:rsidRPr="000E6621" w:rsidRDefault="000E6621" w:rsidP="000E6621">
            <w:pPr>
              <w:keepLines/>
              <w:widowControl w:val="0"/>
              <w:jc w:val="both"/>
              <w:rPr>
                <w:b/>
              </w:rPr>
            </w:pPr>
            <w:r w:rsidRPr="000E6621">
              <w:rPr>
                <w:b/>
              </w:rPr>
              <w:t>3.2</w:t>
            </w:r>
          </w:p>
        </w:tc>
        <w:tc>
          <w:tcPr>
            <w:tcW w:w="1171" w:type="pct"/>
          </w:tcPr>
          <w:p w:rsidR="000E6621" w:rsidRPr="000E6621" w:rsidRDefault="000E6621" w:rsidP="000E6621">
            <w:pPr>
              <w:jc w:val="both"/>
              <w:textAlignment w:val="baseline"/>
            </w:pPr>
            <w:r w:rsidRPr="000E6621">
              <w:t>Социальное обслуживание</w:t>
            </w:r>
          </w:p>
        </w:tc>
        <w:tc>
          <w:tcPr>
            <w:tcW w:w="2064" w:type="pct"/>
          </w:tcPr>
          <w:p w:rsidR="000E6621" w:rsidRPr="000E6621" w:rsidRDefault="000E6621" w:rsidP="000E6621">
            <w:pPr>
              <w:jc w:val="both"/>
              <w:textAlignment w:val="baseline"/>
            </w:pPr>
            <w:r w:rsidRPr="000E6621">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344" w:type="pct"/>
            <w:vMerge w:val="restart"/>
          </w:tcPr>
          <w:p w:rsidR="000E6621" w:rsidRPr="000E6621" w:rsidRDefault="000E6621" w:rsidP="000E6621">
            <w:pPr>
              <w:keepLines/>
              <w:jc w:val="both"/>
            </w:pPr>
            <w:r w:rsidRPr="000E6621">
              <w:rPr>
                <w:rFonts w:eastAsia="SimSun"/>
                <w:lang w:eastAsia="zh-CN"/>
              </w:rPr>
              <w:t>Сети инженерного технического обеспечения объектов капитального строительства, площадки мусоросборников, гаражи стоянки для автомобилей сотрудников, гостевые стоянки, и озеленение, малые архитектурные формы</w:t>
            </w:r>
          </w:p>
        </w:tc>
      </w:tr>
      <w:tr w:rsidR="000E6621" w:rsidRPr="000E6621" w:rsidTr="000E6621">
        <w:trPr>
          <w:trHeight w:val="552"/>
        </w:trPr>
        <w:tc>
          <w:tcPr>
            <w:tcW w:w="421" w:type="pct"/>
          </w:tcPr>
          <w:p w:rsidR="000E6621" w:rsidRPr="000E6621" w:rsidRDefault="000E6621" w:rsidP="000E6621">
            <w:pPr>
              <w:keepLines/>
              <w:widowControl w:val="0"/>
              <w:jc w:val="both"/>
              <w:rPr>
                <w:b/>
              </w:rPr>
            </w:pPr>
            <w:r w:rsidRPr="000E6621">
              <w:rPr>
                <w:b/>
              </w:rPr>
              <w:t>3.2.1</w:t>
            </w:r>
          </w:p>
        </w:tc>
        <w:tc>
          <w:tcPr>
            <w:tcW w:w="1171" w:type="pct"/>
          </w:tcPr>
          <w:p w:rsidR="000E6621" w:rsidRPr="000E6621" w:rsidRDefault="000E6621" w:rsidP="000E6621">
            <w:pPr>
              <w:jc w:val="both"/>
              <w:textAlignment w:val="baseline"/>
            </w:pPr>
            <w:r w:rsidRPr="000E6621">
              <w:t>Дома социального обслуживания</w:t>
            </w:r>
          </w:p>
        </w:tc>
        <w:tc>
          <w:tcPr>
            <w:tcW w:w="2064" w:type="pct"/>
          </w:tcPr>
          <w:p w:rsidR="000E6621" w:rsidRPr="000E6621" w:rsidRDefault="000E6621" w:rsidP="000E6621">
            <w:pPr>
              <w:jc w:val="both"/>
              <w:textAlignment w:val="baseline"/>
            </w:pPr>
            <w:r w:rsidRPr="000E6621">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1344" w:type="pct"/>
            <w:vMerge/>
          </w:tcPr>
          <w:p w:rsidR="000E6621" w:rsidRPr="000E6621" w:rsidRDefault="000E6621" w:rsidP="000E6621">
            <w:pPr>
              <w:jc w:val="both"/>
            </w:pPr>
          </w:p>
        </w:tc>
      </w:tr>
      <w:tr w:rsidR="000E6621" w:rsidRPr="000E6621" w:rsidTr="000E6621">
        <w:trPr>
          <w:trHeight w:val="552"/>
        </w:trPr>
        <w:tc>
          <w:tcPr>
            <w:tcW w:w="421" w:type="pct"/>
          </w:tcPr>
          <w:p w:rsidR="000E6621" w:rsidRPr="000E6621" w:rsidRDefault="000E6621" w:rsidP="000E6621">
            <w:pPr>
              <w:keepLines/>
              <w:widowControl w:val="0"/>
              <w:jc w:val="both"/>
              <w:rPr>
                <w:b/>
              </w:rPr>
            </w:pPr>
            <w:r w:rsidRPr="000E6621">
              <w:rPr>
                <w:b/>
              </w:rPr>
              <w:t>3.2.2</w:t>
            </w:r>
          </w:p>
        </w:tc>
        <w:tc>
          <w:tcPr>
            <w:tcW w:w="1171" w:type="pct"/>
          </w:tcPr>
          <w:p w:rsidR="000E6621" w:rsidRPr="000E6621" w:rsidRDefault="000E6621" w:rsidP="000E6621">
            <w:pPr>
              <w:jc w:val="both"/>
              <w:textAlignment w:val="baseline"/>
            </w:pPr>
            <w:r w:rsidRPr="000E6621">
              <w:t>Оказание социальной помощи населению</w:t>
            </w:r>
          </w:p>
        </w:tc>
        <w:tc>
          <w:tcPr>
            <w:tcW w:w="2064" w:type="pct"/>
          </w:tcPr>
          <w:p w:rsidR="000E6621" w:rsidRPr="000E6621" w:rsidRDefault="000E6621" w:rsidP="000E6621">
            <w:pPr>
              <w:jc w:val="both"/>
              <w:textAlignment w:val="baseline"/>
            </w:pPr>
            <w:r w:rsidRPr="000E6621">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344" w:type="pct"/>
          </w:tcPr>
          <w:p w:rsidR="000E6621" w:rsidRPr="000E6621" w:rsidRDefault="000E6621" w:rsidP="000E6621">
            <w:pPr>
              <w:keepLines/>
              <w:suppressAutoHyphens/>
              <w:overflowPunct w:val="0"/>
              <w:autoSpaceDE w:val="0"/>
              <w:jc w:val="both"/>
              <w:textAlignment w:val="baseline"/>
            </w:pPr>
            <w:r w:rsidRPr="000E6621">
              <w:rPr>
                <w:rFonts w:eastAsia="SimSun"/>
                <w:lang w:eastAsia="zh-CN"/>
              </w:rPr>
              <w:t>Сети инженерного технического обеспечения объектов капитального строительства, гаражи не более чем на 2 автомобиля на одном земельном участке гостевые стоянки, площадки мусоросборников</w:t>
            </w:r>
          </w:p>
        </w:tc>
      </w:tr>
      <w:tr w:rsidR="000E6621" w:rsidRPr="000E6621" w:rsidTr="000E6621">
        <w:trPr>
          <w:trHeight w:val="640"/>
        </w:trPr>
        <w:tc>
          <w:tcPr>
            <w:tcW w:w="421" w:type="pct"/>
          </w:tcPr>
          <w:p w:rsidR="000E6621" w:rsidRPr="000E6621" w:rsidRDefault="000E6621" w:rsidP="000E6621">
            <w:pPr>
              <w:keepLines/>
              <w:widowControl w:val="0"/>
              <w:jc w:val="center"/>
              <w:rPr>
                <w:b/>
              </w:rPr>
            </w:pPr>
            <w:r w:rsidRPr="000E6621">
              <w:rPr>
                <w:b/>
              </w:rPr>
              <w:t>3.2.3</w:t>
            </w:r>
          </w:p>
        </w:tc>
        <w:tc>
          <w:tcPr>
            <w:tcW w:w="1171" w:type="pct"/>
          </w:tcPr>
          <w:p w:rsidR="000E6621" w:rsidRPr="000E6621" w:rsidRDefault="000E6621" w:rsidP="000E6621">
            <w:pPr>
              <w:tabs>
                <w:tab w:val="right" w:pos="2398"/>
              </w:tabs>
              <w:textAlignment w:val="baseline"/>
            </w:pPr>
            <w:r w:rsidRPr="000E6621">
              <w:t>Оказание услуг связи</w:t>
            </w:r>
            <w:r w:rsidRPr="000E6621">
              <w:tab/>
            </w:r>
          </w:p>
        </w:tc>
        <w:tc>
          <w:tcPr>
            <w:tcW w:w="2064" w:type="pct"/>
          </w:tcPr>
          <w:p w:rsidR="000E6621" w:rsidRPr="000E6621" w:rsidRDefault="000E6621" w:rsidP="000E6621">
            <w:pPr>
              <w:textAlignment w:val="baseline"/>
            </w:pPr>
            <w:r w:rsidRPr="000E6621">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344" w:type="pct"/>
          </w:tcPr>
          <w:p w:rsidR="000E6621" w:rsidRPr="000E6621" w:rsidRDefault="000E6621"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гостевые стоянки, открытые спортивные сооружения без трибун, спортивные и детские площадки, площадки отдыха, малые архитектурные формы, площадки мусоросборников</w:t>
            </w:r>
          </w:p>
        </w:tc>
      </w:tr>
      <w:tr w:rsidR="000E6621" w:rsidRPr="000E6621" w:rsidTr="000E6621">
        <w:trPr>
          <w:trHeight w:val="640"/>
        </w:trPr>
        <w:tc>
          <w:tcPr>
            <w:tcW w:w="421" w:type="pct"/>
          </w:tcPr>
          <w:p w:rsidR="000E6621" w:rsidRPr="000E6621" w:rsidRDefault="000E6621" w:rsidP="000E6621">
            <w:pPr>
              <w:keepLines/>
              <w:widowControl w:val="0"/>
              <w:jc w:val="center"/>
              <w:rPr>
                <w:b/>
              </w:rPr>
            </w:pPr>
            <w:r w:rsidRPr="000E6621">
              <w:rPr>
                <w:b/>
              </w:rPr>
              <w:t>3.2.4</w:t>
            </w:r>
          </w:p>
        </w:tc>
        <w:tc>
          <w:tcPr>
            <w:tcW w:w="1171" w:type="pct"/>
          </w:tcPr>
          <w:p w:rsidR="000E6621" w:rsidRPr="000E6621" w:rsidRDefault="000E6621" w:rsidP="000E6621">
            <w:pPr>
              <w:textAlignment w:val="baseline"/>
            </w:pPr>
            <w:r w:rsidRPr="000E6621">
              <w:t>Общежития</w:t>
            </w:r>
          </w:p>
        </w:tc>
        <w:tc>
          <w:tcPr>
            <w:tcW w:w="2064" w:type="pct"/>
          </w:tcPr>
          <w:p w:rsidR="000E6621" w:rsidRPr="000E6621" w:rsidRDefault="000E6621" w:rsidP="000E6621">
            <w:pPr>
              <w:textAlignment w:val="baseline"/>
            </w:pPr>
            <w:r w:rsidRPr="000E6621">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344" w:type="pct"/>
          </w:tcPr>
          <w:p w:rsidR="000E6621" w:rsidRPr="000E6621" w:rsidRDefault="000E6621" w:rsidP="000E6621">
            <w:pPr>
              <w:widowControl w:val="0"/>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3.4.1</w:t>
            </w:r>
          </w:p>
        </w:tc>
        <w:tc>
          <w:tcPr>
            <w:tcW w:w="1171" w:type="pct"/>
          </w:tcPr>
          <w:p w:rsidR="000E6621" w:rsidRPr="000E6621" w:rsidRDefault="000E6621" w:rsidP="000E6621">
            <w:pPr>
              <w:textAlignment w:val="baseline"/>
            </w:pPr>
            <w:r w:rsidRPr="000E6621">
              <w:t>Амбулаторно-поликлиническое обслуживание</w:t>
            </w:r>
          </w:p>
        </w:tc>
        <w:tc>
          <w:tcPr>
            <w:tcW w:w="2064" w:type="pct"/>
          </w:tcPr>
          <w:p w:rsidR="000E6621" w:rsidRPr="000E6621" w:rsidRDefault="000E6621" w:rsidP="000E6621">
            <w:pPr>
              <w:textAlignment w:val="baseline"/>
            </w:pPr>
            <w:r w:rsidRPr="000E6621">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44" w:type="pct"/>
          </w:tcPr>
          <w:p w:rsidR="000E6621" w:rsidRPr="000E6621" w:rsidRDefault="000E6621" w:rsidP="000E6621">
            <w:pPr>
              <w:jc w:val="both"/>
              <w:rPr>
                <w:b/>
                <w:u w:val="single"/>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3.5.1</w:t>
            </w:r>
          </w:p>
        </w:tc>
        <w:tc>
          <w:tcPr>
            <w:tcW w:w="1171" w:type="pct"/>
          </w:tcPr>
          <w:p w:rsidR="000E6621" w:rsidRPr="000E6621" w:rsidRDefault="000E6621" w:rsidP="000E6621">
            <w:pPr>
              <w:textAlignment w:val="baseline"/>
            </w:pPr>
            <w:r w:rsidRPr="000E6621">
              <w:t>Дошкольное, начальное и среднее общее образование</w:t>
            </w:r>
          </w:p>
        </w:tc>
        <w:tc>
          <w:tcPr>
            <w:tcW w:w="2064" w:type="pct"/>
          </w:tcPr>
          <w:p w:rsidR="000E6621" w:rsidRPr="000E6621" w:rsidRDefault="000E6621" w:rsidP="000E6621">
            <w:pPr>
              <w:textAlignment w:val="baseline"/>
            </w:pPr>
            <w:r w:rsidRPr="000E6621">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44" w:type="pct"/>
            <w:vMerge w:val="restart"/>
          </w:tcPr>
          <w:p w:rsidR="000E6621" w:rsidRPr="000E6621" w:rsidRDefault="000E6621" w:rsidP="000E6621">
            <w:pPr>
              <w:jc w:val="both"/>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3.5.2</w:t>
            </w:r>
          </w:p>
        </w:tc>
        <w:tc>
          <w:tcPr>
            <w:tcW w:w="1171" w:type="pct"/>
          </w:tcPr>
          <w:p w:rsidR="000E6621" w:rsidRPr="000E6621" w:rsidRDefault="000E6621" w:rsidP="000E6621">
            <w:pPr>
              <w:jc w:val="both"/>
              <w:textAlignment w:val="baseline"/>
            </w:pPr>
            <w:r w:rsidRPr="000E6621">
              <w:t>Среднее и высшее профессиональное образование</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44" w:type="pct"/>
            <w:vMerge/>
          </w:tcPr>
          <w:p w:rsidR="000E6621" w:rsidRPr="000E6621" w:rsidRDefault="000E6621" w:rsidP="000E6621">
            <w:pPr>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3.7.1</w:t>
            </w:r>
          </w:p>
        </w:tc>
        <w:tc>
          <w:tcPr>
            <w:tcW w:w="1171" w:type="pct"/>
          </w:tcPr>
          <w:p w:rsidR="000E6621" w:rsidRPr="000E6621" w:rsidRDefault="000E6621" w:rsidP="000E6621">
            <w:pPr>
              <w:textAlignment w:val="baseline"/>
            </w:pPr>
            <w:r w:rsidRPr="000E6621">
              <w:t>Осуществление религиозных обрядов</w:t>
            </w:r>
          </w:p>
        </w:tc>
        <w:tc>
          <w:tcPr>
            <w:tcW w:w="2064" w:type="pct"/>
          </w:tcPr>
          <w:p w:rsidR="000E6621" w:rsidRPr="000E6621" w:rsidRDefault="000E6621" w:rsidP="000E6621">
            <w:pPr>
              <w:textAlignment w:val="baseline"/>
            </w:pPr>
            <w:r w:rsidRPr="000E6621">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344" w:type="pct"/>
            <w:vMerge/>
          </w:tcPr>
          <w:p w:rsidR="000E6621" w:rsidRPr="000E6621" w:rsidRDefault="000E6621" w:rsidP="000E6621">
            <w:pPr>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3.7.2</w:t>
            </w:r>
          </w:p>
        </w:tc>
        <w:tc>
          <w:tcPr>
            <w:tcW w:w="1171" w:type="pct"/>
          </w:tcPr>
          <w:p w:rsidR="000E6621" w:rsidRPr="000E6621" w:rsidRDefault="000E6621" w:rsidP="000E6621">
            <w:pPr>
              <w:textAlignment w:val="baseline"/>
            </w:pPr>
            <w:r w:rsidRPr="000E6621">
              <w:t>Религиозное управление и образование</w:t>
            </w:r>
          </w:p>
        </w:tc>
        <w:tc>
          <w:tcPr>
            <w:tcW w:w="2064" w:type="pct"/>
          </w:tcPr>
          <w:p w:rsidR="000E6621" w:rsidRPr="000E6621" w:rsidRDefault="000E6621" w:rsidP="000E6621">
            <w:pPr>
              <w:textAlignment w:val="baseline"/>
            </w:pPr>
            <w:r w:rsidRPr="000E6621">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344" w:type="pct"/>
            <w:vMerge/>
          </w:tcPr>
          <w:p w:rsidR="000E6621" w:rsidRPr="000E6621" w:rsidRDefault="000E6621" w:rsidP="000E6621">
            <w:pPr>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3.6.1</w:t>
            </w:r>
          </w:p>
        </w:tc>
        <w:tc>
          <w:tcPr>
            <w:tcW w:w="1171" w:type="pct"/>
          </w:tcPr>
          <w:p w:rsidR="000E6621" w:rsidRPr="000E6621" w:rsidRDefault="000E6621" w:rsidP="000E6621">
            <w:pPr>
              <w:textAlignment w:val="baseline"/>
            </w:pPr>
            <w:r w:rsidRPr="000E6621">
              <w:t>Объекты культурно-досуговой деятельности</w:t>
            </w:r>
          </w:p>
        </w:tc>
        <w:tc>
          <w:tcPr>
            <w:tcW w:w="2064" w:type="pct"/>
          </w:tcPr>
          <w:p w:rsidR="000E6621" w:rsidRPr="000E6621" w:rsidRDefault="000E6621" w:rsidP="000E6621">
            <w:pPr>
              <w:textAlignment w:val="baseline"/>
            </w:pPr>
            <w:r w:rsidRPr="000E6621">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344" w:type="pct"/>
            <w:vMerge w:val="restart"/>
          </w:tcPr>
          <w:p w:rsidR="000E6621" w:rsidRPr="000E6621" w:rsidRDefault="000E6621" w:rsidP="000E6621">
            <w:pPr>
              <w:widowControl w:val="0"/>
              <w:jc w:val="both"/>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3.6.2</w:t>
            </w:r>
          </w:p>
        </w:tc>
        <w:tc>
          <w:tcPr>
            <w:tcW w:w="1171" w:type="pct"/>
          </w:tcPr>
          <w:p w:rsidR="000E6621" w:rsidRPr="000E6621" w:rsidRDefault="000E6621" w:rsidP="000E6621">
            <w:pPr>
              <w:textAlignment w:val="baseline"/>
            </w:pPr>
            <w:r w:rsidRPr="000E6621">
              <w:t>Парки культуры и отдыха</w:t>
            </w:r>
          </w:p>
        </w:tc>
        <w:tc>
          <w:tcPr>
            <w:tcW w:w="2064" w:type="pct"/>
          </w:tcPr>
          <w:p w:rsidR="000E6621" w:rsidRPr="000E6621" w:rsidRDefault="000E6621" w:rsidP="000E6621">
            <w:pPr>
              <w:textAlignment w:val="baseline"/>
            </w:pPr>
            <w:r w:rsidRPr="000E6621">
              <w:t>Размещение парков культуры и отдыха</w:t>
            </w:r>
          </w:p>
        </w:tc>
        <w:tc>
          <w:tcPr>
            <w:tcW w:w="1344" w:type="pct"/>
            <w:vMerge/>
          </w:tcPr>
          <w:p w:rsidR="000E6621" w:rsidRPr="000E6621" w:rsidRDefault="000E6621" w:rsidP="000E6621">
            <w:pPr>
              <w:widowControl w:val="0"/>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3.6.3</w:t>
            </w:r>
          </w:p>
        </w:tc>
        <w:tc>
          <w:tcPr>
            <w:tcW w:w="1171" w:type="pct"/>
          </w:tcPr>
          <w:p w:rsidR="000E6621" w:rsidRPr="000E6621" w:rsidRDefault="000E6621" w:rsidP="000E6621">
            <w:pPr>
              <w:textAlignment w:val="baseline"/>
            </w:pPr>
            <w:r w:rsidRPr="000E6621">
              <w:t>Цирки и зверинцы</w:t>
            </w:r>
          </w:p>
        </w:tc>
        <w:tc>
          <w:tcPr>
            <w:tcW w:w="2064" w:type="pct"/>
          </w:tcPr>
          <w:p w:rsidR="000E6621" w:rsidRPr="000E6621" w:rsidRDefault="000E6621" w:rsidP="000E6621">
            <w:pPr>
              <w:textAlignment w:val="baseline"/>
            </w:pPr>
            <w:r w:rsidRPr="000E6621">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344" w:type="pct"/>
            <w:vMerge/>
          </w:tcPr>
          <w:p w:rsidR="000E6621" w:rsidRPr="000E6621" w:rsidRDefault="000E6621" w:rsidP="000E6621">
            <w:pPr>
              <w:widowControl w:val="0"/>
              <w:jc w:val="both"/>
              <w:rPr>
                <w:rFonts w:eastAsia="SimSun"/>
                <w:lang w:eastAsia="zh-CN"/>
              </w:rPr>
            </w:pPr>
          </w:p>
        </w:tc>
      </w:tr>
      <w:tr w:rsidR="000E6621" w:rsidRPr="000E6621" w:rsidTr="000E6621">
        <w:trPr>
          <w:trHeight w:val="877"/>
        </w:trPr>
        <w:tc>
          <w:tcPr>
            <w:tcW w:w="421" w:type="pct"/>
          </w:tcPr>
          <w:p w:rsidR="000E6621" w:rsidRPr="000E6621" w:rsidRDefault="000E6621" w:rsidP="000E6621">
            <w:pPr>
              <w:keepLines/>
              <w:widowControl w:val="0"/>
              <w:jc w:val="center"/>
              <w:rPr>
                <w:b/>
              </w:rPr>
            </w:pPr>
            <w:r w:rsidRPr="000E6621">
              <w:rPr>
                <w:b/>
              </w:rPr>
              <w:t>4.1</w:t>
            </w:r>
          </w:p>
        </w:tc>
        <w:tc>
          <w:tcPr>
            <w:tcW w:w="1171" w:type="pct"/>
          </w:tcPr>
          <w:p w:rsidR="000E6621" w:rsidRPr="000E6621" w:rsidRDefault="000E6621" w:rsidP="000E6621">
            <w:pPr>
              <w:textAlignment w:val="baseline"/>
            </w:pPr>
            <w:r w:rsidRPr="000E6621">
              <w:t>Деловое управление</w:t>
            </w:r>
          </w:p>
        </w:tc>
        <w:tc>
          <w:tcPr>
            <w:tcW w:w="2064" w:type="pct"/>
          </w:tcPr>
          <w:p w:rsidR="000E6621" w:rsidRPr="000E6621" w:rsidRDefault="000E6621" w:rsidP="000E6621">
            <w:pPr>
              <w:textAlignment w:val="baseline"/>
            </w:pPr>
            <w:r w:rsidRPr="000E6621">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44" w:type="pct"/>
            <w:vMerge/>
          </w:tcPr>
          <w:p w:rsidR="000E6621" w:rsidRPr="000E6621" w:rsidRDefault="000E6621" w:rsidP="000E6621">
            <w:pPr>
              <w:widowControl w:val="0"/>
              <w:jc w:val="both"/>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4.4</w:t>
            </w:r>
          </w:p>
        </w:tc>
        <w:tc>
          <w:tcPr>
            <w:tcW w:w="1171" w:type="pct"/>
          </w:tcPr>
          <w:p w:rsidR="000E6621" w:rsidRPr="000E6621" w:rsidRDefault="000E6621" w:rsidP="000E6621">
            <w:pPr>
              <w:textAlignment w:val="baseline"/>
            </w:pPr>
            <w:r w:rsidRPr="000E6621">
              <w:t>Магазины</w:t>
            </w:r>
          </w:p>
        </w:tc>
        <w:tc>
          <w:tcPr>
            <w:tcW w:w="2064" w:type="pct"/>
          </w:tcPr>
          <w:p w:rsidR="000E6621" w:rsidRPr="000E6621" w:rsidRDefault="000E6621" w:rsidP="000E6621">
            <w:pPr>
              <w:textAlignment w:val="baseline"/>
            </w:pPr>
            <w:r w:rsidRPr="000E6621">
              <w:t xml:space="preserve">Размещение объектов капитального строительства, предназначенных для продажи товаров, торговая </w:t>
            </w:r>
            <w:r w:rsidR="00211A9E">
              <w:t>площадь которых составляет до 500</w:t>
            </w:r>
            <w:r w:rsidRPr="000E6621">
              <w:t xml:space="preserve"> кв.м</w:t>
            </w:r>
          </w:p>
        </w:tc>
        <w:tc>
          <w:tcPr>
            <w:tcW w:w="1344" w:type="pct"/>
            <w:vMerge/>
          </w:tcPr>
          <w:p w:rsidR="000E6621" w:rsidRPr="000E6621" w:rsidRDefault="000E6621" w:rsidP="000E6621">
            <w:pPr>
              <w:widowControl w:val="0"/>
              <w:jc w:val="both"/>
            </w:pPr>
          </w:p>
        </w:tc>
      </w:tr>
      <w:tr w:rsidR="000E6621" w:rsidRPr="000E6621" w:rsidTr="000E6621">
        <w:trPr>
          <w:trHeight w:val="609"/>
        </w:trPr>
        <w:tc>
          <w:tcPr>
            <w:tcW w:w="421" w:type="pct"/>
          </w:tcPr>
          <w:p w:rsidR="000E6621" w:rsidRPr="000E6621" w:rsidRDefault="000E6621" w:rsidP="000E6621">
            <w:pPr>
              <w:keepLines/>
              <w:widowControl w:val="0"/>
              <w:jc w:val="center"/>
              <w:rPr>
                <w:b/>
              </w:rPr>
            </w:pPr>
            <w:r w:rsidRPr="000E6621">
              <w:rPr>
                <w:b/>
              </w:rPr>
              <w:t>4.5</w:t>
            </w:r>
          </w:p>
        </w:tc>
        <w:tc>
          <w:tcPr>
            <w:tcW w:w="1171" w:type="pct"/>
          </w:tcPr>
          <w:p w:rsidR="000E6621" w:rsidRPr="000E6621" w:rsidRDefault="000E6621" w:rsidP="000E6621">
            <w:pPr>
              <w:keepLines/>
              <w:widowControl w:val="0"/>
              <w:jc w:val="both"/>
            </w:pPr>
            <w:r w:rsidRPr="000E6621">
              <w:t>Банковская и страховая деятельность</w:t>
            </w:r>
          </w:p>
          <w:p w:rsidR="000E6621" w:rsidRPr="000E6621" w:rsidRDefault="000E6621" w:rsidP="000E6621">
            <w:pPr>
              <w:keepLines/>
              <w:widowControl w:val="0"/>
              <w:jc w:val="both"/>
            </w:pPr>
          </w:p>
        </w:tc>
        <w:tc>
          <w:tcPr>
            <w:tcW w:w="2064" w:type="pct"/>
          </w:tcPr>
          <w:p w:rsidR="000E6621" w:rsidRPr="000E6621" w:rsidRDefault="000E6621" w:rsidP="000E6621">
            <w:pPr>
              <w:jc w:val="both"/>
            </w:pPr>
            <w:r w:rsidRPr="000E6621">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44" w:type="pct"/>
            <w:vMerge/>
          </w:tcPr>
          <w:p w:rsidR="000E6621" w:rsidRPr="000E6621" w:rsidRDefault="000E6621" w:rsidP="000E6621">
            <w:pPr>
              <w:widowControl w:val="0"/>
              <w:jc w:val="both"/>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4.6</w:t>
            </w:r>
          </w:p>
        </w:tc>
        <w:tc>
          <w:tcPr>
            <w:tcW w:w="1171" w:type="pct"/>
          </w:tcPr>
          <w:p w:rsidR="000E6621" w:rsidRPr="000E6621" w:rsidRDefault="000E6621" w:rsidP="000E6621">
            <w:pPr>
              <w:jc w:val="both"/>
              <w:textAlignment w:val="baseline"/>
            </w:pPr>
            <w:r w:rsidRPr="000E6621">
              <w:t>Общественное питание</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44" w:type="pct"/>
            <w:vMerge w:val="restart"/>
          </w:tcPr>
          <w:p w:rsidR="000E6621" w:rsidRPr="000E6621" w:rsidRDefault="000E6621" w:rsidP="000E6621">
            <w:pPr>
              <w:widowControl w:val="0"/>
              <w:jc w:val="both"/>
            </w:pPr>
            <w:r w:rsidRPr="000E6621">
              <w:rPr>
                <w:rFonts w:eastAsia="SimSun"/>
                <w:lang w:eastAsia="zh-CN"/>
              </w:rPr>
              <w:t>Сети инженерно-технического обеспечения объектов капитального строительства, гостевые стоянки, открытые спортивные сооружения с трибунами, спортивные и детские площадки, площадки отдыха, малые архитектурные формы, площадки мусоросборников</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3.3</w:t>
            </w:r>
          </w:p>
        </w:tc>
        <w:tc>
          <w:tcPr>
            <w:tcW w:w="1171" w:type="pct"/>
          </w:tcPr>
          <w:p w:rsidR="000E6621" w:rsidRPr="000E6621" w:rsidRDefault="000E6621" w:rsidP="000E6621">
            <w:pPr>
              <w:jc w:val="both"/>
              <w:textAlignment w:val="baseline"/>
            </w:pPr>
            <w:r w:rsidRPr="000E6621">
              <w:t>Бытовое обслуживание</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44" w:type="pct"/>
            <w:vMerge/>
          </w:tcPr>
          <w:p w:rsidR="000E6621" w:rsidRPr="000E6621" w:rsidRDefault="000E6621" w:rsidP="000E6621">
            <w:pPr>
              <w:widowControl w:val="0"/>
              <w:ind w:firstLine="284"/>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8.3</w:t>
            </w:r>
          </w:p>
        </w:tc>
        <w:tc>
          <w:tcPr>
            <w:tcW w:w="1171" w:type="pct"/>
          </w:tcPr>
          <w:p w:rsidR="000E6621" w:rsidRPr="000E6621" w:rsidRDefault="000E6621" w:rsidP="000E6621">
            <w:pPr>
              <w:jc w:val="both"/>
              <w:textAlignment w:val="baseline"/>
            </w:pPr>
            <w:r w:rsidRPr="000E6621">
              <w:t>Обеспечение внутреннего правопорядка</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44" w:type="pct"/>
          </w:tcPr>
          <w:p w:rsidR="000E6621" w:rsidRPr="000E6621" w:rsidRDefault="000E6621" w:rsidP="000E6621">
            <w:pPr>
              <w:widowControl w:val="0"/>
              <w:ind w:firstLine="284"/>
              <w:jc w:val="both"/>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гостевые стоянки, открытые спортивные сооружения с трибунами, спортивные и детские площадки, площадки отдыха, малые архитектурные формы, площадки мусоросборников</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3.1.1</w:t>
            </w:r>
          </w:p>
        </w:tc>
        <w:tc>
          <w:tcPr>
            <w:tcW w:w="1171" w:type="pct"/>
          </w:tcPr>
          <w:p w:rsidR="000E6621" w:rsidRPr="000E6621" w:rsidRDefault="000E6621" w:rsidP="000E6621">
            <w:pPr>
              <w:jc w:val="both"/>
              <w:textAlignment w:val="baseline"/>
            </w:pPr>
            <w:r w:rsidRPr="000E6621">
              <w:t>Предоставление коммунальных услуг</w:t>
            </w:r>
          </w:p>
        </w:tc>
        <w:tc>
          <w:tcPr>
            <w:tcW w:w="2064" w:type="pct"/>
          </w:tcPr>
          <w:p w:rsidR="000E6621" w:rsidRPr="000E6621" w:rsidRDefault="000E6621" w:rsidP="000E6621">
            <w:pPr>
              <w:jc w:val="both"/>
              <w:textAlignment w:val="baseline"/>
            </w:pPr>
            <w:r w:rsidRPr="000E6621">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44" w:type="pct"/>
          </w:tcPr>
          <w:p w:rsidR="000E6621" w:rsidRPr="000E6621" w:rsidRDefault="000E6621" w:rsidP="000E6621">
            <w:pPr>
              <w:jc w:val="both"/>
              <w:rPr>
                <w:b/>
                <w:u w:val="single"/>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12.0.2</w:t>
            </w:r>
          </w:p>
        </w:tc>
        <w:tc>
          <w:tcPr>
            <w:tcW w:w="1171" w:type="pct"/>
          </w:tcPr>
          <w:p w:rsidR="000E6621" w:rsidRPr="000E6621" w:rsidRDefault="000E6621" w:rsidP="000E6621">
            <w:pPr>
              <w:jc w:val="both"/>
              <w:textAlignment w:val="baseline"/>
            </w:pPr>
            <w:r w:rsidRPr="000E6621">
              <w:t>Благоустройство территории</w:t>
            </w:r>
          </w:p>
        </w:tc>
        <w:tc>
          <w:tcPr>
            <w:tcW w:w="2064" w:type="pct"/>
          </w:tcPr>
          <w:p w:rsidR="000E6621" w:rsidRPr="000E6621" w:rsidRDefault="000E6621" w:rsidP="000E6621">
            <w:pPr>
              <w:jc w:val="both"/>
              <w:textAlignment w:val="baseline"/>
            </w:pPr>
            <w:r w:rsidRPr="000E6621">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44" w:type="pct"/>
          </w:tcPr>
          <w:p w:rsidR="000E6621" w:rsidRPr="000E6621" w:rsidRDefault="000E6621" w:rsidP="000E6621">
            <w:pPr>
              <w:jc w:val="both"/>
              <w:rPr>
                <w:b/>
                <w:u w:val="single"/>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3.1.2</w:t>
            </w:r>
          </w:p>
        </w:tc>
        <w:tc>
          <w:tcPr>
            <w:tcW w:w="1171" w:type="pct"/>
          </w:tcPr>
          <w:p w:rsidR="000E6621" w:rsidRPr="000E6621" w:rsidRDefault="000E6621" w:rsidP="000E6621">
            <w:pPr>
              <w:jc w:val="both"/>
              <w:textAlignment w:val="baseline"/>
            </w:pPr>
            <w:r w:rsidRPr="000E6621">
              <w:t>Административные здания организаций, обеспечивающих предоставление коммунальных услуг</w:t>
            </w:r>
          </w:p>
        </w:tc>
        <w:tc>
          <w:tcPr>
            <w:tcW w:w="2064" w:type="pct"/>
          </w:tcPr>
          <w:p w:rsidR="000E6621" w:rsidRPr="000E6621" w:rsidRDefault="000E6621" w:rsidP="000E6621">
            <w:pPr>
              <w:jc w:val="both"/>
              <w:textAlignment w:val="baseline"/>
            </w:pPr>
            <w:r w:rsidRPr="000E6621">
              <w:t>Размещение зданий, предназначенных для приема физических и юридических лиц в связи с предоставлением им коммунальных услуг</w:t>
            </w:r>
          </w:p>
        </w:tc>
        <w:tc>
          <w:tcPr>
            <w:tcW w:w="1344" w:type="pct"/>
          </w:tcPr>
          <w:p w:rsidR="000E6621" w:rsidRPr="000E6621" w:rsidRDefault="000E6621" w:rsidP="000E6621">
            <w:pPr>
              <w:widowControl w:val="0"/>
              <w:ind w:firstLine="284"/>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12.0.1</w:t>
            </w:r>
          </w:p>
        </w:tc>
        <w:tc>
          <w:tcPr>
            <w:tcW w:w="1171" w:type="pct"/>
          </w:tcPr>
          <w:p w:rsidR="000E6621" w:rsidRPr="000E6621" w:rsidRDefault="000E6621" w:rsidP="000E6621">
            <w:pPr>
              <w:jc w:val="both"/>
              <w:textAlignment w:val="baseline"/>
            </w:pPr>
            <w:r w:rsidRPr="000E6621">
              <w:t>Улично-дорожная сеть</w:t>
            </w:r>
          </w:p>
          <w:p w:rsidR="000E6621" w:rsidRPr="000E6621" w:rsidRDefault="000E6621" w:rsidP="000E6621">
            <w:pPr>
              <w:jc w:val="both"/>
            </w:pPr>
          </w:p>
        </w:tc>
        <w:tc>
          <w:tcPr>
            <w:tcW w:w="2064" w:type="pct"/>
          </w:tcPr>
          <w:p w:rsidR="000E6621" w:rsidRPr="000E6621" w:rsidRDefault="000E6621" w:rsidP="000E6621">
            <w:pPr>
              <w:jc w:val="both"/>
              <w:textAlignment w:val="baseline"/>
            </w:pPr>
            <w:r w:rsidRPr="000E6621">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44" w:type="pct"/>
          </w:tcPr>
          <w:p w:rsidR="000E6621" w:rsidRPr="000E6621" w:rsidRDefault="000E6621" w:rsidP="000E6621">
            <w:pPr>
              <w:jc w:val="both"/>
            </w:pPr>
          </w:p>
        </w:tc>
      </w:tr>
    </w:tbl>
    <w:p w:rsidR="000E6621" w:rsidRPr="000E6621" w:rsidRDefault="000E6621" w:rsidP="000E6621">
      <w:pPr>
        <w:ind w:left="540"/>
        <w:jc w:val="center"/>
        <w:rPr>
          <w:b/>
          <w:sz w:val="24"/>
          <w:szCs w:val="24"/>
        </w:rPr>
      </w:pPr>
      <w:r w:rsidRPr="000E6621">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0E6621" w:rsidRPr="000E6621" w:rsidTr="000E6621">
        <w:trPr>
          <w:trHeight w:val="552"/>
          <w:tblHeader/>
        </w:trPr>
        <w:tc>
          <w:tcPr>
            <w:tcW w:w="437" w:type="pct"/>
            <w:shd w:val="clear" w:color="auto" w:fill="808080"/>
            <w:vAlign w:val="center"/>
          </w:tcPr>
          <w:p w:rsidR="000E6621" w:rsidRPr="000E6621" w:rsidRDefault="000E6621" w:rsidP="000E6621">
            <w:pPr>
              <w:tabs>
                <w:tab w:val="left" w:pos="2520"/>
              </w:tabs>
              <w:jc w:val="center"/>
              <w:rPr>
                <w:b/>
              </w:rPr>
            </w:pPr>
            <w:r w:rsidRPr="000E6621">
              <w:rPr>
                <w:b/>
              </w:rPr>
              <w:t>Код</w:t>
            </w:r>
            <w:r w:rsidRPr="000E6621">
              <w:rPr>
                <w:b/>
                <w:vertAlign w:val="superscript"/>
              </w:rPr>
              <w:footnoteReference w:id="5"/>
            </w:r>
            <w:r w:rsidRPr="000E6621">
              <w:rPr>
                <w:b/>
              </w:rPr>
              <w:t xml:space="preserve"> </w:t>
            </w:r>
          </w:p>
          <w:p w:rsidR="000E6621" w:rsidRPr="000E6621" w:rsidRDefault="000E6621" w:rsidP="000E6621">
            <w:pPr>
              <w:tabs>
                <w:tab w:val="left" w:pos="2520"/>
              </w:tabs>
              <w:jc w:val="center"/>
              <w:rPr>
                <w:b/>
              </w:rPr>
            </w:pPr>
          </w:p>
        </w:tc>
        <w:tc>
          <w:tcPr>
            <w:tcW w:w="1215"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ЗЕМЕЛЬНЫХ УЧАСТКОВ</w:t>
            </w:r>
          </w:p>
        </w:tc>
        <w:tc>
          <w:tcPr>
            <w:tcW w:w="2022"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26"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741DDA" w:rsidRPr="000E6621" w:rsidTr="000E6621">
        <w:trPr>
          <w:trHeight w:val="955"/>
        </w:trPr>
        <w:tc>
          <w:tcPr>
            <w:tcW w:w="437" w:type="pct"/>
          </w:tcPr>
          <w:p w:rsidR="00741DDA" w:rsidRPr="000E6621" w:rsidRDefault="00741DDA" w:rsidP="000E6621">
            <w:pPr>
              <w:tabs>
                <w:tab w:val="left" w:pos="2520"/>
              </w:tabs>
              <w:jc w:val="both"/>
              <w:rPr>
                <w:b/>
              </w:rPr>
            </w:pPr>
            <w:r w:rsidRPr="000E6621">
              <w:rPr>
                <w:b/>
              </w:rPr>
              <w:t>4.2</w:t>
            </w:r>
          </w:p>
        </w:tc>
        <w:tc>
          <w:tcPr>
            <w:tcW w:w="1215" w:type="pct"/>
          </w:tcPr>
          <w:p w:rsidR="00741DDA" w:rsidRPr="000E6621" w:rsidRDefault="00741DDA" w:rsidP="000E6621">
            <w:pPr>
              <w:jc w:val="both"/>
              <w:textAlignment w:val="baseline"/>
            </w:pPr>
            <w:r w:rsidRPr="000E6621">
              <w:t>Объекты торговли (торговые центры, торгово-развлекательные центры (комплексы)</w:t>
            </w:r>
          </w:p>
        </w:tc>
        <w:tc>
          <w:tcPr>
            <w:tcW w:w="2022" w:type="pct"/>
          </w:tcPr>
          <w:p w:rsidR="00741DDA" w:rsidRPr="000E6621" w:rsidRDefault="00741DDA" w:rsidP="000E6621">
            <w:pPr>
              <w:jc w:val="both"/>
              <w:textAlignment w:val="baseline"/>
            </w:pPr>
            <w:r w:rsidRPr="000E6621">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4.5-4.8.2;</w:t>
            </w:r>
          </w:p>
          <w:p w:rsidR="00741DDA" w:rsidRPr="000E6621" w:rsidRDefault="00741DDA" w:rsidP="000E6621">
            <w:pPr>
              <w:jc w:val="both"/>
              <w:textAlignment w:val="baseline"/>
            </w:pPr>
            <w:r w:rsidRPr="000E6621">
              <w:t>размещение гаражей и (или) стоянок для автомобилей сотрудников и посетителей торгового центра</w:t>
            </w:r>
          </w:p>
        </w:tc>
        <w:tc>
          <w:tcPr>
            <w:tcW w:w="1326" w:type="pct"/>
            <w:vAlign w:val="center"/>
          </w:tcPr>
          <w:p w:rsidR="00741DDA" w:rsidRPr="000E6621" w:rsidRDefault="00741DDA"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0E6621" w:rsidRPr="000E6621" w:rsidRDefault="000E6621" w:rsidP="000E6621">
      <w:pPr>
        <w:jc w:val="center"/>
        <w:rPr>
          <w:b/>
          <w:sz w:val="28"/>
          <w:szCs w:val="28"/>
        </w:rPr>
      </w:pPr>
      <w:r w:rsidRPr="000E6621">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ОД-1. Зона административно-делового, общественного и коммерческого назначения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0E6621" w:rsidRPr="000E6621" w:rsidTr="000E6621">
        <w:tc>
          <w:tcPr>
            <w:tcW w:w="2268" w:type="dxa"/>
            <w:vMerge w:val="restart"/>
            <w:vAlign w:val="center"/>
          </w:tcPr>
          <w:p w:rsidR="000E6621" w:rsidRPr="000E6621" w:rsidRDefault="000E6621" w:rsidP="000E6621">
            <w:pPr>
              <w:jc w:val="center"/>
              <w:rPr>
                <w:b/>
              </w:rPr>
            </w:pPr>
            <w:r w:rsidRPr="000E6621">
              <w:rPr>
                <w:b/>
              </w:rPr>
              <w:t>Социальное обслуживание, бытовое обслуживание</w:t>
            </w:r>
          </w:p>
        </w:tc>
        <w:tc>
          <w:tcPr>
            <w:tcW w:w="3261" w:type="dxa"/>
            <w:vMerge w:val="restart"/>
            <w:shd w:val="clear" w:color="auto" w:fill="auto"/>
          </w:tcPr>
          <w:p w:rsidR="000E6621" w:rsidRPr="000E6621" w:rsidRDefault="000E6621" w:rsidP="000E6621">
            <w:pPr>
              <w:jc w:val="both"/>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0,001 га</w:t>
            </w:r>
          </w:p>
        </w:tc>
      </w:tr>
      <w:tr w:rsidR="000E6621" w:rsidRPr="000E6621" w:rsidTr="000E6621">
        <w:tc>
          <w:tcPr>
            <w:tcW w:w="2268" w:type="dxa"/>
            <w:vMerge/>
          </w:tcPr>
          <w:p w:rsidR="000E6621" w:rsidRPr="000E6621" w:rsidRDefault="000E6621" w:rsidP="000E6621">
            <w:pPr>
              <w:jc w:val="both"/>
            </w:pPr>
          </w:p>
        </w:tc>
        <w:tc>
          <w:tcPr>
            <w:tcW w:w="3261" w:type="dxa"/>
            <w:vMerge/>
            <w:shd w:val="clear" w:color="auto" w:fill="auto"/>
          </w:tcPr>
          <w:p w:rsidR="000E6621" w:rsidRPr="000E6621" w:rsidRDefault="000E6621" w:rsidP="000E6621">
            <w:pPr>
              <w:jc w:val="both"/>
            </w:pPr>
          </w:p>
        </w:tc>
        <w:tc>
          <w:tcPr>
            <w:tcW w:w="4359" w:type="dxa"/>
            <w:shd w:val="clear" w:color="auto" w:fill="auto"/>
          </w:tcPr>
          <w:p w:rsidR="000E6621" w:rsidRPr="000E6621" w:rsidRDefault="000E6621" w:rsidP="000E6621">
            <w:pPr>
              <w:jc w:val="both"/>
            </w:pPr>
            <w:r w:rsidRPr="000E6621">
              <w:t>Максимальная площадь земельного участка 0,5 га</w:t>
            </w:r>
          </w:p>
        </w:tc>
      </w:tr>
      <w:tr w:rsidR="000E6621" w:rsidRPr="000E6621" w:rsidTr="000E6621">
        <w:trPr>
          <w:trHeight w:val="1840"/>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0E6621" w:rsidRPr="000E6621" w:rsidRDefault="000E6621" w:rsidP="000E6621">
            <w:pPr>
              <w:jc w:val="both"/>
              <w:rPr>
                <w:rFonts w:eastAsia="HiddenHorzOCR"/>
              </w:rPr>
            </w:pPr>
            <w:r w:rsidRPr="000E6621">
              <w:rPr>
                <w:rFonts w:eastAsia="HiddenHorzOCR"/>
              </w:rPr>
              <w:t>1)</w:t>
            </w:r>
            <w:r w:rsidRPr="000E6621">
              <w:rPr>
                <w:rFonts w:eastAsia="HiddenHorzOCR"/>
              </w:rPr>
              <w:tab/>
              <w:t>от границы, прилегающей к территории общего пользования (улица или проезд) 5 м.  При наличии утверждённой документации по планировке территории минимальный отступ от границ земельных участков до зданий и строений определяется от красных линий улиц и проездов</w:t>
            </w:r>
          </w:p>
          <w:p w:rsidR="000E6621" w:rsidRPr="000E6621" w:rsidRDefault="000E6621" w:rsidP="000E6621">
            <w:pPr>
              <w:jc w:val="both"/>
            </w:pPr>
            <w:r w:rsidRPr="000E6621">
              <w:rPr>
                <w:rFonts w:eastAsia="HiddenHorzOCR"/>
              </w:rPr>
              <w:t>2)</w:t>
            </w:r>
            <w:r w:rsidRPr="000E6621">
              <w:rPr>
                <w:rFonts w:eastAsia="HiddenHorzOCR"/>
              </w:rPr>
              <w:tab/>
              <w:t xml:space="preserve"> от границы, не прилегающей к территории общего пользования, -5 м, до объектов вспомогательного назначения -3м.</w:t>
            </w:r>
          </w:p>
        </w:tc>
      </w:tr>
      <w:tr w:rsidR="000E6621" w:rsidRPr="000E6621" w:rsidTr="000E6621">
        <w:trPr>
          <w:trHeight w:val="519"/>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pPr>
            <w:r w:rsidRPr="000E6621">
              <w:rPr>
                <w:rFonts w:eastAsia="HiddenHorzOCR"/>
              </w:rPr>
              <w:t>Предельное количество этажей  или предельная высота:</w:t>
            </w:r>
          </w:p>
        </w:tc>
        <w:tc>
          <w:tcPr>
            <w:tcW w:w="4359" w:type="dxa"/>
            <w:tcBorders>
              <w:bottom w:val="single" w:sz="4" w:space="0" w:color="auto"/>
            </w:tcBorders>
            <w:shd w:val="clear" w:color="auto" w:fill="auto"/>
          </w:tcPr>
          <w:p w:rsidR="000E6621" w:rsidRPr="000E6621" w:rsidRDefault="000E6621" w:rsidP="000E6621">
            <w:pPr>
              <w:autoSpaceDE w:val="0"/>
              <w:autoSpaceDN w:val="0"/>
              <w:adjustRightInd w:val="0"/>
              <w:jc w:val="both"/>
              <w:rPr>
                <w:color w:val="000000"/>
              </w:rPr>
            </w:pPr>
            <w:r w:rsidRPr="000E6621">
              <w:rPr>
                <w:color w:val="000000"/>
              </w:rPr>
              <w:t xml:space="preserve">2 этажа </w:t>
            </w:r>
          </w:p>
          <w:p w:rsidR="000E6621" w:rsidRPr="000E6621" w:rsidRDefault="000E6621" w:rsidP="000E6621">
            <w:pPr>
              <w:autoSpaceDE w:val="0"/>
              <w:autoSpaceDN w:val="0"/>
              <w:adjustRightInd w:val="0"/>
              <w:jc w:val="both"/>
              <w:rPr>
                <w:rFonts w:eastAsia="HiddenHorzOCR"/>
              </w:rPr>
            </w:pPr>
            <w:r w:rsidRPr="000E6621">
              <w:rPr>
                <w:color w:val="000000"/>
              </w:rPr>
              <w:t>максимальная высота одного этажа – 3,5 м</w:t>
            </w:r>
          </w:p>
        </w:tc>
      </w:tr>
      <w:tr w:rsidR="000E6621" w:rsidRPr="000E6621" w:rsidTr="000E6621">
        <w:trPr>
          <w:trHeight w:val="254"/>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80 процентов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Иное:</w:t>
            </w:r>
          </w:p>
          <w:p w:rsidR="000E6621" w:rsidRPr="000E6621" w:rsidRDefault="000E6621" w:rsidP="000E6621">
            <w:pPr>
              <w:jc w:val="both"/>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В жилой зоне допускается размещать объекты бытового обслуживания населения, не имеющие санитарно-защитной зоны, преимущественно в строенные и встроенно-пристроенные</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Здравоохранения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rPr>
          <w:trHeight w:val="1575"/>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rPr>
          <w:trHeight w:val="1389"/>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-5 м, до объектов вспомогательного назначения -3м.</w:t>
            </w:r>
          </w:p>
          <w:p w:rsidR="000E6621" w:rsidRPr="000E6621" w:rsidRDefault="000E6621" w:rsidP="000E6621">
            <w:pPr>
              <w:autoSpaceDE w:val="0"/>
              <w:autoSpaceDN w:val="0"/>
              <w:adjustRightInd w:val="0"/>
              <w:jc w:val="both"/>
              <w:rPr>
                <w:rFonts w:eastAsia="HiddenHorzOCR"/>
              </w:rPr>
            </w:pPr>
            <w:r w:rsidRPr="000E6621">
              <w:rPr>
                <w:rFonts w:eastAsia="HiddenHorzOCR"/>
              </w:rPr>
              <w:t>Больницы располагают от жилых и общественных зданий на расстоянии не менее 30м.</w:t>
            </w:r>
          </w:p>
        </w:tc>
      </w:tr>
      <w:tr w:rsidR="000E6621" w:rsidRPr="000E6621" w:rsidTr="000E6621">
        <w:trPr>
          <w:trHeight w:val="932"/>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Стационары психиатрического, инфекционного, в том числе туберкулезного, профиля располагают на расстоянии не менее 100 метров от жилой застройки.</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50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Образование и просвещения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rPr>
          <w:trHeight w:val="356"/>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rPr>
          <w:trHeight w:val="339"/>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-10 м, до объектов вспомогательного назначения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40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Религиозное использование</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2,0га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rPr>
          <w:trHeight w:val="1575"/>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rPr>
          <w:trHeight w:val="493"/>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-5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Высота определяется архитектурным решением, 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70 процентов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7620" w:type="dxa"/>
            <w:gridSpan w:val="2"/>
            <w:shd w:val="clear" w:color="auto" w:fill="auto"/>
          </w:tcPr>
          <w:p w:rsidR="000E6621" w:rsidRPr="000E6621" w:rsidRDefault="000E6621" w:rsidP="000E6621">
            <w:pPr>
              <w:jc w:val="both"/>
              <w:rPr>
                <w:rFonts w:eastAsia="HiddenHorzOCR"/>
              </w:rPr>
            </w:pPr>
            <w:r w:rsidRPr="000E6621">
              <w:rPr>
                <w:rFonts w:eastAsia="HiddenHorzOCR"/>
              </w:rPr>
              <w:t>Особенности размещения, этажность, высота и прочие параметры культовых объектов определяются по заданию на проектирование.</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p>
          <w:p w:rsidR="000E6621" w:rsidRPr="000E6621" w:rsidRDefault="000E6621" w:rsidP="000E6621">
            <w:pPr>
              <w:autoSpaceDE w:val="0"/>
              <w:autoSpaceDN w:val="0"/>
              <w:adjustRightInd w:val="0"/>
              <w:jc w:val="center"/>
              <w:rPr>
                <w:rFonts w:eastAsia="HiddenHorzOCR"/>
                <w:b/>
              </w:rPr>
            </w:pPr>
            <w:r w:rsidRPr="000E6621">
              <w:rPr>
                <w:rFonts w:eastAsia="HiddenHorzOCR"/>
                <w:b/>
              </w:rPr>
              <w:t>Спорт</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-10 м, до объектов вспомогательного назначения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Для защиты от шума расстояния до границы жилой застройки от сооружений со стационарными три бунами:</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свыше 500 мест – 300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от 100 до 500 мест  -100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до100 мест – 50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60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Общественное питание</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0,06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0,5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80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Рынки, торговые центры, магазины</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2,0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и прочие предельные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- 5м., до объектов вспомогательного назначения –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80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Иные виды разрешенного использования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0,5 га</w:t>
            </w:r>
          </w:p>
        </w:tc>
      </w:tr>
      <w:tr w:rsidR="000E6621" w:rsidRPr="000E6621" w:rsidTr="000E6621">
        <w:trPr>
          <w:trHeight w:val="1620"/>
        </w:trPr>
        <w:tc>
          <w:tcPr>
            <w:tcW w:w="2268" w:type="dxa"/>
            <w:vMerge/>
            <w:tcBorders>
              <w:bottom w:val="single" w:sz="4" w:space="0" w:color="auto"/>
            </w:tcBorders>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60 процентов</w:t>
            </w:r>
          </w:p>
        </w:tc>
      </w:tr>
    </w:tbl>
    <w:p w:rsidR="00103AF7" w:rsidRPr="00E87C37" w:rsidRDefault="00103AF7" w:rsidP="00C05AA6">
      <w:pPr>
        <w:pStyle w:val="3"/>
      </w:pPr>
      <w:bookmarkStart w:id="232" w:name="_Toc442021648"/>
      <w:bookmarkStart w:id="233" w:name="_Toc1056149"/>
      <w:bookmarkStart w:id="234" w:name="_Toc5350405"/>
      <w:bookmarkStart w:id="235" w:name="_Toc442021649"/>
      <w:bookmarkStart w:id="236" w:name="_Toc1056150"/>
      <w:bookmarkStart w:id="237" w:name="_Toc464051599"/>
      <w:bookmarkStart w:id="238" w:name="_Toc467774470"/>
      <w:bookmarkStart w:id="239" w:name="_Toc5702214"/>
      <w:bookmarkStart w:id="240" w:name="_Toc442021647"/>
      <w:bookmarkStart w:id="241" w:name="_Toc1056148"/>
      <w:bookmarkStart w:id="242" w:name="_Toc5350408"/>
      <w:bookmarkStart w:id="243" w:name="_Toc5705945"/>
      <w:bookmarkStart w:id="244" w:name="_Toc51318320"/>
      <w:r>
        <w:t>ОД-2</w:t>
      </w:r>
      <w:r w:rsidRPr="00E87C37">
        <w:t>. Зона культовых религиозных комплексов</w:t>
      </w:r>
      <w:bookmarkEnd w:id="240"/>
      <w:bookmarkEnd w:id="241"/>
      <w:bookmarkEnd w:id="242"/>
      <w:bookmarkEnd w:id="243"/>
      <w:bookmarkEnd w:id="244"/>
      <w:r w:rsidRPr="00E87C37">
        <w:t xml:space="preserve"> </w:t>
      </w:r>
    </w:p>
    <w:p w:rsidR="00103AF7" w:rsidRPr="00E87C37" w:rsidRDefault="00103AF7" w:rsidP="00103AF7">
      <w:pPr>
        <w:autoSpaceDE w:val="0"/>
        <w:autoSpaceDN w:val="0"/>
        <w:adjustRightInd w:val="0"/>
        <w:ind w:firstLine="709"/>
        <w:jc w:val="both"/>
        <w:rPr>
          <w:rFonts w:eastAsia="HiddenHorzOCR"/>
          <w:sz w:val="28"/>
          <w:szCs w:val="28"/>
        </w:rPr>
      </w:pPr>
      <w:r w:rsidRPr="00E87C37">
        <w:rPr>
          <w:rFonts w:eastAsia="HiddenHorzOCR"/>
          <w:sz w:val="28"/>
          <w:szCs w:val="28"/>
        </w:rPr>
        <w:t>Зона культо</w:t>
      </w:r>
      <w:r>
        <w:rPr>
          <w:rFonts w:eastAsia="HiddenHorzOCR"/>
          <w:sz w:val="28"/>
          <w:szCs w:val="28"/>
        </w:rPr>
        <w:t>вых религиозных комплексов (ОД-2</w:t>
      </w:r>
      <w:r w:rsidRPr="00E87C37">
        <w:rPr>
          <w:rFonts w:eastAsia="HiddenHorzOCR"/>
          <w:sz w:val="28"/>
          <w:szCs w:val="28"/>
        </w:rPr>
        <w:t>) - территории, предназначенные для размещения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p w:rsidR="00103AF7" w:rsidRPr="00E87C37" w:rsidRDefault="00103AF7" w:rsidP="00103AF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525"/>
      </w:tblGrid>
      <w:tr w:rsidR="00103AF7" w:rsidRPr="00E87C37" w:rsidTr="00DD680C">
        <w:trPr>
          <w:trHeight w:val="552"/>
          <w:tblHeader/>
        </w:trPr>
        <w:tc>
          <w:tcPr>
            <w:tcW w:w="427" w:type="pct"/>
            <w:shd w:val="clear" w:color="auto" w:fill="808080"/>
            <w:vAlign w:val="center"/>
          </w:tcPr>
          <w:p w:rsidR="00103AF7" w:rsidRPr="00E87C37" w:rsidRDefault="00103AF7" w:rsidP="00DD680C">
            <w:pPr>
              <w:tabs>
                <w:tab w:val="left" w:pos="2520"/>
              </w:tabs>
              <w:jc w:val="center"/>
              <w:rPr>
                <w:b/>
              </w:rPr>
            </w:pPr>
            <w:r w:rsidRPr="00E87C37">
              <w:rPr>
                <w:b/>
              </w:rPr>
              <w:t xml:space="preserve">Код </w:t>
            </w:r>
            <w:r w:rsidRPr="00E87C37">
              <w:rPr>
                <w:b/>
                <w:vertAlign w:val="superscript"/>
              </w:rPr>
              <w:footnoteReference w:id="6"/>
            </w:r>
          </w:p>
          <w:p w:rsidR="00103AF7" w:rsidRPr="00E87C37" w:rsidRDefault="00103AF7" w:rsidP="00DD680C">
            <w:pPr>
              <w:tabs>
                <w:tab w:val="left" w:pos="2520"/>
              </w:tabs>
              <w:jc w:val="center"/>
              <w:rPr>
                <w:b/>
              </w:rPr>
            </w:pPr>
          </w:p>
        </w:tc>
        <w:tc>
          <w:tcPr>
            <w:tcW w:w="1188" w:type="pct"/>
            <w:shd w:val="clear" w:color="auto" w:fill="808080"/>
            <w:vAlign w:val="center"/>
          </w:tcPr>
          <w:p w:rsidR="00103AF7" w:rsidRPr="00E87C37" w:rsidRDefault="00103AF7" w:rsidP="00DD680C">
            <w:pPr>
              <w:tabs>
                <w:tab w:val="left" w:pos="2520"/>
              </w:tabs>
              <w:jc w:val="center"/>
              <w:rPr>
                <w:b/>
              </w:rPr>
            </w:pPr>
            <w:r w:rsidRPr="00E87C37">
              <w:rPr>
                <w:b/>
              </w:rPr>
              <w:t xml:space="preserve">ВИДЫ РАЗРЕШЕННОГО ИСПОЛЬЗОВАНИЯ ЗЕМЕЛЬНЫХ УЧАСТКОВ </w:t>
            </w:r>
          </w:p>
        </w:tc>
        <w:tc>
          <w:tcPr>
            <w:tcW w:w="2094" w:type="pct"/>
            <w:shd w:val="clear" w:color="auto" w:fill="808080"/>
            <w:vAlign w:val="center"/>
          </w:tcPr>
          <w:p w:rsidR="00103AF7" w:rsidRPr="00E87C37" w:rsidRDefault="00103AF7" w:rsidP="00DD680C">
            <w:pPr>
              <w:tabs>
                <w:tab w:val="left" w:pos="2520"/>
              </w:tabs>
              <w:jc w:val="center"/>
              <w:rPr>
                <w:b/>
              </w:rPr>
            </w:pPr>
            <w:r w:rsidRPr="00E87C37">
              <w:rPr>
                <w:b/>
              </w:rPr>
              <w:t>ВИДЫ РАЗРЕШЕННОГО ИСПОЛЬЗОВАНИЯ ОБЪЕКТОВ КАПИТАЛЬНОГО СТРОИТЕЛЬСТВА</w:t>
            </w:r>
          </w:p>
        </w:tc>
        <w:tc>
          <w:tcPr>
            <w:tcW w:w="1291" w:type="pct"/>
            <w:shd w:val="clear" w:color="auto" w:fill="808080"/>
            <w:vAlign w:val="center"/>
          </w:tcPr>
          <w:p w:rsidR="00103AF7" w:rsidRPr="00E87C37" w:rsidRDefault="00103AF7" w:rsidP="00DD680C">
            <w:pPr>
              <w:tabs>
                <w:tab w:val="left" w:pos="2520"/>
              </w:tabs>
              <w:jc w:val="center"/>
              <w:rPr>
                <w:b/>
              </w:rPr>
            </w:pPr>
            <w:r w:rsidRPr="00E87C37">
              <w:rPr>
                <w:b/>
              </w:rPr>
              <w:t>ВСПОМОГАТЕЛЬНЫЙ ВИД ОБЪЕКТА КАПИТАЛЬНОГО СТРОИТЕЛЬСТВА</w:t>
            </w:r>
          </w:p>
        </w:tc>
      </w:tr>
      <w:tr w:rsidR="00103AF7" w:rsidRPr="00E87C37" w:rsidTr="00DD680C">
        <w:trPr>
          <w:trHeight w:val="640"/>
        </w:trPr>
        <w:tc>
          <w:tcPr>
            <w:tcW w:w="427" w:type="pct"/>
          </w:tcPr>
          <w:p w:rsidR="00103AF7" w:rsidRPr="00E87C37" w:rsidRDefault="00103AF7" w:rsidP="00DD680C">
            <w:pPr>
              <w:keepLines/>
              <w:widowControl w:val="0"/>
              <w:jc w:val="both"/>
              <w:rPr>
                <w:b/>
              </w:rPr>
            </w:pPr>
            <w:r w:rsidRPr="00E87C37">
              <w:rPr>
                <w:b/>
              </w:rPr>
              <w:t>3.7.1</w:t>
            </w:r>
          </w:p>
        </w:tc>
        <w:tc>
          <w:tcPr>
            <w:tcW w:w="1188" w:type="pct"/>
          </w:tcPr>
          <w:p w:rsidR="00103AF7" w:rsidRPr="00E87C37" w:rsidRDefault="00103AF7" w:rsidP="00DD680C">
            <w:pPr>
              <w:jc w:val="both"/>
              <w:textAlignment w:val="baseline"/>
            </w:pPr>
            <w:r w:rsidRPr="00E87C37">
              <w:t>Осуществление религиозных обрядов</w:t>
            </w:r>
          </w:p>
        </w:tc>
        <w:tc>
          <w:tcPr>
            <w:tcW w:w="2094" w:type="pct"/>
          </w:tcPr>
          <w:p w:rsidR="00103AF7" w:rsidRPr="00E87C37" w:rsidRDefault="00103AF7" w:rsidP="00DD680C">
            <w:pPr>
              <w:jc w:val="both"/>
              <w:textAlignment w:val="baseline"/>
            </w:pPr>
            <w:r w:rsidRPr="00E87C3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291" w:type="pct"/>
            <w:vMerge w:val="restart"/>
          </w:tcPr>
          <w:p w:rsidR="00103AF7" w:rsidRPr="00E87C37" w:rsidRDefault="00103AF7" w:rsidP="00DD680C">
            <w:pPr>
              <w:widowControl w:val="0"/>
              <w:rPr>
                <w:rFonts w:eastAsia="SimSun"/>
                <w:lang w:eastAsia="zh-CN"/>
              </w:rPr>
            </w:pPr>
            <w:r w:rsidRPr="00E87C37">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103AF7" w:rsidRPr="00E87C37" w:rsidTr="00DD680C">
        <w:trPr>
          <w:trHeight w:val="640"/>
        </w:trPr>
        <w:tc>
          <w:tcPr>
            <w:tcW w:w="427" w:type="pct"/>
          </w:tcPr>
          <w:p w:rsidR="00103AF7" w:rsidRPr="00E87C37" w:rsidRDefault="00103AF7" w:rsidP="00DD680C">
            <w:pPr>
              <w:keepLines/>
              <w:widowControl w:val="0"/>
              <w:jc w:val="both"/>
              <w:rPr>
                <w:b/>
              </w:rPr>
            </w:pPr>
            <w:r w:rsidRPr="00E87C37">
              <w:rPr>
                <w:b/>
              </w:rPr>
              <w:t>3.7.2</w:t>
            </w:r>
          </w:p>
        </w:tc>
        <w:tc>
          <w:tcPr>
            <w:tcW w:w="1188" w:type="pct"/>
          </w:tcPr>
          <w:p w:rsidR="00103AF7" w:rsidRPr="00E87C37" w:rsidRDefault="00103AF7" w:rsidP="00DD680C">
            <w:pPr>
              <w:jc w:val="both"/>
              <w:textAlignment w:val="baseline"/>
            </w:pPr>
            <w:r w:rsidRPr="00E87C37">
              <w:t>Религиозное управление и образование</w:t>
            </w:r>
          </w:p>
        </w:tc>
        <w:tc>
          <w:tcPr>
            <w:tcW w:w="2094" w:type="pct"/>
          </w:tcPr>
          <w:p w:rsidR="00103AF7" w:rsidRPr="00E87C37" w:rsidRDefault="00103AF7" w:rsidP="00DD680C">
            <w:pPr>
              <w:jc w:val="both"/>
              <w:textAlignment w:val="baseline"/>
            </w:pPr>
            <w:r w:rsidRPr="00E87C37">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291" w:type="pct"/>
            <w:vMerge/>
          </w:tcPr>
          <w:p w:rsidR="00103AF7" w:rsidRPr="00E87C37" w:rsidRDefault="00103AF7" w:rsidP="00DD680C">
            <w:pPr>
              <w:widowControl w:val="0"/>
              <w:rPr>
                <w:rFonts w:eastAsia="SimSun"/>
                <w:lang w:eastAsia="zh-CN"/>
              </w:rPr>
            </w:pPr>
          </w:p>
        </w:tc>
      </w:tr>
      <w:tr w:rsidR="00103AF7" w:rsidRPr="00E87C37" w:rsidTr="00DD680C">
        <w:trPr>
          <w:trHeight w:val="849"/>
        </w:trPr>
        <w:tc>
          <w:tcPr>
            <w:tcW w:w="427" w:type="pct"/>
          </w:tcPr>
          <w:p w:rsidR="00103AF7" w:rsidRPr="00E87C37" w:rsidRDefault="00103AF7" w:rsidP="00DD680C">
            <w:pPr>
              <w:keepLines/>
              <w:widowControl w:val="0"/>
              <w:jc w:val="center"/>
              <w:rPr>
                <w:b/>
              </w:rPr>
            </w:pPr>
            <w:r w:rsidRPr="00E87C37">
              <w:rPr>
                <w:b/>
              </w:rPr>
              <w:t>12.0.2</w:t>
            </w:r>
          </w:p>
        </w:tc>
        <w:tc>
          <w:tcPr>
            <w:tcW w:w="1188" w:type="pct"/>
          </w:tcPr>
          <w:p w:rsidR="00103AF7" w:rsidRPr="00E87C37" w:rsidRDefault="00103AF7" w:rsidP="00DD680C">
            <w:pPr>
              <w:jc w:val="both"/>
              <w:textAlignment w:val="baseline"/>
            </w:pPr>
            <w:r w:rsidRPr="00E87C37">
              <w:t>Благоустройство территории</w:t>
            </w:r>
          </w:p>
        </w:tc>
        <w:tc>
          <w:tcPr>
            <w:tcW w:w="2094" w:type="pct"/>
          </w:tcPr>
          <w:p w:rsidR="00103AF7" w:rsidRPr="00E87C37" w:rsidRDefault="00103AF7" w:rsidP="00DD680C">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91" w:type="pct"/>
          </w:tcPr>
          <w:p w:rsidR="00103AF7" w:rsidRPr="00E87C37" w:rsidRDefault="00103AF7" w:rsidP="00DD680C">
            <w:pPr>
              <w:jc w:val="both"/>
              <w:rPr>
                <w:b/>
                <w:u w:val="single"/>
              </w:rPr>
            </w:pPr>
          </w:p>
        </w:tc>
      </w:tr>
    </w:tbl>
    <w:p w:rsidR="00103AF7" w:rsidRPr="00E87C37" w:rsidRDefault="00103AF7" w:rsidP="00103AF7">
      <w:pPr>
        <w:ind w:left="540"/>
        <w:jc w:val="center"/>
        <w:rPr>
          <w:b/>
          <w:sz w:val="24"/>
          <w:szCs w:val="24"/>
        </w:rPr>
      </w:pPr>
    </w:p>
    <w:p w:rsidR="00103AF7" w:rsidRPr="00E87C37" w:rsidRDefault="00103AF7" w:rsidP="00103AF7">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103AF7" w:rsidRPr="00E87C37" w:rsidTr="00DD680C">
        <w:trPr>
          <w:trHeight w:val="552"/>
          <w:tblHeader/>
        </w:trPr>
        <w:tc>
          <w:tcPr>
            <w:tcW w:w="437" w:type="pct"/>
            <w:shd w:val="clear" w:color="auto" w:fill="808080"/>
            <w:vAlign w:val="center"/>
          </w:tcPr>
          <w:p w:rsidR="00103AF7" w:rsidRPr="00E87C37" w:rsidRDefault="00103AF7" w:rsidP="00DD680C">
            <w:pPr>
              <w:tabs>
                <w:tab w:val="left" w:pos="2520"/>
              </w:tabs>
              <w:jc w:val="center"/>
              <w:rPr>
                <w:b/>
              </w:rPr>
            </w:pPr>
            <w:r w:rsidRPr="00E87C37">
              <w:rPr>
                <w:b/>
              </w:rPr>
              <w:t>Код</w:t>
            </w:r>
            <w:r w:rsidRPr="00E87C37">
              <w:rPr>
                <w:b/>
                <w:vertAlign w:val="superscript"/>
              </w:rPr>
              <w:footnoteReference w:id="7"/>
            </w:r>
            <w:r w:rsidRPr="00E87C37">
              <w:rPr>
                <w:b/>
              </w:rPr>
              <w:t xml:space="preserve"> </w:t>
            </w:r>
          </w:p>
          <w:p w:rsidR="00103AF7" w:rsidRPr="00E87C37" w:rsidRDefault="00103AF7" w:rsidP="00DD680C">
            <w:pPr>
              <w:tabs>
                <w:tab w:val="left" w:pos="2520"/>
              </w:tabs>
              <w:jc w:val="center"/>
              <w:rPr>
                <w:b/>
              </w:rPr>
            </w:pPr>
          </w:p>
        </w:tc>
        <w:tc>
          <w:tcPr>
            <w:tcW w:w="1215" w:type="pct"/>
            <w:shd w:val="clear" w:color="auto" w:fill="808080"/>
            <w:vAlign w:val="center"/>
          </w:tcPr>
          <w:p w:rsidR="00103AF7" w:rsidRPr="00E87C37" w:rsidRDefault="00103AF7" w:rsidP="00DD680C">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103AF7" w:rsidRPr="00E87C37" w:rsidRDefault="00103AF7" w:rsidP="00DD680C">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103AF7" w:rsidRPr="00E87C37" w:rsidRDefault="00103AF7" w:rsidP="00DD680C">
            <w:pPr>
              <w:tabs>
                <w:tab w:val="left" w:pos="2520"/>
              </w:tabs>
              <w:jc w:val="center"/>
              <w:rPr>
                <w:b/>
              </w:rPr>
            </w:pPr>
            <w:r w:rsidRPr="00E87C37">
              <w:rPr>
                <w:b/>
              </w:rPr>
              <w:t>ВСПОМОГАТЕЛЬНЫЙ ВИД ОБЪЕКТА КАПИТАЛЬНОГО СТРОИТЕЛЬСТВА</w:t>
            </w:r>
          </w:p>
        </w:tc>
      </w:tr>
      <w:tr w:rsidR="00103AF7" w:rsidRPr="00E87C37" w:rsidTr="00DD680C">
        <w:trPr>
          <w:trHeight w:val="955"/>
        </w:trPr>
        <w:tc>
          <w:tcPr>
            <w:tcW w:w="437" w:type="pct"/>
          </w:tcPr>
          <w:p w:rsidR="00103AF7" w:rsidRPr="00E87C37" w:rsidRDefault="00103AF7" w:rsidP="00DD680C">
            <w:pPr>
              <w:keepLines/>
              <w:widowControl w:val="0"/>
              <w:jc w:val="center"/>
              <w:rPr>
                <w:b/>
              </w:rPr>
            </w:pPr>
            <w:r w:rsidRPr="00E87C37">
              <w:rPr>
                <w:b/>
              </w:rPr>
              <w:t>4.6</w:t>
            </w:r>
          </w:p>
        </w:tc>
        <w:tc>
          <w:tcPr>
            <w:tcW w:w="1215" w:type="pct"/>
          </w:tcPr>
          <w:p w:rsidR="00103AF7" w:rsidRPr="00E87C37" w:rsidRDefault="00103AF7" w:rsidP="00DD680C">
            <w:pPr>
              <w:jc w:val="both"/>
              <w:textAlignment w:val="baseline"/>
            </w:pPr>
            <w:r w:rsidRPr="00E87C37">
              <w:t>Общественное питание</w:t>
            </w:r>
          </w:p>
        </w:tc>
        <w:tc>
          <w:tcPr>
            <w:tcW w:w="2022" w:type="pct"/>
          </w:tcPr>
          <w:p w:rsidR="00103AF7" w:rsidRPr="00E87C37" w:rsidRDefault="00103AF7" w:rsidP="00DD680C">
            <w:pPr>
              <w:jc w:val="both"/>
              <w:textAlignment w:val="baseline"/>
            </w:pPr>
            <w:r w:rsidRPr="00E87C3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26" w:type="pct"/>
            <w:vAlign w:val="center"/>
          </w:tcPr>
          <w:p w:rsidR="00103AF7" w:rsidRPr="00E87C37" w:rsidRDefault="00103AF7" w:rsidP="00DD680C">
            <w:pPr>
              <w:widowControl w:val="0"/>
              <w:rPr>
                <w:rFonts w:eastAsia="SimSun"/>
                <w:lang w:eastAsia="zh-CN"/>
              </w:rPr>
            </w:pPr>
          </w:p>
        </w:tc>
      </w:tr>
    </w:tbl>
    <w:p w:rsidR="00103AF7" w:rsidRPr="00E87C37" w:rsidRDefault="00103AF7" w:rsidP="00103AF7">
      <w:pPr>
        <w:autoSpaceDE w:val="0"/>
        <w:autoSpaceDN w:val="0"/>
        <w:adjustRightInd w:val="0"/>
        <w:ind w:firstLine="709"/>
        <w:jc w:val="both"/>
        <w:rPr>
          <w:rFonts w:eastAsia="HiddenHorzOCR"/>
          <w:sz w:val="24"/>
          <w:szCs w:val="24"/>
        </w:rPr>
      </w:pPr>
    </w:p>
    <w:p w:rsidR="00103AF7" w:rsidRPr="00E87C37" w:rsidRDefault="00103AF7" w:rsidP="00103AF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w:t>
      </w:r>
      <w:r>
        <w:rPr>
          <w:b/>
          <w:sz w:val="28"/>
          <w:szCs w:val="28"/>
        </w:rPr>
        <w:t xml:space="preserve"> капитального строительства ОД-2</w:t>
      </w:r>
      <w:r w:rsidRPr="00E87C37">
        <w:rPr>
          <w:b/>
          <w:sz w:val="28"/>
          <w:szCs w:val="28"/>
        </w:rPr>
        <w:t>. Зона культовых религиозных комплексов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103AF7" w:rsidRPr="00E87C37" w:rsidTr="00DD680C">
        <w:tc>
          <w:tcPr>
            <w:tcW w:w="2268" w:type="dxa"/>
            <w:vMerge w:val="restart"/>
            <w:vAlign w:val="center"/>
          </w:tcPr>
          <w:p w:rsidR="00103AF7" w:rsidRPr="00E87C37" w:rsidRDefault="00103AF7" w:rsidP="00DD680C">
            <w:pPr>
              <w:autoSpaceDE w:val="0"/>
              <w:autoSpaceDN w:val="0"/>
              <w:adjustRightInd w:val="0"/>
              <w:jc w:val="center"/>
              <w:rPr>
                <w:rFonts w:eastAsia="HiddenHorzOCR"/>
                <w:b/>
              </w:rPr>
            </w:pPr>
            <w:r w:rsidRPr="00E87C37">
              <w:rPr>
                <w:rFonts w:eastAsia="HiddenHorzOCR"/>
                <w:b/>
              </w:rPr>
              <w:t>Религиозное использование</w:t>
            </w:r>
          </w:p>
        </w:tc>
        <w:tc>
          <w:tcPr>
            <w:tcW w:w="3261" w:type="dxa"/>
            <w:vMerge w:val="restart"/>
            <w:shd w:val="clear" w:color="auto" w:fill="auto"/>
          </w:tcPr>
          <w:p w:rsidR="00103AF7" w:rsidRPr="00E87C37" w:rsidRDefault="00103AF7" w:rsidP="00DD680C">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t>Минимальная площадь земельного участка 0,1 га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shd w:val="clear" w:color="auto" w:fill="auto"/>
          </w:tcPr>
          <w:p w:rsidR="00103AF7" w:rsidRPr="00E87C37" w:rsidRDefault="00103AF7" w:rsidP="00DD680C">
            <w:pPr>
              <w:autoSpaceDE w:val="0"/>
              <w:autoSpaceDN w:val="0"/>
              <w:adjustRightInd w:val="0"/>
              <w:jc w:val="both"/>
              <w:rPr>
                <w:rFonts w:eastAsia="HiddenHorzOCR"/>
              </w:rPr>
            </w:pPr>
          </w:p>
        </w:tc>
        <w:tc>
          <w:tcPr>
            <w:tcW w:w="4359" w:type="dxa"/>
            <w:shd w:val="clear" w:color="auto" w:fill="auto"/>
          </w:tcPr>
          <w:p w:rsidR="00103AF7" w:rsidRPr="00E87C37" w:rsidRDefault="00103AF7" w:rsidP="00DD680C">
            <w:pPr>
              <w:jc w:val="both"/>
            </w:pPr>
            <w:r w:rsidRPr="00E87C37">
              <w:t>Максимальная площадь земельного участка 2,0га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shd w:val="clear" w:color="auto" w:fill="auto"/>
          </w:tcPr>
          <w:p w:rsidR="00103AF7" w:rsidRPr="00E87C37" w:rsidRDefault="00103AF7" w:rsidP="00DD680C">
            <w:pPr>
              <w:autoSpaceDE w:val="0"/>
              <w:autoSpaceDN w:val="0"/>
              <w:adjustRightInd w:val="0"/>
              <w:jc w:val="both"/>
              <w:rPr>
                <w:rFonts w:eastAsia="HiddenHorzOCR"/>
              </w:rPr>
            </w:pPr>
          </w:p>
        </w:tc>
        <w:tc>
          <w:tcPr>
            <w:tcW w:w="4359" w:type="dxa"/>
            <w:shd w:val="clear" w:color="auto" w:fill="auto"/>
          </w:tcPr>
          <w:p w:rsidR="00103AF7" w:rsidRPr="00E87C37" w:rsidRDefault="00103AF7" w:rsidP="00DD680C">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103AF7" w:rsidRPr="00E87C37" w:rsidTr="00DD680C">
        <w:trPr>
          <w:trHeight w:val="1575"/>
        </w:trPr>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val="restart"/>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103AF7" w:rsidRPr="00E87C37" w:rsidTr="00DD680C">
        <w:trPr>
          <w:trHeight w:val="493"/>
        </w:trPr>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shd w:val="clear" w:color="auto" w:fill="auto"/>
          </w:tcPr>
          <w:p w:rsidR="00103AF7" w:rsidRPr="00E87C37" w:rsidRDefault="00103AF7" w:rsidP="00DD680C">
            <w:pPr>
              <w:autoSpaceDE w:val="0"/>
              <w:autoSpaceDN w:val="0"/>
              <w:adjustRightInd w:val="0"/>
              <w:jc w:val="both"/>
              <w:rPr>
                <w:rFonts w:eastAsia="HiddenHorzOCR"/>
              </w:rPr>
            </w:pP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2 этажа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Высота определяется архитектурным решением, не более 25 метров.</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103AF7" w:rsidRPr="00E87C37" w:rsidRDefault="00103AF7" w:rsidP="00DD680C">
            <w:pPr>
              <w:jc w:val="both"/>
            </w:pPr>
            <w:r w:rsidRPr="00E87C37">
              <w:rPr>
                <w:rFonts w:eastAsia="HiddenHorzOCR"/>
              </w:rPr>
              <w:t>70 процентов</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7620" w:type="dxa"/>
            <w:gridSpan w:val="2"/>
            <w:shd w:val="clear" w:color="auto" w:fill="auto"/>
          </w:tcPr>
          <w:p w:rsidR="00103AF7" w:rsidRPr="00E87C37" w:rsidRDefault="00103AF7" w:rsidP="00DD680C">
            <w:pPr>
              <w:jc w:val="both"/>
              <w:rPr>
                <w:rFonts w:eastAsia="HiddenHorzOCR"/>
              </w:rPr>
            </w:pPr>
            <w:r w:rsidRPr="00E87C37">
              <w:rPr>
                <w:rFonts w:eastAsia="HiddenHorzOCR"/>
              </w:rPr>
              <w:t>Особенности размещения, этажность, высота и прочие параметры культовых объектов определяются по заданию на проектирование.</w:t>
            </w:r>
          </w:p>
        </w:tc>
      </w:tr>
      <w:tr w:rsidR="00103AF7" w:rsidRPr="00E87C37" w:rsidTr="00DD680C">
        <w:tc>
          <w:tcPr>
            <w:tcW w:w="2268" w:type="dxa"/>
            <w:vMerge w:val="restart"/>
            <w:vAlign w:val="center"/>
          </w:tcPr>
          <w:p w:rsidR="00103AF7" w:rsidRPr="00E87C37" w:rsidRDefault="00103AF7" w:rsidP="00DD680C">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vMerge w:val="restart"/>
            <w:shd w:val="clear" w:color="auto" w:fill="auto"/>
          </w:tcPr>
          <w:p w:rsidR="00103AF7" w:rsidRPr="00E87C37" w:rsidRDefault="00103AF7" w:rsidP="00DD680C">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t>Минимальная площадь земельного участка 0,01 га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shd w:val="clear" w:color="auto" w:fill="auto"/>
          </w:tcPr>
          <w:p w:rsidR="00103AF7" w:rsidRPr="00E87C37" w:rsidRDefault="00103AF7" w:rsidP="00DD680C">
            <w:pPr>
              <w:autoSpaceDE w:val="0"/>
              <w:autoSpaceDN w:val="0"/>
              <w:adjustRightInd w:val="0"/>
              <w:jc w:val="both"/>
              <w:rPr>
                <w:rFonts w:eastAsia="HiddenHorzOCR"/>
              </w:rPr>
            </w:pPr>
          </w:p>
        </w:tc>
        <w:tc>
          <w:tcPr>
            <w:tcW w:w="4359" w:type="dxa"/>
            <w:shd w:val="clear" w:color="auto" w:fill="auto"/>
          </w:tcPr>
          <w:p w:rsidR="00103AF7" w:rsidRPr="00E87C37" w:rsidRDefault="00103AF7" w:rsidP="00DD680C">
            <w:pPr>
              <w:jc w:val="both"/>
            </w:pPr>
            <w:r w:rsidRPr="00E87C37">
              <w:t>Максимальная площадь земельного участка 0,2 га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shd w:val="clear" w:color="auto" w:fill="auto"/>
          </w:tcPr>
          <w:p w:rsidR="00103AF7" w:rsidRPr="00E87C37" w:rsidRDefault="00103AF7" w:rsidP="00DD680C">
            <w:pPr>
              <w:autoSpaceDE w:val="0"/>
              <w:autoSpaceDN w:val="0"/>
              <w:adjustRightInd w:val="0"/>
              <w:jc w:val="both"/>
              <w:rPr>
                <w:rFonts w:eastAsia="HiddenHorzOCR"/>
              </w:rPr>
            </w:pPr>
          </w:p>
        </w:tc>
        <w:tc>
          <w:tcPr>
            <w:tcW w:w="4359" w:type="dxa"/>
            <w:shd w:val="clear" w:color="auto" w:fill="auto"/>
          </w:tcPr>
          <w:p w:rsidR="00103AF7" w:rsidRPr="00E87C37" w:rsidRDefault="00103AF7" w:rsidP="00DD680C">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103AF7" w:rsidRPr="00E87C37" w:rsidTr="00DD680C">
        <w:trPr>
          <w:trHeight w:val="1620"/>
        </w:trPr>
        <w:tc>
          <w:tcPr>
            <w:tcW w:w="2268" w:type="dxa"/>
            <w:vMerge/>
            <w:tcBorders>
              <w:bottom w:val="single" w:sz="4" w:space="0" w:color="auto"/>
            </w:tcBorders>
          </w:tcPr>
          <w:p w:rsidR="00103AF7" w:rsidRPr="00E87C37" w:rsidRDefault="00103AF7" w:rsidP="00DD680C">
            <w:pPr>
              <w:autoSpaceDE w:val="0"/>
              <w:autoSpaceDN w:val="0"/>
              <w:adjustRightInd w:val="0"/>
              <w:jc w:val="both"/>
              <w:rPr>
                <w:rFonts w:eastAsia="HiddenHorzOCR"/>
              </w:rPr>
            </w:pPr>
          </w:p>
        </w:tc>
        <w:tc>
          <w:tcPr>
            <w:tcW w:w="3261" w:type="dxa"/>
            <w:vMerge w:val="restart"/>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103AF7" w:rsidRPr="00E87C37" w:rsidTr="00DD680C">
        <w:trPr>
          <w:trHeight w:val="742"/>
        </w:trPr>
        <w:tc>
          <w:tcPr>
            <w:tcW w:w="2268" w:type="dxa"/>
            <w:vMerge/>
            <w:tcBorders>
              <w:bottom w:val="single" w:sz="4" w:space="0" w:color="auto"/>
            </w:tcBorders>
          </w:tcPr>
          <w:p w:rsidR="00103AF7" w:rsidRPr="00E87C37" w:rsidRDefault="00103AF7" w:rsidP="00DD680C">
            <w:pPr>
              <w:autoSpaceDE w:val="0"/>
              <w:autoSpaceDN w:val="0"/>
              <w:adjustRightInd w:val="0"/>
              <w:jc w:val="both"/>
              <w:rPr>
                <w:rFonts w:eastAsia="HiddenHorzOCR"/>
              </w:rPr>
            </w:pPr>
          </w:p>
        </w:tc>
        <w:tc>
          <w:tcPr>
            <w:tcW w:w="3261" w:type="dxa"/>
            <w:vMerge/>
            <w:tcBorders>
              <w:bottom w:val="single" w:sz="4" w:space="0" w:color="auto"/>
            </w:tcBorders>
            <w:shd w:val="clear" w:color="auto" w:fill="auto"/>
          </w:tcPr>
          <w:p w:rsidR="00103AF7" w:rsidRPr="00E87C37" w:rsidRDefault="00103AF7" w:rsidP="00DD680C">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- 5м., до объектов вспомогательного назначения – 3м.</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2 этажа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Не более 25 метров</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80 процентов</w:t>
            </w:r>
          </w:p>
        </w:tc>
      </w:tr>
    </w:tbl>
    <w:p w:rsidR="000E6621" w:rsidRPr="000E6621" w:rsidRDefault="00103AF7" w:rsidP="00C05AA6">
      <w:pPr>
        <w:pStyle w:val="3"/>
      </w:pPr>
      <w:bookmarkStart w:id="245" w:name="_Toc51318321"/>
      <w:r>
        <w:t>ОД-3</w:t>
      </w:r>
      <w:r w:rsidR="000E6621" w:rsidRPr="000E6621">
        <w:t>. Зона образования и просвещения</w:t>
      </w:r>
      <w:bookmarkEnd w:id="232"/>
      <w:bookmarkEnd w:id="233"/>
      <w:bookmarkEnd w:id="234"/>
      <w:bookmarkEnd w:id="239"/>
      <w:bookmarkEnd w:id="245"/>
    </w:p>
    <w:p w:rsidR="000E6621" w:rsidRPr="000E6621" w:rsidRDefault="000E6621" w:rsidP="000E6621">
      <w:pPr>
        <w:autoSpaceDE w:val="0"/>
        <w:autoSpaceDN w:val="0"/>
        <w:adjustRightInd w:val="0"/>
        <w:ind w:firstLine="709"/>
        <w:jc w:val="both"/>
        <w:rPr>
          <w:rFonts w:eastAsia="HiddenHorzOCR"/>
          <w:sz w:val="28"/>
          <w:szCs w:val="28"/>
        </w:rPr>
      </w:pPr>
      <w:r w:rsidRPr="000E6621">
        <w:rPr>
          <w:rFonts w:eastAsia="HiddenHorzOCR"/>
          <w:sz w:val="28"/>
          <w:szCs w:val="28"/>
        </w:rPr>
        <w:t>Зона</w:t>
      </w:r>
      <w:r w:rsidR="00103AF7">
        <w:rPr>
          <w:rFonts w:eastAsia="HiddenHorzOCR"/>
          <w:sz w:val="28"/>
          <w:szCs w:val="28"/>
        </w:rPr>
        <w:t xml:space="preserve"> образования и просвещения (ОД-3</w:t>
      </w:r>
      <w:r w:rsidRPr="000E6621">
        <w:rPr>
          <w:rFonts w:eastAsia="HiddenHorzOCR"/>
          <w:sz w:val="28"/>
          <w:szCs w:val="28"/>
        </w:rPr>
        <w:t xml:space="preserve">) - территории, предназначенные для </w:t>
      </w:r>
      <w:r w:rsidRPr="000E6621">
        <w:rPr>
          <w:sz w:val="28"/>
          <w:szCs w:val="28"/>
        </w:rPr>
        <w:t>размещения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r w:rsidRPr="000E6621">
        <w:rPr>
          <w:rFonts w:eastAsia="HiddenHorzOCR"/>
          <w:sz w:val="28"/>
          <w:szCs w:val="28"/>
        </w:rPr>
        <w:t>.</w:t>
      </w:r>
    </w:p>
    <w:p w:rsidR="000E6621" w:rsidRPr="000E6621" w:rsidRDefault="000E6621" w:rsidP="00AE2EE9">
      <w:pPr>
        <w:numPr>
          <w:ilvl w:val="0"/>
          <w:numId w:val="13"/>
        </w:numPr>
        <w:spacing w:after="200" w:line="276" w:lineRule="auto"/>
        <w:jc w:val="center"/>
        <w:rPr>
          <w:b/>
          <w:sz w:val="24"/>
          <w:szCs w:val="24"/>
        </w:rPr>
      </w:pPr>
      <w:r w:rsidRPr="000E6621">
        <w:rPr>
          <w:b/>
          <w:sz w:val="24"/>
          <w:szCs w:val="24"/>
        </w:rPr>
        <w:t>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0E6621" w:rsidRPr="000E6621" w:rsidTr="000E6621">
        <w:trPr>
          <w:trHeight w:val="552"/>
          <w:tblHeader/>
        </w:trPr>
        <w:tc>
          <w:tcPr>
            <w:tcW w:w="415" w:type="pct"/>
            <w:shd w:val="clear" w:color="auto" w:fill="808080"/>
            <w:vAlign w:val="center"/>
          </w:tcPr>
          <w:p w:rsidR="000E6621" w:rsidRPr="000E6621" w:rsidRDefault="000E6621" w:rsidP="000E6621">
            <w:pPr>
              <w:tabs>
                <w:tab w:val="left" w:pos="2520"/>
              </w:tabs>
              <w:jc w:val="center"/>
              <w:rPr>
                <w:b/>
              </w:rPr>
            </w:pPr>
            <w:r w:rsidRPr="000E6621">
              <w:rPr>
                <w:b/>
              </w:rPr>
              <w:t xml:space="preserve">Код </w:t>
            </w:r>
            <w:r w:rsidRPr="000E6621">
              <w:rPr>
                <w:b/>
                <w:vertAlign w:val="superscript"/>
              </w:rPr>
              <w:footnoteReference w:id="8"/>
            </w:r>
          </w:p>
          <w:p w:rsidR="000E6621" w:rsidRPr="000E6621" w:rsidRDefault="000E6621" w:rsidP="000E6621">
            <w:pPr>
              <w:tabs>
                <w:tab w:val="left" w:pos="2520"/>
              </w:tabs>
              <w:jc w:val="center"/>
              <w:rPr>
                <w:b/>
              </w:rPr>
            </w:pPr>
          </w:p>
        </w:tc>
        <w:tc>
          <w:tcPr>
            <w:tcW w:w="1154" w:type="pct"/>
            <w:shd w:val="clear" w:color="auto" w:fill="808080"/>
            <w:vAlign w:val="center"/>
          </w:tcPr>
          <w:p w:rsidR="000E6621" w:rsidRPr="000E6621" w:rsidRDefault="000E6621" w:rsidP="000E6621">
            <w:pPr>
              <w:tabs>
                <w:tab w:val="left" w:pos="2520"/>
              </w:tabs>
              <w:jc w:val="center"/>
              <w:rPr>
                <w:b/>
              </w:rPr>
            </w:pPr>
            <w:r w:rsidRPr="000E6621">
              <w:rPr>
                <w:b/>
              </w:rPr>
              <w:t xml:space="preserve">ВИДЫ РАЗРЕШЕННОГО ИСПОЛЬЗОВАНИЯ ЗЕМЕЛЬНЫХ УЧАСТКОВ </w:t>
            </w:r>
          </w:p>
        </w:tc>
        <w:tc>
          <w:tcPr>
            <w:tcW w:w="2034"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97"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0E6621" w:rsidRPr="000E6621" w:rsidTr="000E6621">
        <w:trPr>
          <w:trHeight w:val="640"/>
        </w:trPr>
        <w:tc>
          <w:tcPr>
            <w:tcW w:w="415" w:type="pct"/>
          </w:tcPr>
          <w:p w:rsidR="000E6621" w:rsidRPr="000E6621" w:rsidRDefault="000E6621" w:rsidP="000E6621">
            <w:pPr>
              <w:keepLines/>
              <w:widowControl w:val="0"/>
              <w:jc w:val="center"/>
              <w:rPr>
                <w:b/>
              </w:rPr>
            </w:pPr>
            <w:r w:rsidRPr="000E6621">
              <w:rPr>
                <w:b/>
              </w:rPr>
              <w:t>3.5.1</w:t>
            </w:r>
          </w:p>
        </w:tc>
        <w:tc>
          <w:tcPr>
            <w:tcW w:w="1154" w:type="pct"/>
          </w:tcPr>
          <w:p w:rsidR="000E6621" w:rsidRPr="000E6621" w:rsidRDefault="000E6621" w:rsidP="000E6621">
            <w:pPr>
              <w:textAlignment w:val="baseline"/>
            </w:pPr>
            <w:r w:rsidRPr="000E6621">
              <w:t>Дошкольное, начальное и среднее общее образование</w:t>
            </w:r>
          </w:p>
        </w:tc>
        <w:tc>
          <w:tcPr>
            <w:tcW w:w="203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97" w:type="pct"/>
            <w:vMerge w:val="restart"/>
          </w:tcPr>
          <w:p w:rsidR="000E6621" w:rsidRPr="000E6621" w:rsidRDefault="000E6621"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гаражи не более чем на 2 автомобиля, открытые спортивные сооружения без трибун, спортивные и детские площадки, площадки отдыха, малые архитектурные формы, площадки мусоросборников</w:t>
            </w:r>
          </w:p>
        </w:tc>
      </w:tr>
      <w:tr w:rsidR="000E6621" w:rsidRPr="000E6621" w:rsidTr="000E6621">
        <w:trPr>
          <w:trHeight w:val="640"/>
        </w:trPr>
        <w:tc>
          <w:tcPr>
            <w:tcW w:w="415" w:type="pct"/>
          </w:tcPr>
          <w:p w:rsidR="000E6621" w:rsidRPr="000E6621" w:rsidRDefault="000E6621" w:rsidP="000E6621">
            <w:pPr>
              <w:keepLines/>
              <w:widowControl w:val="0"/>
              <w:jc w:val="center"/>
              <w:rPr>
                <w:b/>
              </w:rPr>
            </w:pPr>
            <w:r w:rsidRPr="000E6621">
              <w:rPr>
                <w:b/>
              </w:rPr>
              <w:t>3.5.2</w:t>
            </w:r>
          </w:p>
        </w:tc>
        <w:tc>
          <w:tcPr>
            <w:tcW w:w="1154" w:type="pct"/>
          </w:tcPr>
          <w:p w:rsidR="000E6621" w:rsidRPr="000E6621" w:rsidRDefault="000E6621" w:rsidP="000E6621">
            <w:pPr>
              <w:textAlignment w:val="baseline"/>
            </w:pPr>
            <w:r w:rsidRPr="000E6621">
              <w:t>Среднее и высшее профессиональное образование</w:t>
            </w:r>
          </w:p>
        </w:tc>
        <w:tc>
          <w:tcPr>
            <w:tcW w:w="203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97" w:type="pct"/>
            <w:vMerge/>
          </w:tcPr>
          <w:p w:rsidR="000E6621" w:rsidRPr="000E6621" w:rsidRDefault="000E6621" w:rsidP="000E6621">
            <w:pPr>
              <w:widowControl w:val="0"/>
              <w:rPr>
                <w:rFonts w:eastAsia="SimSun"/>
                <w:lang w:eastAsia="zh-CN"/>
              </w:rPr>
            </w:pPr>
          </w:p>
        </w:tc>
      </w:tr>
      <w:tr w:rsidR="000E6621" w:rsidRPr="000E6621" w:rsidTr="000E6621">
        <w:trPr>
          <w:trHeight w:val="640"/>
        </w:trPr>
        <w:tc>
          <w:tcPr>
            <w:tcW w:w="415" w:type="pct"/>
          </w:tcPr>
          <w:p w:rsidR="000E6621" w:rsidRPr="000E6621" w:rsidRDefault="000E6621" w:rsidP="000E6621">
            <w:pPr>
              <w:keepLines/>
              <w:widowControl w:val="0"/>
              <w:jc w:val="center"/>
              <w:rPr>
                <w:b/>
              </w:rPr>
            </w:pPr>
            <w:r w:rsidRPr="000E6621">
              <w:rPr>
                <w:b/>
              </w:rPr>
              <w:t>12.0.2</w:t>
            </w:r>
          </w:p>
        </w:tc>
        <w:tc>
          <w:tcPr>
            <w:tcW w:w="1154" w:type="pct"/>
          </w:tcPr>
          <w:p w:rsidR="000E6621" w:rsidRPr="000E6621" w:rsidRDefault="000E6621" w:rsidP="000E6621">
            <w:pPr>
              <w:jc w:val="both"/>
              <w:textAlignment w:val="baseline"/>
            </w:pPr>
            <w:r w:rsidRPr="000E6621">
              <w:t>Благоустройство территории</w:t>
            </w:r>
          </w:p>
        </w:tc>
        <w:tc>
          <w:tcPr>
            <w:tcW w:w="2034" w:type="pct"/>
          </w:tcPr>
          <w:p w:rsidR="000E6621" w:rsidRPr="000E6621" w:rsidRDefault="000E6621" w:rsidP="000E6621">
            <w:pPr>
              <w:jc w:val="both"/>
              <w:textAlignment w:val="baseline"/>
            </w:pPr>
            <w:r w:rsidRPr="000E6621">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0E6621" w:rsidRPr="000E6621" w:rsidRDefault="000E6621" w:rsidP="000E6621">
            <w:pPr>
              <w:widowControl w:val="0"/>
              <w:rPr>
                <w:rFonts w:eastAsia="SimSun"/>
                <w:lang w:eastAsia="zh-CN"/>
              </w:rPr>
            </w:pPr>
          </w:p>
        </w:tc>
      </w:tr>
      <w:tr w:rsidR="000E6621" w:rsidRPr="000E6621" w:rsidTr="000E6621">
        <w:trPr>
          <w:trHeight w:val="849"/>
        </w:trPr>
        <w:tc>
          <w:tcPr>
            <w:tcW w:w="415" w:type="pct"/>
          </w:tcPr>
          <w:p w:rsidR="000E6621" w:rsidRPr="000E6621" w:rsidRDefault="000E6621" w:rsidP="000E6621">
            <w:pPr>
              <w:keepLines/>
              <w:widowControl w:val="0"/>
              <w:jc w:val="center"/>
              <w:rPr>
                <w:b/>
              </w:rPr>
            </w:pPr>
            <w:r w:rsidRPr="000E6621">
              <w:rPr>
                <w:b/>
              </w:rPr>
              <w:t>12.0.1</w:t>
            </w:r>
          </w:p>
        </w:tc>
        <w:tc>
          <w:tcPr>
            <w:tcW w:w="1154" w:type="pct"/>
          </w:tcPr>
          <w:p w:rsidR="000E6621" w:rsidRPr="000E6621" w:rsidRDefault="000E6621" w:rsidP="000E6621">
            <w:pPr>
              <w:jc w:val="both"/>
              <w:textAlignment w:val="baseline"/>
            </w:pPr>
            <w:r w:rsidRPr="000E6621">
              <w:t>Улично-дорожная сеть</w:t>
            </w:r>
          </w:p>
          <w:p w:rsidR="000E6621" w:rsidRPr="000E6621" w:rsidRDefault="000E6621" w:rsidP="000E6621">
            <w:pPr>
              <w:jc w:val="both"/>
            </w:pPr>
          </w:p>
        </w:tc>
        <w:tc>
          <w:tcPr>
            <w:tcW w:w="2034" w:type="pct"/>
          </w:tcPr>
          <w:p w:rsidR="000E6621" w:rsidRPr="000E6621" w:rsidRDefault="000E6621" w:rsidP="000E6621">
            <w:pPr>
              <w:jc w:val="both"/>
              <w:textAlignment w:val="baseline"/>
            </w:pPr>
            <w:r w:rsidRPr="000E6621">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0E6621" w:rsidRPr="000E6621" w:rsidRDefault="000E6621" w:rsidP="000E6621">
            <w:pPr>
              <w:widowControl w:val="0"/>
              <w:ind w:firstLine="284"/>
              <w:jc w:val="both"/>
              <w:rPr>
                <w:rFonts w:eastAsia="SimSun"/>
                <w:lang w:eastAsia="zh-CN"/>
              </w:rPr>
            </w:pPr>
          </w:p>
        </w:tc>
      </w:tr>
    </w:tbl>
    <w:p w:rsidR="000E6621" w:rsidRPr="000E6621" w:rsidRDefault="000E6621" w:rsidP="000E6621">
      <w:pPr>
        <w:rPr>
          <w:b/>
          <w:sz w:val="24"/>
          <w:szCs w:val="24"/>
        </w:rPr>
      </w:pPr>
    </w:p>
    <w:p w:rsidR="000E6621" w:rsidRPr="000E6621" w:rsidRDefault="000E6621" w:rsidP="000E6621">
      <w:pPr>
        <w:ind w:left="540"/>
        <w:jc w:val="center"/>
        <w:rPr>
          <w:b/>
          <w:sz w:val="24"/>
          <w:szCs w:val="24"/>
        </w:rPr>
      </w:pPr>
      <w:r w:rsidRPr="000E6621">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0E6621" w:rsidRPr="000E6621" w:rsidTr="000E6621">
        <w:trPr>
          <w:trHeight w:val="552"/>
          <w:tblHeader/>
        </w:trPr>
        <w:tc>
          <w:tcPr>
            <w:tcW w:w="437" w:type="pct"/>
            <w:shd w:val="clear" w:color="auto" w:fill="808080"/>
            <w:vAlign w:val="center"/>
          </w:tcPr>
          <w:p w:rsidR="000E6621" w:rsidRPr="000E6621" w:rsidRDefault="000E6621" w:rsidP="000E6621">
            <w:pPr>
              <w:tabs>
                <w:tab w:val="left" w:pos="2520"/>
              </w:tabs>
              <w:jc w:val="center"/>
              <w:rPr>
                <w:b/>
              </w:rPr>
            </w:pPr>
            <w:r w:rsidRPr="000E6621">
              <w:rPr>
                <w:b/>
              </w:rPr>
              <w:t>Код</w:t>
            </w:r>
            <w:r w:rsidRPr="000E6621">
              <w:rPr>
                <w:b/>
                <w:vertAlign w:val="superscript"/>
              </w:rPr>
              <w:footnoteReference w:id="9"/>
            </w:r>
            <w:r w:rsidRPr="000E6621">
              <w:rPr>
                <w:b/>
              </w:rPr>
              <w:t xml:space="preserve"> </w:t>
            </w:r>
          </w:p>
          <w:p w:rsidR="000E6621" w:rsidRPr="000E6621" w:rsidRDefault="000E6621" w:rsidP="000E6621">
            <w:pPr>
              <w:tabs>
                <w:tab w:val="left" w:pos="2520"/>
              </w:tabs>
              <w:jc w:val="center"/>
              <w:rPr>
                <w:b/>
              </w:rPr>
            </w:pPr>
          </w:p>
        </w:tc>
        <w:tc>
          <w:tcPr>
            <w:tcW w:w="1215"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ЗЕМЕЛЬНЫХ УЧАСТКОВ</w:t>
            </w:r>
          </w:p>
        </w:tc>
        <w:tc>
          <w:tcPr>
            <w:tcW w:w="2022"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26"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0E6621" w:rsidRPr="000E6621" w:rsidTr="000E6621">
        <w:trPr>
          <w:trHeight w:val="955"/>
        </w:trPr>
        <w:tc>
          <w:tcPr>
            <w:tcW w:w="437" w:type="pct"/>
          </w:tcPr>
          <w:p w:rsidR="000E6621" w:rsidRPr="000E6621" w:rsidRDefault="000E6621" w:rsidP="000E6621">
            <w:pPr>
              <w:keepLines/>
              <w:widowControl w:val="0"/>
              <w:jc w:val="center"/>
              <w:rPr>
                <w:b/>
              </w:rPr>
            </w:pPr>
            <w:r w:rsidRPr="000E6621">
              <w:rPr>
                <w:b/>
              </w:rPr>
              <w:t>5.1</w:t>
            </w:r>
          </w:p>
        </w:tc>
        <w:tc>
          <w:tcPr>
            <w:tcW w:w="1215" w:type="pct"/>
          </w:tcPr>
          <w:p w:rsidR="000E6621" w:rsidRPr="000E6621" w:rsidRDefault="000E6621" w:rsidP="000E6621">
            <w:pPr>
              <w:jc w:val="both"/>
              <w:textAlignment w:val="baseline"/>
            </w:pPr>
            <w:r w:rsidRPr="000E6621">
              <w:t>Спорт</w:t>
            </w:r>
          </w:p>
        </w:tc>
        <w:tc>
          <w:tcPr>
            <w:tcW w:w="2022" w:type="pct"/>
          </w:tcPr>
          <w:p w:rsidR="000E6621" w:rsidRPr="000E6621" w:rsidRDefault="000E6621" w:rsidP="000E6621">
            <w:pPr>
              <w:jc w:val="both"/>
              <w:textAlignment w:val="baseline"/>
            </w:pPr>
            <w:r w:rsidRPr="000E6621">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326" w:type="pct"/>
            <w:vMerge w:val="restart"/>
            <w:vAlign w:val="center"/>
          </w:tcPr>
          <w:p w:rsidR="000E6621" w:rsidRPr="000E6621" w:rsidRDefault="000E6621"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0E6621" w:rsidRPr="000E6621" w:rsidTr="000E6621">
        <w:trPr>
          <w:trHeight w:val="955"/>
        </w:trPr>
        <w:tc>
          <w:tcPr>
            <w:tcW w:w="437" w:type="pct"/>
          </w:tcPr>
          <w:p w:rsidR="000E6621" w:rsidRPr="000E6621" w:rsidRDefault="000E6621" w:rsidP="000E6621">
            <w:pPr>
              <w:keepLines/>
              <w:widowControl w:val="0"/>
              <w:jc w:val="center"/>
              <w:rPr>
                <w:b/>
              </w:rPr>
            </w:pPr>
            <w:r w:rsidRPr="000E6621">
              <w:rPr>
                <w:b/>
              </w:rPr>
              <w:t>4.4</w:t>
            </w:r>
          </w:p>
        </w:tc>
        <w:tc>
          <w:tcPr>
            <w:tcW w:w="1215" w:type="pct"/>
          </w:tcPr>
          <w:p w:rsidR="000E6621" w:rsidRPr="000E6621" w:rsidRDefault="000E6621" w:rsidP="000E6621">
            <w:pPr>
              <w:textAlignment w:val="baseline"/>
            </w:pPr>
            <w:r w:rsidRPr="000E6621">
              <w:t>Магазины</w:t>
            </w:r>
          </w:p>
        </w:tc>
        <w:tc>
          <w:tcPr>
            <w:tcW w:w="2022" w:type="pct"/>
          </w:tcPr>
          <w:p w:rsidR="000E6621" w:rsidRPr="000E6621" w:rsidRDefault="000E6621" w:rsidP="000E6621">
            <w:pPr>
              <w:textAlignment w:val="baseline"/>
            </w:pPr>
            <w:r w:rsidRPr="000E6621">
              <w:t>Размещение объектов капитального строительства, предназначенных для продажи товаров, торговая</w:t>
            </w:r>
            <w:r w:rsidR="00211A9E">
              <w:t xml:space="preserve"> площадь которых составляет до 5</w:t>
            </w:r>
            <w:r w:rsidRPr="000E6621">
              <w:t>00 кв.м</w:t>
            </w:r>
          </w:p>
        </w:tc>
        <w:tc>
          <w:tcPr>
            <w:tcW w:w="1326" w:type="pct"/>
            <w:vMerge/>
            <w:vAlign w:val="center"/>
          </w:tcPr>
          <w:p w:rsidR="000E6621" w:rsidRPr="000E6621" w:rsidRDefault="000E6621" w:rsidP="000E6621">
            <w:pPr>
              <w:widowControl w:val="0"/>
              <w:rPr>
                <w:rFonts w:eastAsia="SimSun"/>
                <w:lang w:eastAsia="zh-CN"/>
              </w:rPr>
            </w:pPr>
          </w:p>
        </w:tc>
      </w:tr>
      <w:tr w:rsidR="000E6621" w:rsidRPr="000E6621" w:rsidTr="000E6621">
        <w:trPr>
          <w:trHeight w:val="955"/>
        </w:trPr>
        <w:tc>
          <w:tcPr>
            <w:tcW w:w="437" w:type="pct"/>
          </w:tcPr>
          <w:p w:rsidR="000E6621" w:rsidRPr="000E6621" w:rsidRDefault="000E6621" w:rsidP="000E6621">
            <w:pPr>
              <w:keepLines/>
              <w:widowControl w:val="0"/>
              <w:jc w:val="center"/>
              <w:rPr>
                <w:b/>
              </w:rPr>
            </w:pPr>
            <w:r w:rsidRPr="000E6621">
              <w:rPr>
                <w:b/>
              </w:rPr>
              <w:t>4.6</w:t>
            </w:r>
          </w:p>
        </w:tc>
        <w:tc>
          <w:tcPr>
            <w:tcW w:w="1215" w:type="pct"/>
          </w:tcPr>
          <w:p w:rsidR="000E6621" w:rsidRPr="000E6621" w:rsidRDefault="000E6621" w:rsidP="000E6621">
            <w:pPr>
              <w:jc w:val="both"/>
              <w:textAlignment w:val="baseline"/>
            </w:pPr>
            <w:r w:rsidRPr="000E6621">
              <w:t>Общественное питание</w:t>
            </w:r>
          </w:p>
        </w:tc>
        <w:tc>
          <w:tcPr>
            <w:tcW w:w="2022" w:type="pct"/>
          </w:tcPr>
          <w:p w:rsidR="000E6621" w:rsidRPr="000E6621" w:rsidRDefault="000E6621" w:rsidP="000E6621">
            <w:pPr>
              <w:jc w:val="both"/>
              <w:textAlignment w:val="baseline"/>
            </w:pPr>
            <w:r w:rsidRPr="000E662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26" w:type="pct"/>
            <w:vMerge/>
            <w:vAlign w:val="center"/>
          </w:tcPr>
          <w:p w:rsidR="000E6621" w:rsidRPr="000E6621" w:rsidRDefault="000E6621" w:rsidP="000E6621">
            <w:pPr>
              <w:widowControl w:val="0"/>
              <w:rPr>
                <w:rFonts w:eastAsia="SimSun"/>
                <w:lang w:eastAsia="zh-CN"/>
              </w:rPr>
            </w:pPr>
          </w:p>
        </w:tc>
      </w:tr>
    </w:tbl>
    <w:p w:rsidR="000E6621" w:rsidRPr="000E6621" w:rsidRDefault="000E6621" w:rsidP="000E6621">
      <w:pPr>
        <w:jc w:val="center"/>
        <w:rPr>
          <w:b/>
          <w:sz w:val="28"/>
          <w:szCs w:val="28"/>
        </w:rPr>
      </w:pPr>
      <w:r w:rsidRPr="000E6621">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зон</w:t>
      </w:r>
      <w:r w:rsidR="00103AF7">
        <w:rPr>
          <w:b/>
          <w:sz w:val="28"/>
          <w:szCs w:val="28"/>
        </w:rPr>
        <w:t>ы образования и просвещения ОД-3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261"/>
        <w:gridCol w:w="4359"/>
      </w:tblGrid>
      <w:tr w:rsidR="000E6621" w:rsidRPr="000E6621" w:rsidTr="000E6621">
        <w:tc>
          <w:tcPr>
            <w:tcW w:w="2376"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Образование и просвещения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-10 м, до объектов вспомогательного назначения -3м.</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rPr>
          <w:trHeight w:val="473"/>
        </w:trPr>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40 процентов</w:t>
            </w:r>
          </w:p>
        </w:tc>
      </w:tr>
      <w:tr w:rsidR="000E6621" w:rsidRPr="000E6621" w:rsidTr="000E6621">
        <w:trPr>
          <w:trHeight w:val="470"/>
        </w:trPr>
        <w:tc>
          <w:tcPr>
            <w:tcW w:w="2376"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Иные виды разрешенного использования</w:t>
            </w: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100 кв.м</w:t>
            </w:r>
          </w:p>
        </w:tc>
      </w:tr>
      <w:tr w:rsidR="000E6621" w:rsidRPr="000E6621" w:rsidTr="000E6621">
        <w:trPr>
          <w:trHeight w:val="1620"/>
        </w:trPr>
        <w:tc>
          <w:tcPr>
            <w:tcW w:w="2376" w:type="dxa"/>
            <w:vMerge/>
            <w:tcBorders>
              <w:bottom w:val="single" w:sz="4" w:space="0" w:color="auto"/>
            </w:tcBorders>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 этажа</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60 процентов</w:t>
            </w:r>
          </w:p>
        </w:tc>
      </w:tr>
    </w:tbl>
    <w:p w:rsidR="00C05AA6" w:rsidRPr="0026453F" w:rsidRDefault="00C05AA6" w:rsidP="00C05AA6">
      <w:pPr>
        <w:pStyle w:val="3"/>
      </w:pPr>
      <w:bookmarkStart w:id="246" w:name="_Toc442021653"/>
      <w:bookmarkStart w:id="247" w:name="_Toc1056154"/>
      <w:bookmarkStart w:id="248" w:name="_Toc5705946"/>
      <w:bookmarkStart w:id="249" w:name="_Toc1056162"/>
      <w:bookmarkStart w:id="250" w:name="_Toc442021661"/>
      <w:bookmarkStart w:id="251" w:name="_Toc5696375"/>
      <w:bookmarkStart w:id="252" w:name="_Toc33695978"/>
      <w:bookmarkStart w:id="253" w:name="_Toc33707131"/>
      <w:bookmarkStart w:id="254" w:name="_Toc44667812"/>
      <w:bookmarkStart w:id="255" w:name="_Toc51285578"/>
      <w:bookmarkStart w:id="256" w:name="_Toc51318322"/>
      <w:bookmarkEnd w:id="235"/>
      <w:bookmarkEnd w:id="236"/>
      <w:bookmarkEnd w:id="237"/>
      <w:bookmarkEnd w:id="238"/>
      <w:r>
        <w:t>Р-1</w:t>
      </w:r>
      <w:r w:rsidRPr="0026453F">
        <w:t>. Рекреационная зона общего пользования</w:t>
      </w:r>
      <w:bookmarkEnd w:id="249"/>
      <w:bookmarkEnd w:id="250"/>
      <w:bookmarkEnd w:id="251"/>
      <w:bookmarkEnd w:id="252"/>
      <w:bookmarkEnd w:id="253"/>
      <w:bookmarkEnd w:id="254"/>
      <w:bookmarkEnd w:id="255"/>
      <w:bookmarkEnd w:id="256"/>
    </w:p>
    <w:p w:rsidR="00C05AA6" w:rsidRPr="0026453F" w:rsidRDefault="00C05AA6" w:rsidP="00C05AA6">
      <w:pPr>
        <w:autoSpaceDE w:val="0"/>
        <w:autoSpaceDN w:val="0"/>
        <w:adjustRightInd w:val="0"/>
        <w:ind w:firstLine="709"/>
        <w:jc w:val="both"/>
        <w:rPr>
          <w:rFonts w:eastAsia="HiddenHorzOCR"/>
          <w:sz w:val="28"/>
          <w:szCs w:val="28"/>
        </w:rPr>
      </w:pPr>
      <w:r w:rsidRPr="0026453F">
        <w:rPr>
          <w:rFonts w:eastAsia="HiddenHorzOCR"/>
          <w:sz w:val="28"/>
          <w:szCs w:val="28"/>
        </w:rPr>
        <w:t>Рекреационная зона общего пользов</w:t>
      </w:r>
      <w:r>
        <w:rPr>
          <w:rFonts w:eastAsia="HiddenHorzOCR"/>
          <w:sz w:val="28"/>
          <w:szCs w:val="28"/>
        </w:rPr>
        <w:t>ания (Р-1</w:t>
      </w:r>
      <w:r w:rsidRPr="0026453F">
        <w:rPr>
          <w:rFonts w:eastAsia="HiddenHorzOCR"/>
          <w:sz w:val="28"/>
          <w:szCs w:val="28"/>
        </w:rPr>
        <w:t>) для размещения зелёных насаждений, скверов, парков, бульваров, набережных, строительства и эксплуатации объектов отдыха и спорта.</w:t>
      </w:r>
    </w:p>
    <w:p w:rsidR="00C05AA6" w:rsidRPr="0026453F" w:rsidRDefault="00C05AA6" w:rsidP="00C05AA6">
      <w:pPr>
        <w:jc w:val="center"/>
        <w:rPr>
          <w:b/>
          <w:sz w:val="24"/>
          <w:szCs w:val="24"/>
        </w:rPr>
      </w:pPr>
      <w:r w:rsidRPr="0026453F">
        <w:rPr>
          <w:b/>
          <w:sz w:val="24"/>
          <w:szCs w:val="24"/>
        </w:rPr>
        <w:t>1.ОСНОВНЫЕ ВИДЫ ИСПОЛЬЗОВАНИЯ ЗЕМЕЛЬНЫХ УЧАСТКОВ И ОБЪЕКТОВ КАПИТАЛЬНОГО СТРОИТЕЛЬСТВА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2241"/>
        <w:gridCol w:w="4262"/>
        <w:gridCol w:w="2647"/>
      </w:tblGrid>
      <w:tr w:rsidR="00C05AA6" w:rsidRPr="0026453F" w:rsidTr="009410FA">
        <w:trPr>
          <w:trHeight w:val="552"/>
          <w:tblHeader/>
        </w:trPr>
        <w:tc>
          <w:tcPr>
            <w:tcW w:w="423" w:type="pct"/>
            <w:tcBorders>
              <w:top w:val="single" w:sz="4" w:space="0" w:color="auto"/>
              <w:left w:val="single" w:sz="4" w:space="0" w:color="auto"/>
              <w:bottom w:val="single" w:sz="4" w:space="0" w:color="auto"/>
              <w:right w:val="single" w:sz="4" w:space="0" w:color="auto"/>
            </w:tcBorders>
            <w:shd w:val="clear" w:color="auto" w:fill="808080"/>
            <w:vAlign w:val="center"/>
          </w:tcPr>
          <w:p w:rsidR="00C05AA6" w:rsidRPr="0026453F" w:rsidRDefault="00C05AA6" w:rsidP="009410FA">
            <w:pPr>
              <w:tabs>
                <w:tab w:val="left" w:pos="2520"/>
              </w:tabs>
              <w:jc w:val="center"/>
              <w:rPr>
                <w:b/>
              </w:rPr>
            </w:pPr>
            <w:r w:rsidRPr="0026453F">
              <w:rPr>
                <w:b/>
              </w:rPr>
              <w:t xml:space="preserve">Код </w:t>
            </w:r>
            <w:r w:rsidRPr="0026453F">
              <w:rPr>
                <w:b/>
                <w:vertAlign w:val="superscript"/>
              </w:rPr>
              <w:footnoteReference w:id="10"/>
            </w:r>
          </w:p>
          <w:p w:rsidR="00C05AA6" w:rsidRPr="0026453F" w:rsidRDefault="00C05AA6" w:rsidP="009410FA">
            <w:pPr>
              <w:tabs>
                <w:tab w:val="left" w:pos="2520"/>
              </w:tabs>
              <w:jc w:val="center"/>
              <w:rPr>
                <w:b/>
              </w:rPr>
            </w:pPr>
          </w:p>
        </w:tc>
        <w:tc>
          <w:tcPr>
            <w:tcW w:w="1121"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C05AA6" w:rsidRPr="0026453F" w:rsidRDefault="00C05AA6" w:rsidP="009410FA">
            <w:pPr>
              <w:tabs>
                <w:tab w:val="left" w:pos="2520"/>
              </w:tabs>
              <w:jc w:val="center"/>
              <w:rPr>
                <w:b/>
              </w:rPr>
            </w:pPr>
            <w:r w:rsidRPr="0026453F">
              <w:rPr>
                <w:b/>
              </w:rPr>
              <w:t xml:space="preserve">ВИДЫ РАЗРЕШЕННОГО ИСПОЛЬЗОВАНИЯ ЗЕМЕЛЬНЫХ УЧАСТКОВ </w:t>
            </w:r>
          </w:p>
        </w:tc>
        <w:tc>
          <w:tcPr>
            <w:tcW w:w="2132"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C05AA6" w:rsidRPr="0026453F" w:rsidRDefault="00C05AA6" w:rsidP="009410FA">
            <w:pPr>
              <w:tabs>
                <w:tab w:val="left" w:pos="2520"/>
              </w:tabs>
              <w:jc w:val="center"/>
              <w:rPr>
                <w:b/>
              </w:rPr>
            </w:pPr>
            <w:r w:rsidRPr="0026453F">
              <w:rPr>
                <w:b/>
              </w:rPr>
              <w:t>ВИДЫ РАЗРЕШЕННОГО ИСПОЛЬЗОВАНИЯ ОБЪЕКТОВ КАПИТАЛЬНОГО СТРОИТЕЛЬСТВА</w:t>
            </w:r>
          </w:p>
        </w:tc>
        <w:tc>
          <w:tcPr>
            <w:tcW w:w="1324"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C05AA6" w:rsidRPr="0026453F" w:rsidRDefault="00C05AA6" w:rsidP="009410FA">
            <w:pPr>
              <w:tabs>
                <w:tab w:val="left" w:pos="2520"/>
              </w:tabs>
              <w:jc w:val="center"/>
              <w:rPr>
                <w:b/>
              </w:rPr>
            </w:pPr>
            <w:r w:rsidRPr="0026453F">
              <w:rPr>
                <w:b/>
              </w:rPr>
              <w:t>ВСПОМОГАТЕЛЬНЫЙ ВИД ОБЪЕКТА КАПИТАЛЬНОГО СТРОИТЕЛЬСТВА</w:t>
            </w:r>
          </w:p>
        </w:tc>
      </w:tr>
      <w:tr w:rsidR="00C05AA6" w:rsidRPr="0026453F" w:rsidTr="009410FA">
        <w:trPr>
          <w:trHeight w:val="640"/>
        </w:trPr>
        <w:tc>
          <w:tcPr>
            <w:tcW w:w="423"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spacing w:line="315" w:lineRule="atLeast"/>
              <w:jc w:val="center"/>
              <w:textAlignment w:val="baseline"/>
              <w:rPr>
                <w:b/>
              </w:rPr>
            </w:pPr>
            <w:r w:rsidRPr="0026453F">
              <w:rPr>
                <w:b/>
              </w:rPr>
              <w:t>3.6.2</w:t>
            </w:r>
          </w:p>
        </w:tc>
        <w:tc>
          <w:tcPr>
            <w:tcW w:w="1121"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textAlignment w:val="baseline"/>
            </w:pPr>
            <w:r w:rsidRPr="0026453F">
              <w:t>Парки культуры и отдыха</w:t>
            </w:r>
          </w:p>
        </w:tc>
        <w:tc>
          <w:tcPr>
            <w:tcW w:w="2132"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textAlignment w:val="baseline"/>
            </w:pPr>
            <w:r w:rsidRPr="0026453F">
              <w:t>Размещение парков культуры и отдыха</w:t>
            </w:r>
          </w:p>
        </w:tc>
        <w:tc>
          <w:tcPr>
            <w:tcW w:w="1324" w:type="pct"/>
            <w:vMerge w:val="restar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rPr>
                <w:rFonts w:eastAsia="SimSun"/>
                <w:lang w:eastAsia="zh-CN"/>
              </w:rPr>
            </w:pPr>
            <w:r w:rsidRPr="0026453F">
              <w:rPr>
                <w:rFonts w:eastAsia="HiddenHorzOCR"/>
              </w:rPr>
              <w:t>Хозяйственные постройки (подсобные сооружения, сети инженерно- технического обеспечения объектов капитального строительства)</w:t>
            </w:r>
          </w:p>
          <w:p w:rsidR="00C05AA6" w:rsidRPr="0026453F" w:rsidRDefault="00C05AA6" w:rsidP="009410FA">
            <w:pPr>
              <w:widowControl w:val="0"/>
              <w:rPr>
                <w:rFonts w:eastAsia="SimSun"/>
                <w:lang w:eastAsia="zh-CN"/>
              </w:rPr>
            </w:pPr>
            <w:r w:rsidRPr="0026453F">
              <w:rPr>
                <w:rFonts w:eastAsia="SimSun"/>
                <w:lang w:eastAsia="zh-CN"/>
              </w:rPr>
              <w:t xml:space="preserve"> </w:t>
            </w:r>
          </w:p>
        </w:tc>
      </w:tr>
      <w:tr w:rsidR="00C05AA6" w:rsidRPr="0026453F" w:rsidTr="009410FA">
        <w:trPr>
          <w:trHeight w:val="640"/>
        </w:trPr>
        <w:tc>
          <w:tcPr>
            <w:tcW w:w="423"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spacing w:line="315" w:lineRule="atLeast"/>
              <w:jc w:val="center"/>
              <w:textAlignment w:val="baseline"/>
              <w:rPr>
                <w:b/>
              </w:rPr>
            </w:pPr>
            <w:r w:rsidRPr="0026453F">
              <w:rPr>
                <w:b/>
              </w:rPr>
              <w:t>3.6.3</w:t>
            </w:r>
          </w:p>
        </w:tc>
        <w:tc>
          <w:tcPr>
            <w:tcW w:w="1121"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textAlignment w:val="baseline"/>
            </w:pPr>
            <w:r w:rsidRPr="0026453F">
              <w:t>Цирки и зверинцы</w:t>
            </w:r>
          </w:p>
        </w:tc>
        <w:tc>
          <w:tcPr>
            <w:tcW w:w="2132"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textAlignment w:val="baseline"/>
            </w:pPr>
            <w:r w:rsidRPr="0026453F">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SimSun"/>
                <w:lang w:eastAsia="zh-CN"/>
              </w:rPr>
            </w:pPr>
          </w:p>
        </w:tc>
      </w:tr>
      <w:tr w:rsidR="00C05AA6" w:rsidRPr="0026453F" w:rsidTr="009410FA">
        <w:trPr>
          <w:trHeight w:val="640"/>
        </w:trPr>
        <w:tc>
          <w:tcPr>
            <w:tcW w:w="423"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keepLines/>
              <w:widowControl w:val="0"/>
              <w:jc w:val="center"/>
              <w:rPr>
                <w:b/>
              </w:rPr>
            </w:pPr>
            <w:r w:rsidRPr="0026453F">
              <w:rPr>
                <w:b/>
              </w:rPr>
              <w:t>4.4</w:t>
            </w:r>
          </w:p>
        </w:tc>
        <w:tc>
          <w:tcPr>
            <w:tcW w:w="1121"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textAlignment w:val="baseline"/>
            </w:pPr>
            <w:r w:rsidRPr="0026453F">
              <w:t>Магазины</w:t>
            </w:r>
          </w:p>
        </w:tc>
        <w:tc>
          <w:tcPr>
            <w:tcW w:w="2132"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textAlignment w:val="baseline"/>
            </w:pPr>
            <w:r w:rsidRPr="0026453F">
              <w:t>Размещение объектов капитального строительства, предназначенных для продажи товаров, торговая</w:t>
            </w:r>
            <w:r>
              <w:t xml:space="preserve"> площадь которых составляет до 5</w:t>
            </w:r>
            <w:r w:rsidRPr="0026453F">
              <w:t>00 кв.м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SimSun"/>
                <w:lang w:eastAsia="zh-CN"/>
              </w:rPr>
            </w:pPr>
          </w:p>
        </w:tc>
      </w:tr>
      <w:tr w:rsidR="00C05AA6" w:rsidRPr="0026453F" w:rsidTr="009410FA">
        <w:trPr>
          <w:trHeight w:val="640"/>
        </w:trPr>
        <w:tc>
          <w:tcPr>
            <w:tcW w:w="423"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keepLines/>
              <w:widowControl w:val="0"/>
              <w:jc w:val="center"/>
              <w:rPr>
                <w:b/>
              </w:rPr>
            </w:pPr>
            <w:r w:rsidRPr="0026453F">
              <w:rPr>
                <w:b/>
              </w:rPr>
              <w:t>4.6</w:t>
            </w:r>
          </w:p>
        </w:tc>
        <w:tc>
          <w:tcPr>
            <w:tcW w:w="1121"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textAlignment w:val="baseline"/>
            </w:pPr>
            <w:r w:rsidRPr="0026453F">
              <w:t>Общественное питание</w:t>
            </w:r>
          </w:p>
        </w:tc>
        <w:tc>
          <w:tcPr>
            <w:tcW w:w="2132"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textAlignment w:val="baseline"/>
            </w:pPr>
            <w:r w:rsidRPr="0026453F">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SimSun"/>
                <w:lang w:eastAsia="zh-CN"/>
              </w:rPr>
            </w:pPr>
          </w:p>
        </w:tc>
      </w:tr>
      <w:tr w:rsidR="00C05AA6" w:rsidRPr="0026453F" w:rsidTr="009410FA">
        <w:trPr>
          <w:trHeight w:val="640"/>
        </w:trPr>
        <w:tc>
          <w:tcPr>
            <w:tcW w:w="423"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keepLines/>
              <w:widowControl w:val="0"/>
              <w:jc w:val="center"/>
              <w:rPr>
                <w:b/>
              </w:rPr>
            </w:pPr>
            <w:r w:rsidRPr="0026453F">
              <w:rPr>
                <w:b/>
              </w:rPr>
              <w:t>12.0.2</w:t>
            </w:r>
          </w:p>
        </w:tc>
        <w:tc>
          <w:tcPr>
            <w:tcW w:w="1121"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textAlignment w:val="baseline"/>
            </w:pPr>
            <w:r w:rsidRPr="0026453F">
              <w:t>Благоустройство территории</w:t>
            </w:r>
          </w:p>
        </w:tc>
        <w:tc>
          <w:tcPr>
            <w:tcW w:w="2132"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textAlignment w:val="baseline"/>
            </w:pPr>
            <w:r w:rsidRPr="0026453F">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24" w:type="pct"/>
            <w:tcBorders>
              <w:top w:val="single" w:sz="4" w:space="0" w:color="auto"/>
              <w:left w:val="single" w:sz="4" w:space="0" w:color="auto"/>
              <w:bottom w:val="single" w:sz="4" w:space="0" w:color="auto"/>
              <w:right w:val="single" w:sz="4" w:space="0" w:color="auto"/>
            </w:tcBorders>
          </w:tcPr>
          <w:p w:rsidR="00C05AA6" w:rsidRPr="0026453F" w:rsidRDefault="00C05AA6" w:rsidP="009410FA">
            <w:pPr>
              <w:widowControl w:val="0"/>
              <w:rPr>
                <w:rFonts w:eastAsia="SimSun"/>
                <w:lang w:eastAsia="zh-CN"/>
              </w:rPr>
            </w:pPr>
          </w:p>
        </w:tc>
      </w:tr>
      <w:tr w:rsidR="00C05AA6" w:rsidRPr="0026453F" w:rsidTr="009410FA">
        <w:trPr>
          <w:trHeight w:val="640"/>
        </w:trPr>
        <w:tc>
          <w:tcPr>
            <w:tcW w:w="423"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keepLines/>
              <w:widowControl w:val="0"/>
              <w:jc w:val="center"/>
              <w:rPr>
                <w:b/>
              </w:rPr>
            </w:pPr>
            <w:r w:rsidRPr="0026453F">
              <w:rPr>
                <w:b/>
              </w:rPr>
              <w:t>12.0.1</w:t>
            </w:r>
          </w:p>
        </w:tc>
        <w:tc>
          <w:tcPr>
            <w:tcW w:w="1121" w:type="pct"/>
            <w:tcBorders>
              <w:top w:val="single" w:sz="4" w:space="0" w:color="auto"/>
              <w:left w:val="single" w:sz="4" w:space="0" w:color="auto"/>
              <w:bottom w:val="single" w:sz="4" w:space="0" w:color="auto"/>
              <w:right w:val="single" w:sz="4" w:space="0" w:color="auto"/>
            </w:tcBorders>
          </w:tcPr>
          <w:p w:rsidR="00C05AA6" w:rsidRPr="0026453F" w:rsidRDefault="00C05AA6" w:rsidP="009410FA">
            <w:pPr>
              <w:jc w:val="both"/>
              <w:textAlignment w:val="baseline"/>
            </w:pPr>
            <w:r w:rsidRPr="0026453F">
              <w:t>Улично-дорожная сеть</w:t>
            </w:r>
          </w:p>
          <w:p w:rsidR="00C05AA6" w:rsidRPr="0026453F" w:rsidRDefault="00C05AA6" w:rsidP="009410FA">
            <w:pPr>
              <w:jc w:val="both"/>
            </w:pPr>
          </w:p>
        </w:tc>
        <w:tc>
          <w:tcPr>
            <w:tcW w:w="2132" w:type="pc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textAlignment w:val="baseline"/>
            </w:pPr>
            <w:r w:rsidRPr="0026453F">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24" w:type="pct"/>
            <w:tcBorders>
              <w:top w:val="single" w:sz="4" w:space="0" w:color="auto"/>
              <w:left w:val="single" w:sz="4" w:space="0" w:color="auto"/>
              <w:bottom w:val="single" w:sz="4" w:space="0" w:color="auto"/>
              <w:right w:val="single" w:sz="4" w:space="0" w:color="auto"/>
            </w:tcBorders>
          </w:tcPr>
          <w:p w:rsidR="00C05AA6" w:rsidRPr="0026453F" w:rsidRDefault="00C05AA6" w:rsidP="009410FA">
            <w:pPr>
              <w:widowControl w:val="0"/>
              <w:rPr>
                <w:rFonts w:eastAsia="SimSun"/>
                <w:lang w:eastAsia="zh-CN"/>
              </w:rPr>
            </w:pPr>
          </w:p>
        </w:tc>
      </w:tr>
    </w:tbl>
    <w:p w:rsidR="00C05AA6" w:rsidRPr="0026453F" w:rsidRDefault="00C05AA6" w:rsidP="00C05AA6">
      <w:pPr>
        <w:rPr>
          <w:b/>
          <w:sz w:val="24"/>
          <w:szCs w:val="24"/>
        </w:rPr>
      </w:pPr>
    </w:p>
    <w:p w:rsidR="00C05AA6" w:rsidRPr="0026453F" w:rsidRDefault="00C05AA6" w:rsidP="00C05AA6">
      <w:pPr>
        <w:ind w:left="540"/>
        <w:jc w:val="center"/>
        <w:rPr>
          <w:b/>
          <w:sz w:val="24"/>
          <w:szCs w:val="24"/>
        </w:rPr>
      </w:pPr>
      <w:r w:rsidRPr="0026453F">
        <w:rPr>
          <w:b/>
          <w:sz w:val="24"/>
          <w:szCs w:val="24"/>
        </w:rPr>
        <w:t>2. УСЛОВНО РАЗРЕШЕННЫЕ ВИДЫ ЗЕМЕЛЬНЫХ УЧАСТКОВ И ОБЪЕКТОВ КАПИТАЛЬНОГО СТРОИТЕЛЬСТВА НЕ ПРЕДУСМОТРЕНЫ</w:t>
      </w:r>
    </w:p>
    <w:p w:rsidR="00C05AA6" w:rsidRPr="0026453F" w:rsidRDefault="00C05AA6" w:rsidP="00C05AA6">
      <w:pPr>
        <w:autoSpaceDE w:val="0"/>
        <w:autoSpaceDN w:val="0"/>
        <w:adjustRightInd w:val="0"/>
        <w:jc w:val="both"/>
        <w:rPr>
          <w:rFonts w:eastAsia="HiddenHorzOCR"/>
          <w:sz w:val="24"/>
          <w:szCs w:val="24"/>
        </w:rPr>
      </w:pPr>
    </w:p>
    <w:p w:rsidR="00C05AA6" w:rsidRPr="0026453F" w:rsidRDefault="00C05AA6" w:rsidP="00C05AA6">
      <w:pPr>
        <w:jc w:val="center"/>
        <w:rPr>
          <w:b/>
          <w:sz w:val="28"/>
          <w:szCs w:val="28"/>
        </w:rPr>
      </w:pPr>
      <w:r w:rsidRPr="0026453F">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w:t>
      </w:r>
      <w:r>
        <w:rPr>
          <w:b/>
          <w:sz w:val="28"/>
          <w:szCs w:val="28"/>
        </w:rPr>
        <w:t>ьства Р-1</w:t>
      </w:r>
      <w:r w:rsidRPr="0026453F">
        <w:rPr>
          <w:b/>
          <w:sz w:val="28"/>
          <w:szCs w:val="28"/>
        </w:rPr>
        <w:t>. Рекреационная зона общего пользования.</w:t>
      </w:r>
    </w:p>
    <w:tbl>
      <w:tblPr>
        <w:tblW w:w="10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3404"/>
        <w:gridCol w:w="4358"/>
        <w:gridCol w:w="8"/>
      </w:tblGrid>
      <w:tr w:rsidR="00C05AA6" w:rsidRPr="0026453F" w:rsidTr="009410FA">
        <w:trPr>
          <w:gridAfter w:val="1"/>
          <w:wAfter w:w="8" w:type="dxa"/>
        </w:trPr>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autoSpaceDE w:val="0"/>
              <w:autoSpaceDN w:val="0"/>
              <w:adjustRightInd w:val="0"/>
              <w:jc w:val="center"/>
              <w:rPr>
                <w:rFonts w:eastAsia="HiddenHorzOCR"/>
                <w:b/>
              </w:rPr>
            </w:pPr>
            <w:r w:rsidRPr="0026453F">
              <w:rPr>
                <w:rFonts w:eastAsia="HiddenHorzOCR"/>
                <w:b/>
              </w:rPr>
              <w:t>Парк</w:t>
            </w:r>
          </w:p>
        </w:tc>
        <w:tc>
          <w:tcPr>
            <w:tcW w:w="3404" w:type="dxa"/>
            <w:vMerge w:val="restar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t>Минимальные и (или) максимальные размеры земельного участка, в том числе его площадь:</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t>Минимальная площадь земельного участка 0,5га</w:t>
            </w:r>
          </w:p>
        </w:tc>
      </w:tr>
      <w:tr w:rsidR="00C05AA6" w:rsidRPr="0026453F" w:rsidTr="009410FA">
        <w:trPr>
          <w:gridAfter w:val="1"/>
          <w:wAfter w:w="8" w:type="dxa"/>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pPr>
            <w:r w:rsidRPr="0026453F">
              <w:t>Максимальная площадь земельного участка не регламентируется</w:t>
            </w:r>
          </w:p>
        </w:tc>
      </w:tr>
      <w:tr w:rsidR="00C05AA6" w:rsidRPr="0026453F" w:rsidTr="009410FA">
        <w:trPr>
          <w:gridAfter w:val="1"/>
          <w:wAfter w:w="8" w:type="dxa"/>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7762" w:type="dxa"/>
            <w:gridSpan w:val="2"/>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pPr>
            <w:r w:rsidRPr="0026453F">
              <w:t>Ориентировочные размеры детских парков допускается принимать из расчета 0,5 кв.м./чел.</w:t>
            </w:r>
          </w:p>
        </w:tc>
      </w:tr>
      <w:tr w:rsidR="00C05AA6" w:rsidRPr="0026453F" w:rsidTr="009410FA">
        <w:trPr>
          <w:gridAfter w:val="1"/>
          <w:wAfter w:w="8" w:type="dxa"/>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vMerge w:val="restar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Минимальные отступы от границ земельного участка до объектов капитального строительства</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C05AA6" w:rsidRPr="0026453F" w:rsidTr="009410FA">
        <w:trPr>
          <w:gridAfter w:val="1"/>
          <w:wAfter w:w="8" w:type="dxa"/>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 xml:space="preserve">2) от границы, не прилегающей к территории общего пользования, - 3 м., </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Предельное количество этажей</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2 этажа</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 xml:space="preserve">Высота сооружения </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не более 25 метров.</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Максимальный процент застройки в границах земельного участка:</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pPr>
            <w:r w:rsidRPr="0026453F">
              <w:rPr>
                <w:rFonts w:eastAsia="HiddenHorzOCR"/>
              </w:rPr>
              <w:t>7 процентов</w:t>
            </w:r>
          </w:p>
        </w:tc>
      </w:tr>
      <w:tr w:rsidR="00C05AA6" w:rsidRPr="0026453F" w:rsidTr="009410FA">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tcPr>
          <w:p w:rsidR="00C05AA6" w:rsidRPr="0026453F" w:rsidRDefault="00C05AA6" w:rsidP="009410FA">
            <w:pPr>
              <w:autoSpaceDE w:val="0"/>
              <w:autoSpaceDN w:val="0"/>
              <w:adjustRightInd w:val="0"/>
              <w:rPr>
                <w:rFonts w:eastAsia="HiddenHorzOCR"/>
              </w:rPr>
            </w:pPr>
            <w:r w:rsidRPr="0026453F">
              <w:rPr>
                <w:rFonts w:eastAsia="HiddenHorzOCR"/>
              </w:rPr>
              <w:t>Иные требования:</w:t>
            </w:r>
          </w:p>
          <w:p w:rsidR="00C05AA6" w:rsidRPr="0026453F" w:rsidRDefault="00C05AA6" w:rsidP="009410FA">
            <w:pPr>
              <w:jc w:val="both"/>
              <w:rPr>
                <w:rFonts w:eastAsia="HiddenHorzOCR"/>
              </w:rPr>
            </w:pPr>
          </w:p>
        </w:tc>
        <w:tc>
          <w:tcPr>
            <w:tcW w:w="4366" w:type="dxa"/>
            <w:gridSpan w:val="2"/>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rPr>
                <w:rFonts w:eastAsia="HiddenHorzOCR"/>
              </w:rPr>
            </w:pPr>
            <w:r w:rsidRPr="0026453F">
              <w:rPr>
                <w:rFonts w:eastAsia="HiddenHorzOCR"/>
              </w:rPr>
              <w:t>соотношение элементов территории парка следует принимать в процентах от общей площади парка:</w:t>
            </w:r>
          </w:p>
          <w:p w:rsidR="00C05AA6" w:rsidRPr="0026453F" w:rsidRDefault="00C05AA6" w:rsidP="009410FA">
            <w:pPr>
              <w:autoSpaceDE w:val="0"/>
              <w:autoSpaceDN w:val="0"/>
              <w:adjustRightInd w:val="0"/>
              <w:rPr>
                <w:rFonts w:eastAsia="HiddenHorzOCR"/>
              </w:rPr>
            </w:pPr>
            <w:r w:rsidRPr="0026453F">
              <w:rPr>
                <w:rFonts w:eastAsia="HiddenHorzOCR"/>
              </w:rPr>
              <w:t>1) территории зелёных насаждений и водоёмов – не менее 70;</w:t>
            </w:r>
          </w:p>
          <w:p w:rsidR="00C05AA6" w:rsidRPr="0026453F" w:rsidRDefault="00C05AA6" w:rsidP="009410FA">
            <w:pPr>
              <w:autoSpaceDE w:val="0"/>
              <w:autoSpaceDN w:val="0"/>
              <w:adjustRightInd w:val="0"/>
              <w:rPr>
                <w:rFonts w:eastAsia="HiddenHorzOCR"/>
              </w:rPr>
            </w:pPr>
            <w:r w:rsidRPr="0026453F">
              <w:rPr>
                <w:rFonts w:eastAsia="HiddenHorzOCR"/>
              </w:rPr>
              <w:t>2) аллеи, дорожки, площадки - 25 - 28;</w:t>
            </w:r>
          </w:p>
          <w:p w:rsidR="00C05AA6" w:rsidRPr="0026453F" w:rsidRDefault="00C05AA6" w:rsidP="009410FA">
            <w:pPr>
              <w:autoSpaceDE w:val="0"/>
              <w:autoSpaceDN w:val="0"/>
              <w:adjustRightInd w:val="0"/>
              <w:rPr>
                <w:rFonts w:eastAsia="HiddenHorzOCR"/>
                <w:b/>
                <w:bCs/>
              </w:rPr>
            </w:pPr>
            <w:r w:rsidRPr="0026453F">
              <w:rPr>
                <w:rFonts w:eastAsia="HiddenHorzOCR"/>
              </w:rPr>
              <w:t xml:space="preserve">3) здания и сооружения </w:t>
            </w:r>
            <w:r w:rsidRPr="0026453F">
              <w:rPr>
                <w:rFonts w:eastAsia="HiddenHorzOCR"/>
                <w:b/>
                <w:bCs/>
              </w:rPr>
              <w:t>-</w:t>
            </w:r>
            <w:r w:rsidRPr="0026453F">
              <w:rPr>
                <w:rFonts w:eastAsia="HiddenHorzOCR"/>
                <w:bCs/>
              </w:rPr>
              <w:t>5-1.</w:t>
            </w:r>
          </w:p>
          <w:p w:rsidR="00C05AA6" w:rsidRPr="0026453F" w:rsidRDefault="00C05AA6" w:rsidP="009410FA">
            <w:pPr>
              <w:autoSpaceDE w:val="0"/>
              <w:autoSpaceDN w:val="0"/>
              <w:adjustRightInd w:val="0"/>
              <w:rPr>
                <w:rFonts w:eastAsia="HiddenHorzOCR"/>
              </w:rPr>
            </w:pPr>
            <w:r w:rsidRPr="0026453F">
              <w:rPr>
                <w:rFonts w:eastAsia="HiddenHorzOCR"/>
              </w:rPr>
              <w:t>Функциональная организация территории парка</w:t>
            </w:r>
          </w:p>
          <w:p w:rsidR="00C05AA6" w:rsidRPr="0026453F" w:rsidRDefault="00C05AA6" w:rsidP="009410FA">
            <w:pPr>
              <w:autoSpaceDE w:val="0"/>
              <w:autoSpaceDN w:val="0"/>
              <w:adjustRightInd w:val="0"/>
              <w:rPr>
                <w:rFonts w:eastAsia="HiddenHorzOCR"/>
              </w:rPr>
            </w:pPr>
            <w:r w:rsidRPr="0026453F">
              <w:rPr>
                <w:rFonts w:eastAsia="HiddenHorzOCR"/>
              </w:rPr>
              <w:t>включает следующие зоны с преобладающим видом использования в процентах от общей площади парка:</w:t>
            </w:r>
          </w:p>
          <w:p w:rsidR="00C05AA6" w:rsidRPr="0026453F" w:rsidRDefault="00C05AA6" w:rsidP="009410FA">
            <w:pPr>
              <w:autoSpaceDE w:val="0"/>
              <w:autoSpaceDN w:val="0"/>
              <w:adjustRightInd w:val="0"/>
              <w:rPr>
                <w:rFonts w:eastAsia="HiddenHorzOCR"/>
              </w:rPr>
            </w:pPr>
            <w:r w:rsidRPr="0026453F">
              <w:rPr>
                <w:rFonts w:eastAsia="HiddenHorzOCR"/>
              </w:rPr>
              <w:t>1) зона культурно-просветительских мероприятий -3-8;</w:t>
            </w:r>
          </w:p>
          <w:p w:rsidR="00C05AA6" w:rsidRPr="0026453F" w:rsidRDefault="00C05AA6" w:rsidP="009410FA">
            <w:pPr>
              <w:autoSpaceDE w:val="0"/>
              <w:autoSpaceDN w:val="0"/>
              <w:adjustRightInd w:val="0"/>
              <w:rPr>
                <w:rFonts w:eastAsia="HiddenHorzOCR"/>
              </w:rPr>
            </w:pPr>
            <w:r w:rsidRPr="0026453F">
              <w:rPr>
                <w:rFonts w:eastAsia="HiddenHorzOCR"/>
              </w:rPr>
              <w:t>2) зона массовых мероприятий (зрелищ, аттракционов и др.) - 5 - 17;</w:t>
            </w:r>
          </w:p>
          <w:p w:rsidR="00C05AA6" w:rsidRPr="0026453F" w:rsidRDefault="00C05AA6" w:rsidP="009410FA">
            <w:pPr>
              <w:autoSpaceDE w:val="0"/>
              <w:autoSpaceDN w:val="0"/>
              <w:adjustRightInd w:val="0"/>
              <w:rPr>
                <w:rFonts w:eastAsia="HiddenHorzOCR"/>
              </w:rPr>
            </w:pPr>
            <w:r w:rsidRPr="0026453F">
              <w:rPr>
                <w:rFonts w:eastAsia="HiddenHorzOCR"/>
              </w:rPr>
              <w:t>3) зона физкультурно-оздоровительных</w:t>
            </w:r>
          </w:p>
          <w:p w:rsidR="00C05AA6" w:rsidRPr="0026453F" w:rsidRDefault="00C05AA6" w:rsidP="009410FA">
            <w:pPr>
              <w:autoSpaceDE w:val="0"/>
              <w:autoSpaceDN w:val="0"/>
              <w:adjustRightInd w:val="0"/>
              <w:rPr>
                <w:rFonts w:eastAsia="HiddenHorzOCR"/>
              </w:rPr>
            </w:pPr>
            <w:r w:rsidRPr="0026453F">
              <w:rPr>
                <w:rFonts w:eastAsia="HiddenHorzOCR"/>
              </w:rPr>
              <w:t>мероприятий - 10 - 20;</w:t>
            </w:r>
          </w:p>
          <w:p w:rsidR="00C05AA6" w:rsidRPr="0026453F" w:rsidRDefault="00C05AA6" w:rsidP="009410FA">
            <w:pPr>
              <w:autoSpaceDE w:val="0"/>
              <w:autoSpaceDN w:val="0"/>
              <w:adjustRightInd w:val="0"/>
              <w:rPr>
                <w:rFonts w:eastAsia="HiddenHorzOCR"/>
              </w:rPr>
            </w:pPr>
            <w:r w:rsidRPr="0026453F">
              <w:rPr>
                <w:rFonts w:eastAsia="HiddenHorzOCR"/>
              </w:rPr>
              <w:t>4) зона отдыха детей - 5 - 10;</w:t>
            </w:r>
          </w:p>
          <w:p w:rsidR="00C05AA6" w:rsidRPr="0026453F" w:rsidRDefault="00C05AA6" w:rsidP="009410FA">
            <w:pPr>
              <w:autoSpaceDE w:val="0"/>
              <w:autoSpaceDN w:val="0"/>
              <w:adjustRightInd w:val="0"/>
              <w:rPr>
                <w:rFonts w:eastAsia="HiddenHorzOCR"/>
              </w:rPr>
            </w:pPr>
            <w:r w:rsidRPr="0026453F">
              <w:rPr>
                <w:rFonts w:eastAsia="HiddenHorzOCR"/>
              </w:rPr>
              <w:t>5) прогулочная зона - 40 - 75;</w:t>
            </w:r>
          </w:p>
          <w:p w:rsidR="00C05AA6" w:rsidRPr="0026453F" w:rsidRDefault="00C05AA6" w:rsidP="009410FA">
            <w:pPr>
              <w:autoSpaceDE w:val="0"/>
              <w:autoSpaceDN w:val="0"/>
              <w:adjustRightInd w:val="0"/>
              <w:rPr>
                <w:rFonts w:eastAsia="HiddenHorzOCR"/>
              </w:rPr>
            </w:pPr>
            <w:r w:rsidRPr="0026453F">
              <w:rPr>
                <w:rFonts w:eastAsia="HiddenHorzOCR"/>
              </w:rPr>
              <w:t>6) хозяйственная зона - 2 - 5</w:t>
            </w:r>
          </w:p>
        </w:tc>
      </w:tr>
      <w:tr w:rsidR="00C05AA6" w:rsidRPr="0026453F" w:rsidTr="009410FA">
        <w:trPr>
          <w:gridAfter w:val="1"/>
          <w:wAfter w:w="8" w:type="dxa"/>
        </w:trPr>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autoSpaceDE w:val="0"/>
              <w:autoSpaceDN w:val="0"/>
              <w:adjustRightInd w:val="0"/>
              <w:jc w:val="center"/>
              <w:rPr>
                <w:rFonts w:eastAsia="HiddenHorzOCR"/>
                <w:b/>
              </w:rPr>
            </w:pPr>
            <w:r w:rsidRPr="0026453F">
              <w:rPr>
                <w:rFonts w:eastAsia="HiddenHorzOCR"/>
                <w:b/>
              </w:rPr>
              <w:t>Сквер</w:t>
            </w:r>
          </w:p>
        </w:tc>
        <w:tc>
          <w:tcPr>
            <w:tcW w:w="3404" w:type="dxa"/>
            <w:vMerge w:val="restar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t>Минимальные и (или) максимальные размеры земельного участка, в том числе его площадь</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t>Минимальная площадь земельного участка 0,06га</w:t>
            </w:r>
          </w:p>
        </w:tc>
      </w:tr>
      <w:tr w:rsidR="00C05AA6" w:rsidRPr="0026453F" w:rsidTr="009410FA">
        <w:trPr>
          <w:gridAfter w:val="1"/>
          <w:wAfter w:w="8" w:type="dxa"/>
          <w:trHeight w:val="5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jc w:val="both"/>
            </w:pPr>
            <w:r w:rsidRPr="0026453F">
              <w:t>Максимальная площадь земельного участка 0,1 га</w:t>
            </w:r>
          </w:p>
        </w:tc>
      </w:tr>
      <w:tr w:rsidR="00C05AA6" w:rsidRPr="0026453F" w:rsidTr="009410FA">
        <w:trPr>
          <w:gridAfter w:val="1"/>
          <w:wAfter w:w="8" w:type="dxa"/>
          <w:trHeight w:val="16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vMerge w:val="restart"/>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Минимальные отступы от границ земельного участка до объектов капитального строительства</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1)от границы, прилегающей к территории общего пользования (улица или проезд) – 3м.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C05AA6" w:rsidRPr="0026453F" w:rsidTr="009410FA">
        <w:trPr>
          <w:gridAfter w:val="1"/>
          <w:wAfter w:w="8" w:type="dxa"/>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2) от границы, не прилегающей к территории общего пользования, - 3м.</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Предельное количество этажей</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1 этаж</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 xml:space="preserve">Высота сооружения </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Не более 25 метров</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Максимальный процент застройки в границах земельного участка:</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rPr>
                <w:rFonts w:eastAsia="HiddenHorzOCR"/>
              </w:rPr>
            </w:pPr>
            <w:r w:rsidRPr="0026453F">
              <w:rPr>
                <w:rFonts w:eastAsia="HiddenHorzOCR"/>
              </w:rPr>
              <w:t>80 процентов</w:t>
            </w:r>
          </w:p>
        </w:tc>
      </w:tr>
      <w:tr w:rsidR="00C05AA6" w:rsidRPr="0026453F" w:rsidTr="009410FA">
        <w:trPr>
          <w:gridAfter w:val="1"/>
          <w:wAfter w:w="8" w:type="dxa"/>
        </w:trPr>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autoSpaceDE w:val="0"/>
              <w:autoSpaceDN w:val="0"/>
              <w:adjustRightInd w:val="0"/>
              <w:jc w:val="center"/>
              <w:rPr>
                <w:rFonts w:eastAsia="HiddenHorzOCR"/>
                <w:b/>
              </w:rPr>
            </w:pPr>
            <w:r w:rsidRPr="0026453F">
              <w:rPr>
                <w:rFonts w:eastAsia="HiddenHorzOCR"/>
                <w:b/>
              </w:rPr>
              <w:t>Иные виды разрешенного использования</w:t>
            </w:r>
          </w:p>
        </w:tc>
        <w:tc>
          <w:tcPr>
            <w:tcW w:w="3404" w:type="dxa"/>
            <w:vMerge w:val="restart"/>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autoSpaceDE w:val="0"/>
              <w:autoSpaceDN w:val="0"/>
              <w:adjustRightInd w:val="0"/>
              <w:jc w:val="center"/>
              <w:rPr>
                <w:rFonts w:eastAsia="HiddenHorzOCR"/>
              </w:rPr>
            </w:pPr>
            <w:r w:rsidRPr="0026453F">
              <w:rPr>
                <w:rFonts w:eastAsia="HiddenHorzOCR"/>
              </w:rPr>
              <w:t>Минимальные и (или) максимальные размеры земельного участка, в том числе его площадь</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pPr>
            <w:r w:rsidRPr="0026453F">
              <w:t>Минимальная площадь земельного участка 0,1га</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pPr>
            <w:r w:rsidRPr="0026453F">
              <w:t>Максимальная площадь земельного участка 0,5 га</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vMerge w:val="restart"/>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autoSpaceDE w:val="0"/>
              <w:autoSpaceDN w:val="0"/>
              <w:adjustRightInd w:val="0"/>
              <w:jc w:val="center"/>
              <w:rPr>
                <w:rFonts w:eastAsia="HiddenHorzOCR"/>
              </w:rPr>
            </w:pPr>
            <w:r w:rsidRPr="0026453F">
              <w:rPr>
                <w:rFonts w:eastAsia="HiddenHorzOCR"/>
              </w:rPr>
              <w:t>Минимальные отступы от границ земельного участка до объектов капитального строительства</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pPr>
            <w:r w:rsidRPr="0026453F">
              <w:t>1)от границы, прилегающей к территории общего пользования (улица или проезд) – 3м.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pPr>
            <w:r w:rsidRPr="0026453F">
              <w:t>2) от границы, не прилегающей к территории общего пользования, - 3м.</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rPr>
                <w:rFonts w:eastAsia="HiddenHorzOCR"/>
              </w:rPr>
            </w:pPr>
            <w:r w:rsidRPr="0026453F">
              <w:rPr>
                <w:rFonts w:eastAsia="HiddenHorzOCR"/>
              </w:rPr>
              <w:t>Предельное количество этажей</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pPr>
            <w:r w:rsidRPr="0026453F">
              <w:t>2 этаж</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rPr>
                <w:rFonts w:eastAsia="HiddenHorzOCR"/>
              </w:rPr>
            </w:pPr>
            <w:r w:rsidRPr="0026453F">
              <w:rPr>
                <w:rFonts w:eastAsia="HiddenHorzOCR"/>
              </w:rPr>
              <w:t xml:space="preserve">Высота сооружения </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pPr>
            <w:r w:rsidRPr="0026453F">
              <w:t>Не более 25 метров</w:t>
            </w:r>
          </w:p>
        </w:tc>
      </w:tr>
      <w:tr w:rsidR="00C05AA6" w:rsidRPr="0026453F" w:rsidTr="009410F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AA6" w:rsidRPr="0026453F" w:rsidRDefault="00C05AA6" w:rsidP="009410FA">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rPr>
                <w:rFonts w:eastAsia="HiddenHorzOCR"/>
              </w:rPr>
            </w:pPr>
            <w:r w:rsidRPr="0026453F">
              <w:rPr>
                <w:rFonts w:eastAsia="HiddenHorzOCR"/>
              </w:rPr>
              <w:t>Максимальный процент застройки в границах земельного участка:</w:t>
            </w:r>
          </w:p>
        </w:tc>
        <w:tc>
          <w:tcPr>
            <w:tcW w:w="4358" w:type="dxa"/>
            <w:tcBorders>
              <w:top w:val="single" w:sz="4" w:space="0" w:color="auto"/>
              <w:left w:val="single" w:sz="4" w:space="0" w:color="auto"/>
              <w:bottom w:val="single" w:sz="4" w:space="0" w:color="auto"/>
              <w:right w:val="single" w:sz="4" w:space="0" w:color="auto"/>
            </w:tcBorders>
            <w:hideMark/>
          </w:tcPr>
          <w:p w:rsidR="00C05AA6" w:rsidRPr="0026453F" w:rsidRDefault="00C05AA6" w:rsidP="009410FA">
            <w:pPr>
              <w:autoSpaceDE w:val="0"/>
              <w:autoSpaceDN w:val="0"/>
              <w:adjustRightInd w:val="0"/>
              <w:jc w:val="both"/>
            </w:pPr>
            <w:r w:rsidRPr="0026453F">
              <w:t>60 процентов</w:t>
            </w:r>
          </w:p>
        </w:tc>
      </w:tr>
    </w:tbl>
    <w:p w:rsidR="00E87C37" w:rsidRPr="00E87C37" w:rsidRDefault="00E87C37" w:rsidP="00C05AA6">
      <w:pPr>
        <w:pStyle w:val="3"/>
      </w:pPr>
      <w:bookmarkStart w:id="257" w:name="_Toc51318323"/>
      <w:r w:rsidRPr="00E87C37">
        <w:t>С</w:t>
      </w:r>
      <w:r w:rsidR="00103AF7">
        <w:t>П</w:t>
      </w:r>
      <w:r w:rsidRPr="00E87C37">
        <w:t>. Зона кладбищ</w:t>
      </w:r>
      <w:bookmarkEnd w:id="246"/>
      <w:bookmarkEnd w:id="247"/>
      <w:bookmarkEnd w:id="248"/>
      <w:bookmarkEnd w:id="257"/>
    </w:p>
    <w:p w:rsidR="00E87C37" w:rsidRPr="00E87C37" w:rsidRDefault="00E87C37" w:rsidP="00E87C37">
      <w:pPr>
        <w:autoSpaceDE w:val="0"/>
        <w:autoSpaceDN w:val="0"/>
        <w:adjustRightInd w:val="0"/>
        <w:spacing w:before="240"/>
        <w:ind w:firstLine="709"/>
        <w:jc w:val="both"/>
        <w:rPr>
          <w:rFonts w:eastAsia="HiddenHorzOCR"/>
          <w:sz w:val="28"/>
          <w:szCs w:val="28"/>
        </w:rPr>
      </w:pPr>
      <w:r w:rsidRPr="00E87C37">
        <w:rPr>
          <w:rFonts w:eastAsia="HiddenHorzOCR"/>
          <w:sz w:val="28"/>
          <w:szCs w:val="28"/>
        </w:rPr>
        <w:t>Зона кладбищ (С</w:t>
      </w:r>
      <w:r w:rsidR="00103AF7">
        <w:rPr>
          <w:rFonts w:eastAsia="HiddenHorzOCR"/>
          <w:sz w:val="28"/>
          <w:szCs w:val="28"/>
        </w:rPr>
        <w:t>П</w:t>
      </w:r>
      <w:r w:rsidRPr="00E87C37">
        <w:rPr>
          <w:rFonts w:eastAsia="HiddenHorzOCR"/>
          <w:sz w:val="28"/>
          <w:szCs w:val="28"/>
        </w:rPr>
        <w:t>) - территории, предназначенные для размещения кладбищ, имеющих размер санитарно защитной зоны, не превышающий необходимый санитарный разрыв до объектов, указанных в п. 5.1 СанПиН 2.2.1/2.1.1.1200-03 «Санитарно-защитные зоны и санитарная классификация предприятий, сооружений и иных объектов».</w:t>
      </w: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E87C37" w:rsidRPr="00E87C37" w:rsidTr="00E87C37">
        <w:trPr>
          <w:trHeight w:val="552"/>
          <w:tblHeader/>
        </w:trPr>
        <w:tc>
          <w:tcPr>
            <w:tcW w:w="415"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1"/>
            </w:r>
          </w:p>
          <w:p w:rsidR="00E87C37" w:rsidRPr="00E87C37" w:rsidRDefault="00E87C37" w:rsidP="00E87C37">
            <w:pPr>
              <w:tabs>
                <w:tab w:val="left" w:pos="2520"/>
              </w:tabs>
              <w:jc w:val="center"/>
              <w:rPr>
                <w:b/>
              </w:rPr>
            </w:pPr>
          </w:p>
        </w:tc>
        <w:tc>
          <w:tcPr>
            <w:tcW w:w="1154"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2034"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97"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12.1</w:t>
            </w:r>
          </w:p>
        </w:tc>
        <w:tc>
          <w:tcPr>
            <w:tcW w:w="1154" w:type="pct"/>
          </w:tcPr>
          <w:p w:rsidR="00E87C37" w:rsidRPr="00E87C37" w:rsidRDefault="00E87C37" w:rsidP="00E87C37">
            <w:pPr>
              <w:widowControl w:val="0"/>
              <w:autoSpaceDE w:val="0"/>
              <w:autoSpaceDN w:val="0"/>
              <w:adjustRightInd w:val="0"/>
              <w:jc w:val="both"/>
            </w:pPr>
            <w:bookmarkStart w:id="258" w:name="sub_10121"/>
            <w:r w:rsidRPr="00E87C37">
              <w:t>Ритуальная деятельность</w:t>
            </w:r>
            <w:bookmarkEnd w:id="258"/>
          </w:p>
        </w:tc>
        <w:tc>
          <w:tcPr>
            <w:tcW w:w="2034" w:type="pct"/>
          </w:tcPr>
          <w:p w:rsidR="00E87C37" w:rsidRPr="00E87C37" w:rsidRDefault="00E87C37" w:rsidP="00E87C37">
            <w:pPr>
              <w:widowControl w:val="0"/>
              <w:autoSpaceDE w:val="0"/>
              <w:autoSpaceDN w:val="0"/>
              <w:adjustRightInd w:val="0"/>
              <w:jc w:val="both"/>
            </w:pPr>
            <w:r w:rsidRPr="00E87C37">
              <w:t>Размещение кладбищ, крематориев и мест захоронения; </w:t>
            </w:r>
            <w:r w:rsidRPr="00E87C37">
              <w:br/>
              <w:t>размещение соответствующих культовых сооружений;</w:t>
            </w:r>
            <w:r w:rsidRPr="00E87C37">
              <w:br/>
              <w:t>осуществление деятельности по производству продукции ритуально-обрядового назначения</w:t>
            </w:r>
          </w:p>
        </w:tc>
        <w:tc>
          <w:tcPr>
            <w:tcW w:w="1397"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12.0.2</w:t>
            </w:r>
          </w:p>
        </w:tc>
        <w:tc>
          <w:tcPr>
            <w:tcW w:w="1154" w:type="pct"/>
          </w:tcPr>
          <w:p w:rsidR="00E87C37" w:rsidRPr="00E87C37" w:rsidRDefault="00E87C37" w:rsidP="00E87C37">
            <w:pPr>
              <w:jc w:val="both"/>
              <w:textAlignment w:val="baseline"/>
            </w:pPr>
            <w:r w:rsidRPr="00E87C37">
              <w:t>Благоустройство территории</w:t>
            </w:r>
          </w:p>
        </w:tc>
        <w:tc>
          <w:tcPr>
            <w:tcW w:w="2034" w:type="pct"/>
          </w:tcPr>
          <w:p w:rsidR="00E87C37" w:rsidRPr="00E87C37" w:rsidRDefault="00E87C37" w:rsidP="00E87C37">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12.0.1</w:t>
            </w:r>
          </w:p>
        </w:tc>
        <w:tc>
          <w:tcPr>
            <w:tcW w:w="1154" w:type="pct"/>
          </w:tcPr>
          <w:p w:rsidR="00E87C37" w:rsidRPr="00E87C37" w:rsidRDefault="00E87C37" w:rsidP="00E87C37">
            <w:pPr>
              <w:jc w:val="both"/>
              <w:textAlignment w:val="baseline"/>
            </w:pPr>
            <w:r w:rsidRPr="00E87C37">
              <w:t>Улично-дорожная сеть</w:t>
            </w:r>
          </w:p>
          <w:p w:rsidR="00E87C37" w:rsidRPr="00E87C37" w:rsidRDefault="00E87C37" w:rsidP="00E87C37">
            <w:pPr>
              <w:jc w:val="both"/>
            </w:pPr>
          </w:p>
        </w:tc>
        <w:tc>
          <w:tcPr>
            <w:tcW w:w="2034" w:type="pct"/>
          </w:tcPr>
          <w:p w:rsidR="00E87C37" w:rsidRPr="00E87C37" w:rsidRDefault="00E87C37" w:rsidP="00E87C37">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E87C37" w:rsidRPr="00E87C37" w:rsidRDefault="00E87C37" w:rsidP="00E87C37">
            <w:pPr>
              <w:widowControl w:val="0"/>
              <w:rPr>
                <w:rFonts w:eastAsia="SimSun"/>
                <w:lang w:eastAsia="zh-CN"/>
              </w:rPr>
            </w:pPr>
          </w:p>
        </w:tc>
      </w:tr>
    </w:tbl>
    <w:p w:rsidR="00E87C37" w:rsidRPr="00E87C37" w:rsidRDefault="00E87C37" w:rsidP="00E87C37">
      <w:pPr>
        <w:ind w:left="540"/>
        <w:jc w:val="center"/>
        <w:rPr>
          <w:b/>
          <w:sz w:val="24"/>
          <w:szCs w:val="24"/>
        </w:rPr>
      </w:pPr>
    </w:p>
    <w:p w:rsidR="00E87C37" w:rsidRPr="00E87C37" w:rsidRDefault="00E87C37" w:rsidP="00E87C37">
      <w:pPr>
        <w:rPr>
          <w:b/>
          <w:sz w:val="24"/>
          <w:szCs w:val="24"/>
        </w:rPr>
      </w:pPr>
      <w:r w:rsidRPr="00E87C37">
        <w:rPr>
          <w:b/>
          <w:sz w:val="24"/>
          <w:szCs w:val="24"/>
        </w:rPr>
        <w:t>2. УСЛОВНО РАЗРЕШЕННЫЕ ВИДЫ ЗЕМЕЛЬНЫХ УЧАСТКОВ И ОБЪЕКТОВ КАПИТАЛЬНОГО СТРОИТЕЛЬСТВА НЕ ПРЕДУСМАТРИВАЕТСЯ</w:t>
      </w:r>
    </w:p>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w:t>
      </w:r>
      <w:r w:rsidR="00103AF7">
        <w:rPr>
          <w:b/>
          <w:sz w:val="28"/>
          <w:szCs w:val="28"/>
        </w:rPr>
        <w:t>тов капитального строительства СП</w:t>
      </w:r>
      <w:r w:rsidRPr="00E87C37">
        <w:rPr>
          <w:b/>
          <w:sz w:val="28"/>
          <w:szCs w:val="28"/>
        </w:rPr>
        <w:t>. Зона кладбищ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Ритуальная деятельность</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0,02 га</w:t>
            </w:r>
          </w:p>
        </w:tc>
      </w:tr>
      <w:tr w:rsidR="00E87C37" w:rsidRPr="00E87C37" w:rsidTr="00E87C37">
        <w:trPr>
          <w:trHeight w:val="509"/>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40 га</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80 процентов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7620"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2.1.1279-03 «Гигиенические требования к размещению, устройству и</w:t>
            </w:r>
          </w:p>
          <w:p w:rsidR="00E87C37" w:rsidRPr="00E87C37" w:rsidRDefault="00E87C37" w:rsidP="00E87C37">
            <w:pPr>
              <w:autoSpaceDE w:val="0"/>
              <w:autoSpaceDN w:val="0"/>
              <w:adjustRightInd w:val="0"/>
              <w:jc w:val="both"/>
              <w:rPr>
                <w:rFonts w:eastAsia="HiddenHorzOCR"/>
              </w:rPr>
            </w:pPr>
            <w:r w:rsidRPr="00E87C37">
              <w:rPr>
                <w:rFonts w:eastAsia="HiddenHorzOCR"/>
              </w:rPr>
              <w:t>содержанию кладбищ, зданий и сооружений похоронного назначения»</w:t>
            </w:r>
          </w:p>
        </w:tc>
      </w:tr>
    </w:tbl>
    <w:p w:rsidR="00E87C37" w:rsidRPr="00E87C37" w:rsidRDefault="00E87C37" w:rsidP="00C05AA6">
      <w:pPr>
        <w:pStyle w:val="3"/>
        <w:rPr>
          <w:rFonts w:eastAsia="HiddenHorzOCR"/>
          <w:szCs w:val="28"/>
        </w:rPr>
      </w:pPr>
      <w:bookmarkStart w:id="259" w:name="_Toc442021656"/>
      <w:bookmarkStart w:id="260" w:name="_Toc1056157"/>
      <w:bookmarkStart w:id="261" w:name="_Toc5705947"/>
      <w:bookmarkStart w:id="262" w:name="_Toc51318324"/>
      <w:r w:rsidRPr="00E87C37">
        <w:t>СХ-1. Зона сельскохозяйственн</w:t>
      </w:r>
      <w:bookmarkEnd w:id="259"/>
      <w:bookmarkEnd w:id="260"/>
      <w:r w:rsidRPr="00E87C37">
        <w:t>ого назначения</w:t>
      </w:r>
      <w:bookmarkEnd w:id="261"/>
      <w:bookmarkEnd w:id="262"/>
    </w:p>
    <w:p w:rsidR="00E87C37" w:rsidRPr="00E87C37" w:rsidRDefault="00E87C37" w:rsidP="00E87C37">
      <w:pPr>
        <w:ind w:firstLine="709"/>
        <w:jc w:val="both"/>
        <w:rPr>
          <w:rFonts w:eastAsia="HiddenHorzOCR"/>
          <w:sz w:val="28"/>
          <w:szCs w:val="28"/>
        </w:rPr>
      </w:pPr>
      <w:r w:rsidRPr="00E87C37">
        <w:rPr>
          <w:rFonts w:eastAsia="HiddenHorzOCR"/>
          <w:sz w:val="28"/>
          <w:szCs w:val="28"/>
        </w:rPr>
        <w:t>Зона сельскохозяйственного назначения - территории, предназначенные для размещения сельскохозяйственных комплексов и предприятий, предназначенных для производства и переработки сельскохозяйственной продукции, а также транспортировки (перевозки), хранения и реализации сельскохозяйственной продукции собственного производства, питомников, теплиц, сельскохозяйственных предприятий, имеющих размер санитарно-защитной зоны не превышающий необходимый санитарный разрыв до объектов, указанных в п. 5.1 СанПиН 2.2.1/2.1.1.1200-03 «Санитарно защитные зоны и санитарная классификация предприятий, сооружений и иных объектов».</w:t>
      </w:r>
    </w:p>
    <w:p w:rsidR="00E87C37" w:rsidRPr="00E87C37" w:rsidRDefault="00E87C37" w:rsidP="00E87C37">
      <w:pPr>
        <w:autoSpaceDE w:val="0"/>
        <w:autoSpaceDN w:val="0"/>
        <w:adjustRightInd w:val="0"/>
        <w:ind w:firstLine="709"/>
        <w:jc w:val="both"/>
        <w:rPr>
          <w:rFonts w:eastAsia="HiddenHorzOCR"/>
          <w:sz w:val="24"/>
          <w:szCs w:val="24"/>
        </w:rPr>
      </w:pP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2517"/>
        <w:gridCol w:w="3997"/>
        <w:gridCol w:w="2962"/>
      </w:tblGrid>
      <w:tr w:rsidR="00E87C37" w:rsidRPr="00E87C37" w:rsidTr="00E87C37">
        <w:trPr>
          <w:trHeight w:val="552"/>
          <w:tblHeader/>
        </w:trPr>
        <w:tc>
          <w:tcPr>
            <w:tcW w:w="294"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2"/>
            </w:r>
          </w:p>
          <w:p w:rsidR="00E87C37" w:rsidRPr="00E87C37" w:rsidRDefault="00E87C37" w:rsidP="00E87C37">
            <w:pPr>
              <w:tabs>
                <w:tab w:val="left" w:pos="2520"/>
              </w:tabs>
              <w:jc w:val="center"/>
              <w:rPr>
                <w:b/>
              </w:rPr>
            </w:pPr>
          </w:p>
        </w:tc>
        <w:tc>
          <w:tcPr>
            <w:tcW w:w="1250"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198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471"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1.7</w:t>
            </w:r>
          </w:p>
        </w:tc>
        <w:tc>
          <w:tcPr>
            <w:tcW w:w="1250" w:type="pct"/>
          </w:tcPr>
          <w:p w:rsidR="00E87C37" w:rsidRPr="00E87C37" w:rsidRDefault="00E87C37" w:rsidP="00E87C37">
            <w:pPr>
              <w:widowControl w:val="0"/>
              <w:autoSpaceDE w:val="0"/>
              <w:autoSpaceDN w:val="0"/>
              <w:adjustRightInd w:val="0"/>
            </w:pPr>
            <w:bookmarkStart w:id="263" w:name="sub_1017"/>
            <w:r w:rsidRPr="00E87C37">
              <w:t>Животноводство</w:t>
            </w:r>
            <w:bookmarkEnd w:id="263"/>
          </w:p>
        </w:tc>
        <w:tc>
          <w:tcPr>
            <w:tcW w:w="1985" w:type="pct"/>
          </w:tcPr>
          <w:p w:rsidR="00E87C37" w:rsidRPr="00E87C37" w:rsidRDefault="00E87C37" w:rsidP="00E87C37">
            <w:pPr>
              <w:jc w:val="both"/>
              <w:textAlignment w:val="baseline"/>
            </w:pPr>
            <w:r w:rsidRPr="00E87C37">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87C37" w:rsidRPr="00E87C37" w:rsidRDefault="00E87C37" w:rsidP="00E87C37">
            <w:pPr>
              <w:jc w:val="both"/>
              <w:textAlignment w:val="baseline"/>
            </w:pPr>
            <w:r w:rsidRPr="00E87C37">
              <w:t>Содержание данного вида разрешенного использования включает в себя содержание видов разрешенного использования с кодами 1.8-1.11,1.15, 1.19, 1.20</w:t>
            </w:r>
          </w:p>
        </w:tc>
        <w:tc>
          <w:tcPr>
            <w:tcW w:w="1471" w:type="pct"/>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1.12</w:t>
            </w:r>
          </w:p>
        </w:tc>
        <w:tc>
          <w:tcPr>
            <w:tcW w:w="1250" w:type="pct"/>
          </w:tcPr>
          <w:p w:rsidR="00E87C37" w:rsidRPr="00E87C37" w:rsidRDefault="00E87C37" w:rsidP="00E87C37">
            <w:pPr>
              <w:widowControl w:val="0"/>
              <w:autoSpaceDE w:val="0"/>
              <w:autoSpaceDN w:val="0"/>
              <w:adjustRightInd w:val="0"/>
            </w:pPr>
            <w:r w:rsidRPr="00E87C37">
              <w:t>Пчеловодство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87C37" w:rsidRPr="00E87C37" w:rsidRDefault="00E87C37" w:rsidP="00E87C37">
            <w:pPr>
              <w:widowControl w:val="0"/>
              <w:autoSpaceDE w:val="0"/>
              <w:autoSpaceDN w:val="0"/>
              <w:adjustRightInd w:val="0"/>
              <w:jc w:val="both"/>
            </w:pPr>
            <w:r w:rsidRPr="00E87C37">
              <w:t>размещение ульев, иных объектов и оборудования, необходимого для пчеловодства и разведениях иных полезных насекомых;</w:t>
            </w:r>
          </w:p>
          <w:p w:rsidR="00E87C37" w:rsidRPr="00E87C37" w:rsidRDefault="00E87C37" w:rsidP="00E87C37">
            <w:pPr>
              <w:widowControl w:val="0"/>
              <w:autoSpaceDE w:val="0"/>
              <w:autoSpaceDN w:val="0"/>
              <w:adjustRightInd w:val="0"/>
              <w:jc w:val="both"/>
            </w:pPr>
            <w:r w:rsidRPr="00E87C37">
              <w:t>размещение сооружений используемых для хранения и первичной переработки продукции пчеловодства</w:t>
            </w:r>
          </w:p>
        </w:tc>
        <w:tc>
          <w:tcPr>
            <w:tcW w:w="1471"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1.13</w:t>
            </w:r>
          </w:p>
        </w:tc>
        <w:tc>
          <w:tcPr>
            <w:tcW w:w="1250" w:type="pct"/>
          </w:tcPr>
          <w:p w:rsidR="00E87C37" w:rsidRPr="00E87C37" w:rsidRDefault="00E87C37" w:rsidP="00E87C37">
            <w:pPr>
              <w:widowControl w:val="0"/>
              <w:autoSpaceDE w:val="0"/>
              <w:autoSpaceDN w:val="0"/>
              <w:adjustRightInd w:val="0"/>
            </w:pPr>
            <w:r w:rsidRPr="00E87C37">
              <w:t>Рыбоводство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471" w:type="pct"/>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1.3</w:t>
            </w:r>
          </w:p>
        </w:tc>
        <w:tc>
          <w:tcPr>
            <w:tcW w:w="1250" w:type="pct"/>
          </w:tcPr>
          <w:p w:rsidR="00E87C37" w:rsidRPr="00E87C37" w:rsidRDefault="00E87C37" w:rsidP="00E87C37">
            <w:pPr>
              <w:widowControl w:val="0"/>
              <w:autoSpaceDE w:val="0"/>
              <w:autoSpaceDN w:val="0"/>
              <w:adjustRightInd w:val="0"/>
            </w:pPr>
            <w:r w:rsidRPr="00E87C37">
              <w:t>Овощеводство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r w:rsidRPr="00E87C37">
              <w:rPr>
                <w:b/>
              </w:rPr>
              <w:t>1.10</w:t>
            </w:r>
          </w:p>
        </w:tc>
        <w:tc>
          <w:tcPr>
            <w:tcW w:w="1250" w:type="pct"/>
          </w:tcPr>
          <w:p w:rsidR="00E87C37" w:rsidRPr="00E87C37" w:rsidRDefault="00E87C37" w:rsidP="00E87C37">
            <w:pPr>
              <w:widowControl w:val="0"/>
              <w:autoSpaceDE w:val="0"/>
              <w:autoSpaceDN w:val="0"/>
              <w:adjustRightInd w:val="0"/>
            </w:pPr>
            <w:r w:rsidRPr="00E87C37">
              <w:t>Птицеводство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связанной с разведением домашних пород птиц, в том числе водоплавающих;</w:t>
            </w:r>
          </w:p>
          <w:p w:rsidR="00E87C37" w:rsidRPr="00E87C37" w:rsidRDefault="00E87C37" w:rsidP="00E87C37">
            <w:pPr>
              <w:widowControl w:val="0"/>
              <w:autoSpaceDE w:val="0"/>
              <w:autoSpaceDN w:val="0"/>
              <w:adjustRightInd w:val="0"/>
              <w:jc w:val="both"/>
            </w:pPr>
            <w:r w:rsidRPr="00E87C37">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87C37" w:rsidRPr="00E87C37" w:rsidRDefault="00E87C37" w:rsidP="00E87C37">
            <w:pPr>
              <w:widowControl w:val="0"/>
              <w:autoSpaceDE w:val="0"/>
              <w:autoSpaceDN w:val="0"/>
              <w:adjustRightInd w:val="0"/>
              <w:jc w:val="both"/>
            </w:pPr>
            <w:r w:rsidRPr="00E87C37">
              <w:t>разведение племенных животных, производство и использование племенной продукции (материалов)</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1.14</w:t>
            </w:r>
          </w:p>
        </w:tc>
        <w:tc>
          <w:tcPr>
            <w:tcW w:w="1250" w:type="pct"/>
          </w:tcPr>
          <w:p w:rsidR="00E87C37" w:rsidRPr="00E87C37" w:rsidRDefault="00E87C37" w:rsidP="00E87C37">
            <w:pPr>
              <w:widowControl w:val="0"/>
              <w:autoSpaceDE w:val="0"/>
              <w:autoSpaceDN w:val="0"/>
              <w:adjustRightInd w:val="0"/>
            </w:pPr>
            <w:r w:rsidRPr="00E87C37">
              <w:t>Научное обеспечение городского хозяйства</w:t>
            </w:r>
          </w:p>
        </w:tc>
        <w:tc>
          <w:tcPr>
            <w:tcW w:w="1985" w:type="pct"/>
          </w:tcPr>
          <w:p w:rsidR="00E87C37" w:rsidRPr="00E87C37" w:rsidRDefault="00E87C37" w:rsidP="00E87C37">
            <w:pPr>
              <w:widowControl w:val="0"/>
              <w:autoSpaceDE w:val="0"/>
              <w:autoSpaceDN w:val="0"/>
              <w:adjustRightInd w:val="0"/>
              <w:jc w:val="both"/>
            </w:pPr>
            <w:r w:rsidRPr="00E87C37">
              <w:t>Осуществление научной и селекционной работы, ведения городского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1.15</w:t>
            </w:r>
          </w:p>
        </w:tc>
        <w:tc>
          <w:tcPr>
            <w:tcW w:w="1250" w:type="pct"/>
          </w:tcPr>
          <w:p w:rsidR="00E87C37" w:rsidRPr="00E87C37" w:rsidRDefault="00E87C37" w:rsidP="00E87C37">
            <w:pPr>
              <w:widowControl w:val="0"/>
              <w:autoSpaceDE w:val="0"/>
              <w:autoSpaceDN w:val="0"/>
              <w:adjustRightInd w:val="0"/>
            </w:pPr>
            <w:bookmarkStart w:id="264" w:name="sub_10115"/>
            <w:r w:rsidRPr="00E87C37">
              <w:t>Хранение и переработка</w:t>
            </w:r>
            <w:bookmarkEnd w:id="264"/>
          </w:p>
          <w:p w:rsidR="00E87C37" w:rsidRPr="00E87C37" w:rsidRDefault="00E87C37" w:rsidP="00E87C37">
            <w:pPr>
              <w:widowControl w:val="0"/>
              <w:autoSpaceDE w:val="0"/>
              <w:autoSpaceDN w:val="0"/>
              <w:adjustRightInd w:val="0"/>
            </w:pPr>
            <w:r w:rsidRPr="00E87C37">
              <w:t>сельскохозяйственной</w:t>
            </w:r>
          </w:p>
          <w:p w:rsidR="00E87C37" w:rsidRPr="00E87C37" w:rsidRDefault="00E87C37" w:rsidP="00E87C37">
            <w:pPr>
              <w:widowControl w:val="0"/>
              <w:autoSpaceDE w:val="0"/>
              <w:autoSpaceDN w:val="0"/>
              <w:adjustRightInd w:val="0"/>
            </w:pPr>
            <w:r w:rsidRPr="00E87C37">
              <w:t>продукции</w:t>
            </w:r>
          </w:p>
        </w:tc>
        <w:tc>
          <w:tcPr>
            <w:tcW w:w="1985" w:type="pct"/>
          </w:tcPr>
          <w:p w:rsidR="00E87C37" w:rsidRPr="00E87C37" w:rsidRDefault="00E87C37" w:rsidP="00E87C37">
            <w:pPr>
              <w:widowControl w:val="0"/>
              <w:autoSpaceDE w:val="0"/>
              <w:autoSpaceDN w:val="0"/>
              <w:adjustRightInd w:val="0"/>
              <w:jc w:val="both"/>
            </w:pPr>
            <w:r w:rsidRPr="00E87C37">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1.17</w:t>
            </w:r>
          </w:p>
        </w:tc>
        <w:tc>
          <w:tcPr>
            <w:tcW w:w="1250" w:type="pct"/>
          </w:tcPr>
          <w:p w:rsidR="00E87C37" w:rsidRPr="00E87C37" w:rsidRDefault="00E87C37" w:rsidP="00E87C37">
            <w:pPr>
              <w:widowControl w:val="0"/>
              <w:autoSpaceDE w:val="0"/>
              <w:autoSpaceDN w:val="0"/>
              <w:adjustRightInd w:val="0"/>
            </w:pPr>
            <w:r w:rsidRPr="00E87C37">
              <w:t>Питомники</w:t>
            </w:r>
          </w:p>
        </w:tc>
        <w:tc>
          <w:tcPr>
            <w:tcW w:w="1985" w:type="pct"/>
          </w:tcPr>
          <w:p w:rsidR="00E87C37" w:rsidRPr="00E87C37" w:rsidRDefault="00E87C37" w:rsidP="00E87C37">
            <w:pPr>
              <w:widowControl w:val="0"/>
              <w:autoSpaceDE w:val="0"/>
              <w:autoSpaceDN w:val="0"/>
              <w:adjustRightInd w:val="0"/>
              <w:jc w:val="both"/>
            </w:pPr>
            <w:r w:rsidRPr="00E87C37">
              <w:t>Выращивание и реализация подроста деревьев и кустарников, используемых в городском хозяйстве, а также иных сельскохозяйственных культур для получения рассады и семян;</w:t>
            </w:r>
          </w:p>
          <w:p w:rsidR="00E87C37" w:rsidRPr="00E87C37" w:rsidRDefault="00E87C37" w:rsidP="00E87C37">
            <w:pPr>
              <w:widowControl w:val="0"/>
              <w:autoSpaceDE w:val="0"/>
              <w:autoSpaceDN w:val="0"/>
              <w:adjustRightInd w:val="0"/>
              <w:jc w:val="both"/>
            </w:pPr>
            <w:r w:rsidRPr="00E87C37">
              <w:t>размещение сооружений, необходимых для указанных видов сельскохозяйственного производства</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1.18</w:t>
            </w:r>
          </w:p>
        </w:tc>
        <w:tc>
          <w:tcPr>
            <w:tcW w:w="1250" w:type="pct"/>
          </w:tcPr>
          <w:p w:rsidR="00E87C37" w:rsidRPr="00E87C37" w:rsidRDefault="00E87C37" w:rsidP="00E87C37">
            <w:pPr>
              <w:widowControl w:val="0"/>
              <w:autoSpaceDE w:val="0"/>
              <w:autoSpaceDN w:val="0"/>
              <w:adjustRightInd w:val="0"/>
            </w:pPr>
            <w:bookmarkStart w:id="265" w:name="sub_10118"/>
            <w:r w:rsidRPr="00E87C37">
              <w:t>Обеспечение</w:t>
            </w:r>
            <w:bookmarkEnd w:id="265"/>
          </w:p>
          <w:p w:rsidR="00E87C37" w:rsidRPr="00E87C37" w:rsidRDefault="00E87C37" w:rsidP="00E87C37">
            <w:pPr>
              <w:widowControl w:val="0"/>
              <w:autoSpaceDE w:val="0"/>
              <w:autoSpaceDN w:val="0"/>
              <w:adjustRightInd w:val="0"/>
            </w:pPr>
            <w:r w:rsidRPr="00E87C37">
              <w:t>сельскохозяйственного</w:t>
            </w:r>
          </w:p>
          <w:p w:rsidR="00E87C37" w:rsidRPr="00E87C37" w:rsidRDefault="00E87C37" w:rsidP="00E87C37">
            <w:pPr>
              <w:widowControl w:val="0"/>
              <w:autoSpaceDE w:val="0"/>
              <w:autoSpaceDN w:val="0"/>
              <w:adjustRightInd w:val="0"/>
            </w:pPr>
            <w:r w:rsidRPr="00E87C37">
              <w:t>производства</w:t>
            </w:r>
          </w:p>
        </w:tc>
        <w:tc>
          <w:tcPr>
            <w:tcW w:w="1985" w:type="pct"/>
          </w:tcPr>
          <w:p w:rsidR="00E87C37" w:rsidRPr="00E87C37" w:rsidRDefault="00E87C37" w:rsidP="00E87C37">
            <w:pPr>
              <w:widowControl w:val="0"/>
              <w:autoSpaceDE w:val="0"/>
              <w:autoSpaceDN w:val="0"/>
              <w:adjustRightInd w:val="0"/>
              <w:jc w:val="both"/>
            </w:pPr>
            <w:r w:rsidRPr="00E87C37">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городского хозяйства</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1.19</w:t>
            </w:r>
          </w:p>
        </w:tc>
        <w:tc>
          <w:tcPr>
            <w:tcW w:w="1250" w:type="pct"/>
          </w:tcPr>
          <w:p w:rsidR="00E87C37" w:rsidRPr="00E87C37" w:rsidRDefault="00E87C37" w:rsidP="00E87C37">
            <w:pPr>
              <w:jc w:val="both"/>
              <w:textAlignment w:val="baseline"/>
            </w:pPr>
            <w:r w:rsidRPr="00E87C37">
              <w:t>Сенокошение</w:t>
            </w:r>
          </w:p>
        </w:tc>
        <w:tc>
          <w:tcPr>
            <w:tcW w:w="1985" w:type="pct"/>
          </w:tcPr>
          <w:p w:rsidR="00E87C37" w:rsidRPr="00E87C37" w:rsidRDefault="00E87C37" w:rsidP="00E87C37">
            <w:pPr>
              <w:jc w:val="both"/>
              <w:textAlignment w:val="baseline"/>
            </w:pPr>
            <w:r w:rsidRPr="00E87C37">
              <w:t>Кошение трав, сбор и заготовка сена</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1.20</w:t>
            </w:r>
          </w:p>
        </w:tc>
        <w:tc>
          <w:tcPr>
            <w:tcW w:w="1250" w:type="pct"/>
          </w:tcPr>
          <w:p w:rsidR="00E87C37" w:rsidRPr="00E87C37" w:rsidRDefault="00E87C37" w:rsidP="00E87C37">
            <w:pPr>
              <w:jc w:val="both"/>
              <w:textAlignment w:val="baseline"/>
            </w:pPr>
            <w:r w:rsidRPr="00E87C37">
              <w:t>Выпас сельскохозяйственных животных</w:t>
            </w:r>
          </w:p>
        </w:tc>
        <w:tc>
          <w:tcPr>
            <w:tcW w:w="1985" w:type="pct"/>
          </w:tcPr>
          <w:p w:rsidR="00E87C37" w:rsidRPr="00E87C37" w:rsidRDefault="00E87C37" w:rsidP="00E87C37">
            <w:pPr>
              <w:jc w:val="both"/>
              <w:textAlignment w:val="baseline"/>
            </w:pPr>
            <w:r w:rsidRPr="00E87C37">
              <w:t>Выпас сельскохозяйственных животных</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3.1</w:t>
            </w:r>
          </w:p>
        </w:tc>
        <w:tc>
          <w:tcPr>
            <w:tcW w:w="1250" w:type="pct"/>
          </w:tcPr>
          <w:p w:rsidR="00E87C37" w:rsidRPr="00E87C37" w:rsidRDefault="00E87C37" w:rsidP="00E87C37">
            <w:pPr>
              <w:jc w:val="both"/>
            </w:pPr>
            <w:r w:rsidRPr="00E87C37">
              <w:t>Коммунальное обслуживание</w:t>
            </w:r>
          </w:p>
        </w:tc>
        <w:tc>
          <w:tcPr>
            <w:tcW w:w="1985" w:type="pct"/>
          </w:tcPr>
          <w:p w:rsidR="00E87C37" w:rsidRPr="00E87C37" w:rsidRDefault="00E87C37" w:rsidP="00E87C37">
            <w:pPr>
              <w:jc w:val="both"/>
            </w:pPr>
            <w:r w:rsidRPr="00E87C37">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E87C37" w:rsidRPr="00E87C37" w:rsidRDefault="00E87C37" w:rsidP="00E87C37">
            <w:pPr>
              <w:jc w:val="both"/>
            </w:pPr>
            <w:r w:rsidRPr="00E87C37">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471" w:type="pct"/>
          </w:tcPr>
          <w:p w:rsidR="00E87C37" w:rsidRPr="00E87C37" w:rsidRDefault="00E87C37" w:rsidP="00E87C37">
            <w:pPr>
              <w:widowControl w:val="0"/>
              <w:rPr>
                <w:rFonts w:eastAsia="SimSun"/>
                <w:lang w:eastAsia="zh-CN"/>
              </w:rPr>
            </w:pPr>
          </w:p>
        </w:tc>
      </w:tr>
    </w:tbl>
    <w:p w:rsidR="00E87C37" w:rsidRPr="00E87C37" w:rsidRDefault="00E87C37" w:rsidP="00E87C37">
      <w:pPr>
        <w:ind w:left="540"/>
        <w:jc w:val="center"/>
        <w:rPr>
          <w:b/>
          <w:sz w:val="24"/>
          <w:szCs w:val="24"/>
        </w:rPr>
      </w:pPr>
    </w:p>
    <w:p w:rsidR="00E87C37" w:rsidRPr="00E87C37" w:rsidRDefault="00E87C37" w:rsidP="00E87C37">
      <w:pPr>
        <w:ind w:left="540"/>
        <w:jc w:val="center"/>
        <w:rPr>
          <w:b/>
          <w:sz w:val="24"/>
          <w:szCs w:val="24"/>
        </w:rPr>
      </w:pPr>
      <w:r w:rsidRPr="00E87C37">
        <w:rPr>
          <w:b/>
          <w:sz w:val="24"/>
          <w:szCs w:val="24"/>
        </w:rPr>
        <w:t xml:space="preserve">2. УСЛОВНО РАЗРЕШЕННЫЕ ВИДЫ ЗЕМЕЛЬНЫХ УЧАСТКОВ И ОБЪЕКТОВ КАПИТАЛЬНОГО СТРОИТЕЛЬСТВА </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E87C37" w:rsidRPr="00E87C37" w:rsidTr="00E87C37">
        <w:trPr>
          <w:trHeight w:val="552"/>
          <w:tblHeader/>
        </w:trPr>
        <w:tc>
          <w:tcPr>
            <w:tcW w:w="437" w:type="pct"/>
            <w:shd w:val="clear" w:color="auto" w:fill="808080"/>
            <w:vAlign w:val="center"/>
          </w:tcPr>
          <w:p w:rsidR="00E87C37" w:rsidRPr="00E87C37" w:rsidRDefault="00E87C37" w:rsidP="00E87C37">
            <w:pPr>
              <w:tabs>
                <w:tab w:val="left" w:pos="2520"/>
              </w:tabs>
              <w:jc w:val="center"/>
              <w:rPr>
                <w:b/>
              </w:rPr>
            </w:pPr>
            <w:r w:rsidRPr="00E87C37">
              <w:rPr>
                <w:b/>
              </w:rPr>
              <w:t>Код</w:t>
            </w:r>
            <w:r w:rsidRPr="00E87C37">
              <w:rPr>
                <w:b/>
                <w:vertAlign w:val="superscript"/>
              </w:rPr>
              <w:footnoteReference w:id="13"/>
            </w:r>
            <w:r w:rsidRPr="00E87C37">
              <w:rPr>
                <w:b/>
              </w:rPr>
              <w:t xml:space="preserve"> </w:t>
            </w:r>
          </w:p>
          <w:p w:rsidR="00E87C37" w:rsidRPr="00E87C37" w:rsidRDefault="00E87C37" w:rsidP="00E87C37">
            <w:pPr>
              <w:tabs>
                <w:tab w:val="left" w:pos="2520"/>
              </w:tabs>
              <w:jc w:val="center"/>
              <w:rPr>
                <w:b/>
              </w:rPr>
            </w:pPr>
          </w:p>
        </w:tc>
        <w:tc>
          <w:tcPr>
            <w:tcW w:w="121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955"/>
        </w:trPr>
        <w:tc>
          <w:tcPr>
            <w:tcW w:w="437" w:type="pct"/>
          </w:tcPr>
          <w:p w:rsidR="00E87C37" w:rsidRPr="00E87C37" w:rsidRDefault="00E87C37" w:rsidP="00E87C37">
            <w:pPr>
              <w:widowControl w:val="0"/>
              <w:autoSpaceDE w:val="0"/>
              <w:autoSpaceDN w:val="0"/>
              <w:adjustRightInd w:val="0"/>
              <w:jc w:val="center"/>
            </w:pPr>
            <w:r w:rsidRPr="00E87C37">
              <w:t>6.8</w:t>
            </w:r>
          </w:p>
        </w:tc>
        <w:tc>
          <w:tcPr>
            <w:tcW w:w="1215" w:type="pct"/>
          </w:tcPr>
          <w:p w:rsidR="00E87C37" w:rsidRPr="00E87C37" w:rsidRDefault="00E87C37" w:rsidP="00E87C37">
            <w:pPr>
              <w:widowControl w:val="0"/>
              <w:autoSpaceDE w:val="0"/>
              <w:autoSpaceDN w:val="0"/>
              <w:adjustRightInd w:val="0"/>
            </w:pPr>
            <w:r w:rsidRPr="00E87C37">
              <w:t>Связь</w:t>
            </w:r>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3.1.1,3.2.1</w:t>
            </w:r>
          </w:p>
        </w:tc>
        <w:tc>
          <w:tcPr>
            <w:tcW w:w="1326"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bl>
    <w:p w:rsidR="00E87C37" w:rsidRPr="00E87C37" w:rsidRDefault="00E87C37" w:rsidP="00E87C37">
      <w:pPr>
        <w:autoSpaceDE w:val="0"/>
        <w:autoSpaceDN w:val="0"/>
        <w:adjustRightInd w:val="0"/>
        <w:jc w:val="both"/>
        <w:rPr>
          <w:rFonts w:eastAsia="HiddenHorzOCR"/>
          <w:sz w:val="24"/>
          <w:szCs w:val="24"/>
        </w:rPr>
      </w:pPr>
    </w:p>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СХ-1. Зона сельскохозяйственного назначения.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53"/>
        <w:gridCol w:w="8"/>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 xml:space="preserve">Сельско-хозяйственное использование </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0,1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не регламентируется</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Нормативный размер земельного участка</w:t>
            </w:r>
          </w:p>
          <w:p w:rsidR="00E87C37" w:rsidRPr="00E87C37" w:rsidRDefault="00E87C37" w:rsidP="00E87C37">
            <w:pPr>
              <w:autoSpaceDE w:val="0"/>
              <w:autoSpaceDN w:val="0"/>
              <w:adjustRightInd w:val="0"/>
              <w:jc w:val="both"/>
              <w:rPr>
                <w:rFonts w:eastAsia="HiddenHorzOCR"/>
              </w:rPr>
            </w:pPr>
            <w:r w:rsidRPr="00E87C37">
              <w:rPr>
                <w:rFonts w:eastAsia="HiddenHorzOCR"/>
              </w:rPr>
              <w:t xml:space="preserve">производственного предприятия принимается </w:t>
            </w:r>
          </w:p>
          <w:p w:rsidR="00E87C37" w:rsidRPr="00E87C37" w:rsidRDefault="00E87C37" w:rsidP="00E87C37">
            <w:pPr>
              <w:autoSpaceDE w:val="0"/>
              <w:autoSpaceDN w:val="0"/>
              <w:adjustRightInd w:val="0"/>
              <w:jc w:val="both"/>
              <w:rPr>
                <w:rFonts w:eastAsia="HiddenHorzOCR"/>
              </w:rPr>
            </w:pPr>
            <w:r w:rsidRPr="00E87C37">
              <w:rPr>
                <w:rFonts w:eastAsia="HiddenHorzOCR"/>
              </w:rPr>
              <w:t>равным отношению площади его застройки к</w:t>
            </w:r>
          </w:p>
          <w:p w:rsidR="00E87C37" w:rsidRPr="00E87C37" w:rsidRDefault="00E87C37" w:rsidP="00E87C37">
            <w:pPr>
              <w:autoSpaceDE w:val="0"/>
              <w:autoSpaceDN w:val="0"/>
              <w:adjustRightInd w:val="0"/>
              <w:jc w:val="both"/>
              <w:rPr>
                <w:rFonts w:eastAsia="HiddenHorzOCR"/>
              </w:rPr>
            </w:pPr>
            <w:r w:rsidRPr="00E87C37">
              <w:rPr>
                <w:rFonts w:eastAsia="HiddenHorzOCR"/>
              </w:rPr>
              <w:t>показателю нормативной плотности застройки,</w:t>
            </w:r>
          </w:p>
          <w:p w:rsidR="00E87C37" w:rsidRPr="00E87C37" w:rsidRDefault="00E87C37" w:rsidP="00E87C37">
            <w:pPr>
              <w:jc w:val="both"/>
            </w:pPr>
            <w:r w:rsidRPr="00E87C37">
              <w:rPr>
                <w:rFonts w:eastAsia="HiddenHorzOCR"/>
              </w:rPr>
              <w:t>выраженной в процентах застройки.</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10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- 10 м.</w:t>
            </w:r>
          </w:p>
        </w:tc>
      </w:tr>
      <w:tr w:rsidR="00E87C37" w:rsidRPr="00E87C37" w:rsidTr="00E87C37">
        <w:trPr>
          <w:trHeight w:val="390"/>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rPr>
                <w:rFonts w:eastAsia="HiddenHorzOCR"/>
              </w:rPr>
            </w:pPr>
            <w:r w:rsidRPr="00E87C37">
              <w:rPr>
                <w:rFonts w:eastAsia="HiddenHorzOCR"/>
              </w:rPr>
              <w:t>В пределах территориальной зоны могут размещаться площадки производственных предприятий:</w:t>
            </w:r>
          </w:p>
        </w:tc>
        <w:tc>
          <w:tcPr>
            <w:tcW w:w="4359" w:type="dxa"/>
            <w:shd w:val="clear" w:color="auto" w:fill="auto"/>
          </w:tcPr>
          <w:p w:rsidR="00E87C37" w:rsidRPr="00E87C37" w:rsidRDefault="00E87C37" w:rsidP="00E87C37">
            <w:pPr>
              <w:autoSpaceDE w:val="0"/>
              <w:autoSpaceDN w:val="0"/>
              <w:adjustRightInd w:val="0"/>
              <w:rPr>
                <w:rFonts w:eastAsia="HiddenHorzOCR"/>
              </w:rPr>
            </w:pPr>
            <w:r w:rsidRPr="00E87C37">
              <w:rPr>
                <w:rFonts w:eastAsia="Calibri"/>
              </w:rPr>
              <w:t xml:space="preserve">1) </w:t>
            </w:r>
            <w:r w:rsidRPr="00E87C37">
              <w:rPr>
                <w:rFonts w:eastAsia="HiddenHorzOCR"/>
              </w:rPr>
              <w:t xml:space="preserve">территории площадью до </w:t>
            </w:r>
            <w:r w:rsidRPr="00E87C37">
              <w:rPr>
                <w:rFonts w:eastAsia="Calibri"/>
              </w:rPr>
              <w:t xml:space="preserve">25 </w:t>
            </w:r>
            <w:r w:rsidRPr="00E87C37">
              <w:rPr>
                <w:rFonts w:eastAsia="HiddenHorzOCR"/>
              </w:rPr>
              <w:t>га в установленных границах, на которых располагаются сооружения производственного и сопровождающего производство назначения и группы предприятий;</w:t>
            </w:r>
          </w:p>
        </w:tc>
      </w:tr>
      <w:tr w:rsidR="00E87C37" w:rsidRPr="00E87C37" w:rsidTr="00E87C37">
        <w:trPr>
          <w:trHeight w:val="28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rPr>
                <w:rFonts w:eastAsia="HiddenHorzOCR"/>
              </w:rPr>
            </w:pPr>
          </w:p>
        </w:tc>
        <w:tc>
          <w:tcPr>
            <w:tcW w:w="4359" w:type="dxa"/>
            <w:shd w:val="clear" w:color="auto" w:fill="auto"/>
          </w:tcPr>
          <w:p w:rsidR="00E87C37" w:rsidRPr="00E87C37" w:rsidRDefault="00E87C37" w:rsidP="00E87C37">
            <w:pPr>
              <w:autoSpaceDE w:val="0"/>
              <w:autoSpaceDN w:val="0"/>
              <w:adjustRightInd w:val="0"/>
              <w:rPr>
                <w:rFonts w:eastAsia="HiddenHorzOCR"/>
              </w:rPr>
            </w:pPr>
            <w:r w:rsidRPr="00E87C37">
              <w:rPr>
                <w:rFonts w:eastAsia="Calibri"/>
              </w:rPr>
              <w:t xml:space="preserve">2) </w:t>
            </w:r>
            <w:r w:rsidRPr="00E87C37">
              <w:rPr>
                <w:rFonts w:eastAsia="HiddenHorzOCR"/>
              </w:rPr>
              <w:t xml:space="preserve">территории площадью от </w:t>
            </w:r>
            <w:r w:rsidRPr="00E87C37">
              <w:rPr>
                <w:rFonts w:eastAsia="Calibri"/>
              </w:rPr>
              <w:t xml:space="preserve">25 </w:t>
            </w:r>
            <w:r w:rsidRPr="00E87C37">
              <w:rPr>
                <w:rFonts w:eastAsia="HiddenHorzOCR"/>
              </w:rPr>
              <w:t xml:space="preserve">до </w:t>
            </w:r>
            <w:r w:rsidRPr="00E87C37">
              <w:rPr>
                <w:rFonts w:eastAsia="Calibri"/>
              </w:rPr>
              <w:t xml:space="preserve">200 </w:t>
            </w:r>
            <w:r w:rsidRPr="00E87C37">
              <w:rPr>
                <w:rFonts w:eastAsia="HiddenHorzOCR"/>
              </w:rPr>
              <w:t>га в установленных границах (промышленный узел).</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3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60 процентов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7620" w:type="dxa"/>
            <w:gridSpan w:val="3"/>
            <w:shd w:val="clear" w:color="auto" w:fill="auto"/>
          </w:tcPr>
          <w:p w:rsidR="00E87C37" w:rsidRPr="00E87C37" w:rsidRDefault="00E87C37" w:rsidP="00E87C37">
            <w:pPr>
              <w:jc w:val="both"/>
              <w:rPr>
                <w:rFonts w:eastAsia="HiddenHorzOCR"/>
              </w:rPr>
            </w:pPr>
            <w:r w:rsidRPr="00E87C37">
              <w:rPr>
                <w:rFonts w:eastAsia="HiddenHorzOCR"/>
              </w:rPr>
              <w:t>Нормативная плотность застройки предприятий производственной зоны принимается в соответствии с региональными и местными нормативами градостроительного проектирования.</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val="restart"/>
            <w:shd w:val="clear" w:color="auto" w:fill="auto"/>
          </w:tcPr>
          <w:p w:rsidR="00E87C37" w:rsidRPr="00E87C37" w:rsidRDefault="00E87C37" w:rsidP="00E87C37">
            <w:pPr>
              <w:jc w:val="both"/>
              <w:rPr>
                <w:rFonts w:eastAsia="HiddenHorzOCR"/>
              </w:rPr>
            </w:pPr>
            <w:r w:rsidRPr="00E87C37">
              <w:rPr>
                <w:rFonts w:eastAsia="HiddenHorzOCR"/>
              </w:rPr>
              <w:t>Ориентировочный размер санитарно-защитной зоны</w:t>
            </w: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1) 300м – для предприятий </w:t>
            </w:r>
            <w:r w:rsidRPr="00E87C37">
              <w:rPr>
                <w:rFonts w:eastAsia="HiddenHorzOCR"/>
                <w:lang w:val="en-US"/>
              </w:rPr>
              <w:t>III</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2) 100м – для предприятий </w:t>
            </w:r>
            <w:r w:rsidRPr="00E87C37">
              <w:rPr>
                <w:rFonts w:eastAsia="HiddenHorzOCR"/>
                <w:lang w:val="en-US"/>
              </w:rPr>
              <w:t>IV</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3) 50м – для предприятий </w:t>
            </w:r>
            <w:r w:rsidRPr="00E87C37">
              <w:rPr>
                <w:rFonts w:eastAsia="HiddenHorzOCR"/>
                <w:lang w:val="en-US"/>
              </w:rPr>
              <w:t>V</w:t>
            </w:r>
            <w:r w:rsidRPr="00E87C37">
              <w:rPr>
                <w:rFonts w:eastAsia="HiddenHorzOCR"/>
              </w:rPr>
              <w:t xml:space="preserve"> класса опасности;</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0,01 га</w:t>
            </w:r>
          </w:p>
        </w:tc>
      </w:tr>
      <w:tr w:rsidR="00E87C37" w:rsidRPr="00E87C37" w:rsidTr="00E87C37">
        <w:trPr>
          <w:trHeight w:val="521"/>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0,2 га</w:t>
            </w:r>
          </w:p>
        </w:tc>
      </w:tr>
      <w:tr w:rsidR="00E87C37" w:rsidRPr="00E87C37" w:rsidTr="00E87C37">
        <w:trPr>
          <w:trHeight w:val="1620"/>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E87C37" w:rsidP="00C05AA6">
      <w:pPr>
        <w:pStyle w:val="3"/>
      </w:pPr>
      <w:bookmarkStart w:id="266" w:name="_Toc442021658"/>
      <w:bookmarkStart w:id="267" w:name="_Toc1056159"/>
      <w:bookmarkStart w:id="268" w:name="_Toc5705949"/>
      <w:bookmarkStart w:id="269" w:name="_Toc51318325"/>
      <w:r w:rsidRPr="00E87C37">
        <w:t>И. Зона объектов инженерной инфраструктуры</w:t>
      </w:r>
      <w:bookmarkEnd w:id="266"/>
      <w:bookmarkEnd w:id="267"/>
      <w:bookmarkEnd w:id="268"/>
      <w:bookmarkEnd w:id="269"/>
    </w:p>
    <w:p w:rsidR="00E87C37" w:rsidRPr="00E87C37" w:rsidRDefault="00E87C37" w:rsidP="00E87C37">
      <w:pPr>
        <w:ind w:firstLine="709"/>
        <w:jc w:val="both"/>
        <w:rPr>
          <w:sz w:val="28"/>
          <w:szCs w:val="28"/>
        </w:rPr>
      </w:pPr>
      <w:r w:rsidRPr="00E87C37">
        <w:rPr>
          <w:sz w:val="28"/>
          <w:szCs w:val="28"/>
        </w:rPr>
        <w:t>Зоны объектов инженерной инфраструктуры предназначены для размещения предприятий, зданий и сооружений, выполняющих функции инженерного обеспечения территорий, и организации необходимых санитарно-защитных зон и иных зон охраны от этих предприятий.</w:t>
      </w: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667"/>
      </w:tblGrid>
      <w:tr w:rsidR="00E87C37" w:rsidRPr="00E87C37" w:rsidTr="00E87C37">
        <w:trPr>
          <w:trHeight w:val="552"/>
          <w:tblHeader/>
        </w:trPr>
        <w:tc>
          <w:tcPr>
            <w:tcW w:w="421"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4"/>
            </w:r>
          </w:p>
          <w:p w:rsidR="00E87C37" w:rsidRPr="00E87C37" w:rsidRDefault="00E87C37" w:rsidP="00E87C37">
            <w:pPr>
              <w:tabs>
                <w:tab w:val="left" w:pos="2520"/>
              </w:tabs>
              <w:jc w:val="center"/>
              <w:rPr>
                <w:b/>
              </w:rPr>
            </w:pPr>
          </w:p>
        </w:tc>
        <w:tc>
          <w:tcPr>
            <w:tcW w:w="1171"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2064"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44"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421" w:type="pct"/>
          </w:tcPr>
          <w:p w:rsidR="00E87C37" w:rsidRPr="00E87C37" w:rsidRDefault="00E87C37" w:rsidP="00E87C37">
            <w:pPr>
              <w:keepLines/>
              <w:widowControl w:val="0"/>
              <w:jc w:val="center"/>
              <w:rPr>
                <w:b/>
              </w:rPr>
            </w:pPr>
            <w:r w:rsidRPr="00E87C37">
              <w:rPr>
                <w:b/>
              </w:rPr>
              <w:t>3.1</w:t>
            </w:r>
          </w:p>
        </w:tc>
        <w:tc>
          <w:tcPr>
            <w:tcW w:w="1171" w:type="pct"/>
          </w:tcPr>
          <w:p w:rsidR="00E87C37" w:rsidRPr="00E87C37" w:rsidRDefault="00E87C37" w:rsidP="00E87C37">
            <w:pPr>
              <w:textAlignment w:val="baseline"/>
            </w:pPr>
            <w:r w:rsidRPr="00E87C37">
              <w:t>Коммунальное обслуживание</w:t>
            </w:r>
          </w:p>
        </w:tc>
        <w:tc>
          <w:tcPr>
            <w:tcW w:w="2064" w:type="pct"/>
          </w:tcPr>
          <w:p w:rsidR="00E87C37" w:rsidRPr="00E87C37" w:rsidRDefault="00E87C37" w:rsidP="00E87C37">
            <w:pPr>
              <w:jc w:val="both"/>
              <w:textAlignment w:val="baseline"/>
            </w:pPr>
            <w:r w:rsidRPr="00E87C3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344"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1" w:type="pct"/>
          </w:tcPr>
          <w:p w:rsidR="00E87C37" w:rsidRPr="00E87C37" w:rsidRDefault="00E87C37" w:rsidP="00E87C37">
            <w:pPr>
              <w:widowControl w:val="0"/>
              <w:autoSpaceDE w:val="0"/>
              <w:autoSpaceDN w:val="0"/>
              <w:adjustRightInd w:val="0"/>
              <w:jc w:val="center"/>
              <w:rPr>
                <w:b/>
              </w:rPr>
            </w:pPr>
            <w:r w:rsidRPr="00E87C37">
              <w:rPr>
                <w:b/>
              </w:rPr>
              <w:t>3.1.1</w:t>
            </w:r>
          </w:p>
        </w:tc>
        <w:tc>
          <w:tcPr>
            <w:tcW w:w="1171" w:type="pct"/>
          </w:tcPr>
          <w:p w:rsidR="00E87C37" w:rsidRPr="00E87C37" w:rsidRDefault="00E87C37" w:rsidP="00E87C37">
            <w:pPr>
              <w:jc w:val="both"/>
              <w:textAlignment w:val="baseline"/>
            </w:pPr>
            <w:r w:rsidRPr="00E87C37">
              <w:t>Предоставление коммунальных услуг</w:t>
            </w:r>
          </w:p>
        </w:tc>
        <w:tc>
          <w:tcPr>
            <w:tcW w:w="2064" w:type="pct"/>
          </w:tcPr>
          <w:p w:rsidR="00E87C37" w:rsidRPr="00E87C37" w:rsidRDefault="00E87C37" w:rsidP="00E87C37">
            <w:pPr>
              <w:jc w:val="both"/>
              <w:textAlignment w:val="baseline"/>
            </w:pPr>
            <w:r w:rsidRPr="00E87C3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44"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1" w:type="pct"/>
          </w:tcPr>
          <w:p w:rsidR="00E87C37" w:rsidRPr="00E87C37" w:rsidRDefault="00E87C37" w:rsidP="00E87C37">
            <w:pPr>
              <w:widowControl w:val="0"/>
              <w:autoSpaceDE w:val="0"/>
              <w:autoSpaceDN w:val="0"/>
              <w:adjustRightInd w:val="0"/>
              <w:jc w:val="center"/>
              <w:rPr>
                <w:b/>
              </w:rPr>
            </w:pPr>
            <w:r w:rsidRPr="00E87C37">
              <w:rPr>
                <w:b/>
              </w:rPr>
              <w:t>3.1.2</w:t>
            </w:r>
          </w:p>
        </w:tc>
        <w:tc>
          <w:tcPr>
            <w:tcW w:w="1171" w:type="pct"/>
          </w:tcPr>
          <w:p w:rsidR="00E87C37" w:rsidRPr="00E87C37" w:rsidRDefault="00E87C37" w:rsidP="00E87C37">
            <w:pPr>
              <w:jc w:val="both"/>
              <w:textAlignment w:val="baseline"/>
            </w:pPr>
            <w:r w:rsidRPr="00E87C37">
              <w:t>Административные здания организаций,</w:t>
            </w:r>
            <w:r w:rsidRPr="00E87C37">
              <w:br/>
              <w:t>обеспечивающих предоставление коммунальных услуг</w:t>
            </w:r>
          </w:p>
        </w:tc>
        <w:tc>
          <w:tcPr>
            <w:tcW w:w="2064" w:type="pct"/>
          </w:tcPr>
          <w:p w:rsidR="00E87C37" w:rsidRPr="00E87C37" w:rsidRDefault="00E87C37" w:rsidP="00E87C37">
            <w:pPr>
              <w:jc w:val="both"/>
              <w:textAlignment w:val="baseline"/>
            </w:pPr>
            <w:r w:rsidRPr="00E87C37">
              <w:t>Размещение зданий, предназначенных для приема физических и юридических лиц в связи с предоставлением им коммунальных услуг</w:t>
            </w:r>
          </w:p>
        </w:tc>
        <w:tc>
          <w:tcPr>
            <w:tcW w:w="1344" w:type="pct"/>
          </w:tcPr>
          <w:p w:rsidR="00E87C37" w:rsidRPr="00E87C37" w:rsidRDefault="00E87C37" w:rsidP="00E87C37">
            <w:pPr>
              <w:widowControl w:val="0"/>
              <w:rPr>
                <w:rFonts w:eastAsia="SimSun"/>
                <w:lang w:eastAsia="zh-CN"/>
              </w:rPr>
            </w:pPr>
          </w:p>
        </w:tc>
      </w:tr>
    </w:tbl>
    <w:p w:rsidR="00E87C37" w:rsidRPr="00E87C37" w:rsidRDefault="00E87C37" w:rsidP="00E87C37">
      <w:pPr>
        <w:rPr>
          <w:b/>
          <w:sz w:val="24"/>
          <w:szCs w:val="24"/>
        </w:rPr>
      </w:pPr>
    </w:p>
    <w:p w:rsidR="00E87C37" w:rsidRPr="00E87C37" w:rsidRDefault="00E87C37" w:rsidP="00E87C37">
      <w:pPr>
        <w:rPr>
          <w:b/>
          <w:sz w:val="24"/>
          <w:szCs w:val="24"/>
        </w:rPr>
      </w:pPr>
    </w:p>
    <w:p w:rsidR="00E87C37" w:rsidRPr="00E87C37" w:rsidRDefault="00E87C37" w:rsidP="00E87C37">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E87C37" w:rsidRPr="00E87C37" w:rsidTr="00E87C37">
        <w:trPr>
          <w:trHeight w:val="552"/>
          <w:tblHeader/>
        </w:trPr>
        <w:tc>
          <w:tcPr>
            <w:tcW w:w="437" w:type="pct"/>
            <w:shd w:val="clear" w:color="auto" w:fill="808080"/>
            <w:vAlign w:val="center"/>
          </w:tcPr>
          <w:p w:rsidR="00E87C37" w:rsidRPr="00E87C37" w:rsidRDefault="00E87C37" w:rsidP="00E87C37">
            <w:pPr>
              <w:tabs>
                <w:tab w:val="left" w:pos="2520"/>
              </w:tabs>
              <w:jc w:val="center"/>
              <w:rPr>
                <w:b/>
              </w:rPr>
            </w:pPr>
            <w:r w:rsidRPr="00E87C37">
              <w:rPr>
                <w:b/>
              </w:rPr>
              <w:t>Код</w:t>
            </w:r>
            <w:r w:rsidRPr="00E87C37">
              <w:rPr>
                <w:b/>
                <w:vertAlign w:val="superscript"/>
              </w:rPr>
              <w:footnoteReference w:id="15"/>
            </w:r>
            <w:r w:rsidRPr="00E87C37">
              <w:rPr>
                <w:b/>
              </w:rPr>
              <w:t xml:space="preserve"> </w:t>
            </w:r>
          </w:p>
          <w:p w:rsidR="00E87C37" w:rsidRPr="00E87C37" w:rsidRDefault="00E87C37" w:rsidP="00E87C37">
            <w:pPr>
              <w:tabs>
                <w:tab w:val="left" w:pos="2520"/>
              </w:tabs>
              <w:jc w:val="center"/>
              <w:rPr>
                <w:b/>
              </w:rPr>
            </w:pPr>
          </w:p>
        </w:tc>
        <w:tc>
          <w:tcPr>
            <w:tcW w:w="121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955"/>
        </w:trPr>
        <w:tc>
          <w:tcPr>
            <w:tcW w:w="437" w:type="pct"/>
          </w:tcPr>
          <w:p w:rsidR="00E87C37" w:rsidRPr="00E87C37" w:rsidRDefault="00E87C37" w:rsidP="00E87C37">
            <w:pPr>
              <w:widowControl w:val="0"/>
              <w:autoSpaceDE w:val="0"/>
              <w:autoSpaceDN w:val="0"/>
              <w:adjustRightInd w:val="0"/>
              <w:jc w:val="center"/>
            </w:pPr>
            <w:r w:rsidRPr="00E87C37">
              <w:t>6.8</w:t>
            </w:r>
          </w:p>
        </w:tc>
        <w:tc>
          <w:tcPr>
            <w:tcW w:w="1215" w:type="pct"/>
          </w:tcPr>
          <w:p w:rsidR="00E87C37" w:rsidRPr="00E87C37" w:rsidRDefault="00E87C37" w:rsidP="00E87C37">
            <w:pPr>
              <w:widowControl w:val="0"/>
              <w:autoSpaceDE w:val="0"/>
              <w:autoSpaceDN w:val="0"/>
              <w:adjustRightInd w:val="0"/>
            </w:pPr>
            <w:r w:rsidRPr="00E87C37">
              <w:t>Связь</w:t>
            </w:r>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3.1.1,3.2.1</w:t>
            </w:r>
          </w:p>
        </w:tc>
        <w:tc>
          <w:tcPr>
            <w:tcW w:w="1326" w:type="pct"/>
            <w:vAlign w:val="center"/>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И. Зона объектов инженерной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b/>
              </w:rPr>
              <w:t>Коммунальное обслуживание</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0,01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2,0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pPr>
            <w:r w:rsidRPr="00E87C37">
              <w:rPr>
                <w:rFonts w:eastAsia="HiddenHorzOCR"/>
              </w:rPr>
              <w:t>Размер земельного участка особенности размещения и прочие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10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80 процентов</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0,06га</w:t>
            </w:r>
          </w:p>
        </w:tc>
      </w:tr>
      <w:tr w:rsidR="00E87C37" w:rsidRPr="00E87C37" w:rsidTr="00E87C37">
        <w:trPr>
          <w:trHeight w:val="521"/>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0,2 га</w:t>
            </w:r>
          </w:p>
        </w:tc>
      </w:tr>
      <w:tr w:rsidR="00E87C37" w:rsidRPr="00E87C37" w:rsidTr="00E87C37">
        <w:trPr>
          <w:trHeight w:val="1620"/>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554"/>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vMerge/>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E87C37" w:rsidP="00E87C37">
      <w:pPr>
        <w:rPr>
          <w:lang w:eastAsia="ar-SA"/>
        </w:rPr>
      </w:pPr>
    </w:p>
    <w:p w:rsidR="00F41074" w:rsidRPr="00E87C37" w:rsidRDefault="00F41074" w:rsidP="00F41074">
      <w:pPr>
        <w:pStyle w:val="3"/>
        <w:numPr>
          <w:ilvl w:val="0"/>
          <w:numId w:val="11"/>
        </w:numPr>
        <w:ind w:left="0" w:firstLine="709"/>
      </w:pPr>
      <w:bookmarkStart w:id="270" w:name="_Toc442021659"/>
      <w:bookmarkStart w:id="271" w:name="_Toc1056160"/>
      <w:bookmarkStart w:id="272" w:name="_Toc5705950"/>
      <w:bookmarkStart w:id="273" w:name="_Toc51313621"/>
      <w:bookmarkStart w:id="274" w:name="_Toc51318326"/>
      <w:r>
        <w:t>П</w:t>
      </w:r>
      <w:r w:rsidRPr="00E87C37">
        <w:t>. Зона размещения производственных объектов</w:t>
      </w:r>
      <w:bookmarkEnd w:id="270"/>
      <w:bookmarkEnd w:id="271"/>
      <w:bookmarkEnd w:id="272"/>
      <w:bookmarkEnd w:id="273"/>
      <w:bookmarkEnd w:id="274"/>
    </w:p>
    <w:p w:rsidR="00F41074" w:rsidRPr="00E87C37" w:rsidRDefault="00F41074" w:rsidP="00F41074">
      <w:pPr>
        <w:autoSpaceDE w:val="0"/>
        <w:autoSpaceDN w:val="0"/>
        <w:adjustRightInd w:val="0"/>
        <w:spacing w:line="276" w:lineRule="auto"/>
        <w:ind w:firstLine="709"/>
        <w:jc w:val="both"/>
        <w:rPr>
          <w:rFonts w:eastAsia="HiddenHorzOCR"/>
          <w:sz w:val="28"/>
          <w:szCs w:val="28"/>
        </w:rPr>
      </w:pPr>
      <w:r w:rsidRPr="00E87C37">
        <w:rPr>
          <w:rFonts w:eastAsia="HiddenHorzOCR"/>
          <w:sz w:val="28"/>
          <w:szCs w:val="28"/>
        </w:rPr>
        <w:t>Зоны размещения производственных объектов с установленными СанПиН 2.2.1/2.1.1.1200-03 «Санитарно защитные зоны и санитарная классификация предприятий, сооружений и иных объектов» нормативами воздействия на окружающую среду. Производственные зоны определены для размещения промышленных, коммунальных и складских объектов, инженерной и транспортной инфраструктур, обеспечивающих функционирование производственных зон, а также для установления санитарно-защитных зон таких объектов в соответствии с требованиями технических регламентов. Сочетание различных видов разрешённого использования земельных участков и объектов капитального строительства в границах одной зоны возможно только при соблюдении нормативных санитарных требований. В границах зоны допускается размещение объектов общественно-деловой застройки, связанных с обслуживанием зоны.</w:t>
      </w:r>
    </w:p>
    <w:p w:rsidR="00F41074" w:rsidRPr="00E87C37" w:rsidRDefault="00F41074" w:rsidP="00F41074">
      <w:pPr>
        <w:autoSpaceDE w:val="0"/>
        <w:autoSpaceDN w:val="0"/>
        <w:adjustRightInd w:val="0"/>
        <w:ind w:firstLine="709"/>
        <w:jc w:val="both"/>
        <w:rPr>
          <w:rFonts w:eastAsia="HiddenHorzOCR"/>
          <w:sz w:val="24"/>
          <w:szCs w:val="24"/>
        </w:rPr>
      </w:pPr>
    </w:p>
    <w:p w:rsidR="00F41074" w:rsidRPr="00E87C37" w:rsidRDefault="00F41074" w:rsidP="00F41074">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525"/>
      </w:tblGrid>
      <w:tr w:rsidR="00F41074" w:rsidRPr="00E87C37" w:rsidTr="00727EB3">
        <w:trPr>
          <w:trHeight w:val="552"/>
          <w:tblHeader/>
        </w:trPr>
        <w:tc>
          <w:tcPr>
            <w:tcW w:w="427" w:type="pct"/>
            <w:shd w:val="clear" w:color="auto" w:fill="808080"/>
            <w:vAlign w:val="center"/>
          </w:tcPr>
          <w:p w:rsidR="00F41074" w:rsidRPr="00E87C37" w:rsidRDefault="00F41074" w:rsidP="00727EB3">
            <w:pPr>
              <w:tabs>
                <w:tab w:val="left" w:pos="2520"/>
              </w:tabs>
              <w:jc w:val="center"/>
              <w:rPr>
                <w:b/>
              </w:rPr>
            </w:pPr>
            <w:r w:rsidRPr="00E87C37">
              <w:rPr>
                <w:b/>
              </w:rPr>
              <w:t xml:space="preserve">Код </w:t>
            </w:r>
            <w:r w:rsidRPr="00E87C37">
              <w:rPr>
                <w:b/>
                <w:vertAlign w:val="superscript"/>
              </w:rPr>
              <w:footnoteReference w:id="16"/>
            </w:r>
          </w:p>
          <w:p w:rsidR="00F41074" w:rsidRPr="00E87C37" w:rsidRDefault="00F41074" w:rsidP="00727EB3">
            <w:pPr>
              <w:tabs>
                <w:tab w:val="left" w:pos="2520"/>
              </w:tabs>
              <w:jc w:val="center"/>
              <w:rPr>
                <w:b/>
              </w:rPr>
            </w:pPr>
          </w:p>
        </w:tc>
        <w:tc>
          <w:tcPr>
            <w:tcW w:w="1188" w:type="pct"/>
            <w:shd w:val="clear" w:color="auto" w:fill="808080"/>
            <w:vAlign w:val="center"/>
          </w:tcPr>
          <w:p w:rsidR="00F41074" w:rsidRPr="00E87C37" w:rsidRDefault="00F41074" w:rsidP="00727EB3">
            <w:pPr>
              <w:tabs>
                <w:tab w:val="left" w:pos="2520"/>
              </w:tabs>
              <w:jc w:val="center"/>
              <w:rPr>
                <w:b/>
              </w:rPr>
            </w:pPr>
            <w:r w:rsidRPr="00E87C37">
              <w:rPr>
                <w:b/>
              </w:rPr>
              <w:t xml:space="preserve">ВИДЫ РАЗРЕШЕННОГО ИСПОЛЬЗОВАНИЯ ЗЕМЕЛЬНЫХ УЧАСТКОВ </w:t>
            </w:r>
          </w:p>
        </w:tc>
        <w:tc>
          <w:tcPr>
            <w:tcW w:w="2094" w:type="pct"/>
            <w:shd w:val="clear" w:color="auto" w:fill="808080"/>
            <w:vAlign w:val="center"/>
          </w:tcPr>
          <w:p w:rsidR="00F41074" w:rsidRPr="00E87C37" w:rsidRDefault="00F41074" w:rsidP="00727EB3">
            <w:pPr>
              <w:tabs>
                <w:tab w:val="left" w:pos="2520"/>
              </w:tabs>
              <w:jc w:val="center"/>
              <w:rPr>
                <w:b/>
              </w:rPr>
            </w:pPr>
            <w:r w:rsidRPr="00E87C37">
              <w:rPr>
                <w:b/>
              </w:rPr>
              <w:t>ВИДЫ РАЗРЕШЕННОГО ИСПОЛЬЗОВАНИЯ ОБЪЕКТОВ КАПИТАЛЬНОГО СТРОИТЕЛЬСТВА</w:t>
            </w:r>
          </w:p>
        </w:tc>
        <w:tc>
          <w:tcPr>
            <w:tcW w:w="1291" w:type="pct"/>
            <w:shd w:val="clear" w:color="auto" w:fill="808080"/>
            <w:vAlign w:val="center"/>
          </w:tcPr>
          <w:p w:rsidR="00F41074" w:rsidRPr="00E87C37" w:rsidRDefault="00F41074" w:rsidP="00727EB3">
            <w:pPr>
              <w:tabs>
                <w:tab w:val="left" w:pos="2520"/>
              </w:tabs>
              <w:jc w:val="center"/>
              <w:rPr>
                <w:b/>
              </w:rPr>
            </w:pPr>
            <w:r w:rsidRPr="00E87C37">
              <w:rPr>
                <w:b/>
              </w:rPr>
              <w:t>ВСПОМОГАТЕЛЬНЫЙ ВИД ОБЪЕКТА КАПИТАЛЬНОГО СТРОИТЕЛЬСТВА</w:t>
            </w:r>
          </w:p>
        </w:tc>
      </w:tr>
      <w:tr w:rsidR="00F41074" w:rsidRPr="00E87C37" w:rsidTr="00727EB3">
        <w:trPr>
          <w:trHeight w:val="640"/>
        </w:trPr>
        <w:tc>
          <w:tcPr>
            <w:tcW w:w="427" w:type="pct"/>
          </w:tcPr>
          <w:p w:rsidR="00F41074" w:rsidRPr="00E87C37" w:rsidRDefault="00F41074" w:rsidP="00727EB3">
            <w:pPr>
              <w:widowControl w:val="0"/>
              <w:autoSpaceDE w:val="0"/>
              <w:autoSpaceDN w:val="0"/>
              <w:adjustRightInd w:val="0"/>
              <w:jc w:val="center"/>
              <w:rPr>
                <w:b/>
              </w:rPr>
            </w:pPr>
            <w:r w:rsidRPr="00E87C37">
              <w:rPr>
                <w:b/>
              </w:rPr>
              <w:t>6.3</w:t>
            </w:r>
          </w:p>
        </w:tc>
        <w:tc>
          <w:tcPr>
            <w:tcW w:w="1188" w:type="pct"/>
          </w:tcPr>
          <w:p w:rsidR="00F41074" w:rsidRPr="00E87C37" w:rsidRDefault="00F41074" w:rsidP="00727EB3">
            <w:pPr>
              <w:widowControl w:val="0"/>
              <w:autoSpaceDE w:val="0"/>
              <w:autoSpaceDN w:val="0"/>
              <w:adjustRightInd w:val="0"/>
            </w:pPr>
            <w:bookmarkStart w:id="275" w:name="sub_1063"/>
            <w:r w:rsidRPr="00E87C37">
              <w:t>Легкая промышленность</w:t>
            </w:r>
            <w:bookmarkEnd w:id="275"/>
          </w:p>
        </w:tc>
        <w:tc>
          <w:tcPr>
            <w:tcW w:w="2094" w:type="pct"/>
          </w:tcPr>
          <w:p w:rsidR="00F41074" w:rsidRPr="00E87C37" w:rsidRDefault="00F41074" w:rsidP="00727EB3">
            <w:pPr>
              <w:widowControl w:val="0"/>
              <w:autoSpaceDE w:val="0"/>
              <w:autoSpaceDN w:val="0"/>
              <w:adjustRightInd w:val="0"/>
              <w:jc w:val="both"/>
            </w:pPr>
            <w:r w:rsidRPr="00E87C37">
              <w:t>Размещение объектов капитального строительства, предназначенных для текстильной, фарфоро-фаянсовой, электронной промышленности</w:t>
            </w:r>
          </w:p>
        </w:tc>
        <w:tc>
          <w:tcPr>
            <w:tcW w:w="1291" w:type="pct"/>
          </w:tcPr>
          <w:p w:rsidR="00F41074" w:rsidRPr="00E87C37" w:rsidRDefault="00F41074" w:rsidP="00727EB3">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F41074" w:rsidRPr="00E87C37" w:rsidTr="00727EB3">
        <w:trPr>
          <w:trHeight w:val="640"/>
        </w:trPr>
        <w:tc>
          <w:tcPr>
            <w:tcW w:w="427" w:type="pct"/>
          </w:tcPr>
          <w:p w:rsidR="00F41074" w:rsidRPr="00E87C37" w:rsidRDefault="00F41074" w:rsidP="00727EB3">
            <w:pPr>
              <w:widowControl w:val="0"/>
              <w:autoSpaceDE w:val="0"/>
              <w:autoSpaceDN w:val="0"/>
              <w:adjustRightInd w:val="0"/>
              <w:jc w:val="center"/>
              <w:rPr>
                <w:b/>
              </w:rPr>
            </w:pPr>
            <w:r w:rsidRPr="00E87C37">
              <w:rPr>
                <w:b/>
              </w:rPr>
              <w:t>6.4</w:t>
            </w:r>
          </w:p>
        </w:tc>
        <w:tc>
          <w:tcPr>
            <w:tcW w:w="1188" w:type="pct"/>
          </w:tcPr>
          <w:p w:rsidR="00F41074" w:rsidRPr="00E87C37" w:rsidRDefault="00F41074" w:rsidP="00727EB3">
            <w:pPr>
              <w:widowControl w:val="0"/>
              <w:autoSpaceDE w:val="0"/>
              <w:autoSpaceDN w:val="0"/>
              <w:adjustRightInd w:val="0"/>
            </w:pPr>
            <w:bookmarkStart w:id="276" w:name="sub_1064"/>
            <w:r w:rsidRPr="00E87C37">
              <w:t>Пищевая промышленность</w:t>
            </w:r>
            <w:bookmarkEnd w:id="276"/>
          </w:p>
        </w:tc>
        <w:tc>
          <w:tcPr>
            <w:tcW w:w="2094" w:type="pct"/>
          </w:tcPr>
          <w:p w:rsidR="00F41074" w:rsidRPr="00E87C37" w:rsidRDefault="00F41074" w:rsidP="00727EB3">
            <w:pPr>
              <w:widowControl w:val="0"/>
              <w:autoSpaceDE w:val="0"/>
              <w:autoSpaceDN w:val="0"/>
              <w:adjustRightInd w:val="0"/>
              <w:jc w:val="both"/>
            </w:pPr>
            <w:r w:rsidRPr="00E87C37">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p>
        </w:tc>
        <w:tc>
          <w:tcPr>
            <w:tcW w:w="1291" w:type="pct"/>
          </w:tcPr>
          <w:p w:rsidR="00F41074" w:rsidRPr="00E87C37" w:rsidRDefault="00F41074" w:rsidP="00727EB3">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F41074" w:rsidRPr="00E87C37" w:rsidTr="00727EB3">
        <w:trPr>
          <w:trHeight w:val="640"/>
        </w:trPr>
        <w:tc>
          <w:tcPr>
            <w:tcW w:w="427" w:type="pct"/>
          </w:tcPr>
          <w:p w:rsidR="00F41074" w:rsidRPr="00E87C37" w:rsidRDefault="00F41074" w:rsidP="00727EB3">
            <w:r w:rsidRPr="00E87C37">
              <w:t>6.6</w:t>
            </w:r>
          </w:p>
        </w:tc>
        <w:tc>
          <w:tcPr>
            <w:tcW w:w="1188" w:type="pct"/>
          </w:tcPr>
          <w:p w:rsidR="00F41074" w:rsidRPr="00E87C37" w:rsidRDefault="00F41074" w:rsidP="00727EB3">
            <w:r w:rsidRPr="00E87C37">
              <w:t>Строительная промышленность</w:t>
            </w:r>
          </w:p>
        </w:tc>
        <w:tc>
          <w:tcPr>
            <w:tcW w:w="2094" w:type="pct"/>
          </w:tcPr>
          <w:p w:rsidR="00F41074" w:rsidRPr="00E87C37" w:rsidRDefault="00F41074" w:rsidP="00727EB3">
            <w:r w:rsidRPr="00E87C37">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291" w:type="pct"/>
          </w:tcPr>
          <w:p w:rsidR="00F41074" w:rsidRPr="00E87C37" w:rsidRDefault="00F41074" w:rsidP="00727EB3">
            <w:r w:rsidRPr="00E87C37">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F41074" w:rsidRPr="00E87C37" w:rsidTr="00727EB3">
        <w:trPr>
          <w:trHeight w:val="640"/>
        </w:trPr>
        <w:tc>
          <w:tcPr>
            <w:tcW w:w="427" w:type="pct"/>
          </w:tcPr>
          <w:p w:rsidR="00F41074" w:rsidRPr="00E87C37" w:rsidRDefault="00F41074" w:rsidP="00727EB3">
            <w:pPr>
              <w:widowControl w:val="0"/>
              <w:autoSpaceDE w:val="0"/>
              <w:autoSpaceDN w:val="0"/>
              <w:adjustRightInd w:val="0"/>
              <w:jc w:val="center"/>
              <w:rPr>
                <w:b/>
              </w:rPr>
            </w:pPr>
            <w:r w:rsidRPr="00E87C37">
              <w:rPr>
                <w:b/>
              </w:rPr>
              <w:t>6.9</w:t>
            </w:r>
          </w:p>
        </w:tc>
        <w:tc>
          <w:tcPr>
            <w:tcW w:w="1188" w:type="pct"/>
          </w:tcPr>
          <w:p w:rsidR="00F41074" w:rsidRPr="00E87C37" w:rsidRDefault="00F41074" w:rsidP="00727EB3">
            <w:pPr>
              <w:widowControl w:val="0"/>
              <w:autoSpaceDE w:val="0"/>
              <w:autoSpaceDN w:val="0"/>
              <w:adjustRightInd w:val="0"/>
            </w:pPr>
            <w:bookmarkStart w:id="277" w:name="sub_1069"/>
            <w:r w:rsidRPr="00E87C37">
              <w:t>Склады</w:t>
            </w:r>
            <w:bookmarkEnd w:id="277"/>
          </w:p>
        </w:tc>
        <w:tc>
          <w:tcPr>
            <w:tcW w:w="2094" w:type="pct"/>
          </w:tcPr>
          <w:p w:rsidR="00F41074" w:rsidRPr="00E87C37" w:rsidRDefault="00F41074" w:rsidP="00727EB3">
            <w:pPr>
              <w:widowControl w:val="0"/>
              <w:autoSpaceDE w:val="0"/>
              <w:autoSpaceDN w:val="0"/>
              <w:adjustRightInd w:val="0"/>
              <w:jc w:val="both"/>
            </w:pPr>
            <w:r w:rsidRPr="00E87C3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291" w:type="pct"/>
          </w:tcPr>
          <w:p w:rsidR="00F41074" w:rsidRPr="00E87C37" w:rsidRDefault="00F41074" w:rsidP="00727EB3">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F41074" w:rsidRPr="00E87C37" w:rsidTr="00727EB3">
        <w:trPr>
          <w:trHeight w:val="640"/>
        </w:trPr>
        <w:tc>
          <w:tcPr>
            <w:tcW w:w="427" w:type="pct"/>
          </w:tcPr>
          <w:p w:rsidR="00F41074" w:rsidRPr="00E87C37" w:rsidRDefault="00F41074" w:rsidP="00727EB3">
            <w:pPr>
              <w:keepLines/>
              <w:widowControl w:val="0"/>
              <w:jc w:val="center"/>
              <w:rPr>
                <w:b/>
              </w:rPr>
            </w:pPr>
            <w:r w:rsidRPr="00E87C37">
              <w:rPr>
                <w:b/>
              </w:rPr>
              <w:t>12.0.2</w:t>
            </w:r>
          </w:p>
        </w:tc>
        <w:tc>
          <w:tcPr>
            <w:tcW w:w="1188" w:type="pct"/>
          </w:tcPr>
          <w:p w:rsidR="00F41074" w:rsidRPr="00E87C37" w:rsidRDefault="00F41074" w:rsidP="00727EB3">
            <w:pPr>
              <w:jc w:val="both"/>
              <w:textAlignment w:val="baseline"/>
            </w:pPr>
            <w:r w:rsidRPr="00E87C37">
              <w:t>Благоустройство территории</w:t>
            </w:r>
          </w:p>
        </w:tc>
        <w:tc>
          <w:tcPr>
            <w:tcW w:w="2094" w:type="pct"/>
          </w:tcPr>
          <w:p w:rsidR="00F41074" w:rsidRPr="00E87C37" w:rsidRDefault="00F41074" w:rsidP="00727EB3">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91" w:type="pct"/>
          </w:tcPr>
          <w:p w:rsidR="00F41074" w:rsidRPr="00E87C37" w:rsidRDefault="00F41074" w:rsidP="00727EB3">
            <w:pPr>
              <w:keepLines/>
              <w:widowControl w:val="0"/>
              <w:jc w:val="center"/>
              <w:rPr>
                <w:b/>
              </w:rPr>
            </w:pPr>
          </w:p>
        </w:tc>
      </w:tr>
      <w:tr w:rsidR="00F41074" w:rsidRPr="00E87C37" w:rsidTr="00727EB3">
        <w:trPr>
          <w:trHeight w:val="640"/>
        </w:trPr>
        <w:tc>
          <w:tcPr>
            <w:tcW w:w="427" w:type="pct"/>
          </w:tcPr>
          <w:p w:rsidR="00F41074" w:rsidRPr="00E87C37" w:rsidRDefault="00F41074" w:rsidP="00727EB3">
            <w:pPr>
              <w:keepLines/>
              <w:widowControl w:val="0"/>
              <w:jc w:val="center"/>
              <w:rPr>
                <w:b/>
              </w:rPr>
            </w:pPr>
            <w:r w:rsidRPr="00E87C37">
              <w:rPr>
                <w:b/>
              </w:rPr>
              <w:t>12.0.1</w:t>
            </w:r>
          </w:p>
        </w:tc>
        <w:tc>
          <w:tcPr>
            <w:tcW w:w="1188" w:type="pct"/>
          </w:tcPr>
          <w:p w:rsidR="00F41074" w:rsidRPr="00E87C37" w:rsidRDefault="00F41074" w:rsidP="00727EB3">
            <w:pPr>
              <w:jc w:val="both"/>
              <w:textAlignment w:val="baseline"/>
            </w:pPr>
            <w:r w:rsidRPr="00E87C37">
              <w:t>Улично-дорожная сеть</w:t>
            </w:r>
          </w:p>
          <w:p w:rsidR="00F41074" w:rsidRPr="00E87C37" w:rsidRDefault="00F41074" w:rsidP="00727EB3">
            <w:pPr>
              <w:jc w:val="both"/>
            </w:pPr>
          </w:p>
        </w:tc>
        <w:tc>
          <w:tcPr>
            <w:tcW w:w="2094" w:type="pct"/>
          </w:tcPr>
          <w:p w:rsidR="00F41074" w:rsidRPr="00E87C37" w:rsidRDefault="00F41074" w:rsidP="00727EB3">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291" w:type="pct"/>
          </w:tcPr>
          <w:p w:rsidR="00F41074" w:rsidRPr="00E87C37" w:rsidRDefault="00F41074" w:rsidP="00727EB3">
            <w:pPr>
              <w:keepLines/>
              <w:widowControl w:val="0"/>
              <w:jc w:val="center"/>
              <w:rPr>
                <w:b/>
              </w:rPr>
            </w:pPr>
          </w:p>
        </w:tc>
      </w:tr>
    </w:tbl>
    <w:p w:rsidR="00F41074" w:rsidRPr="00E87C37" w:rsidRDefault="00F41074" w:rsidP="00F41074">
      <w:pPr>
        <w:ind w:left="540"/>
        <w:jc w:val="center"/>
        <w:rPr>
          <w:b/>
          <w:sz w:val="24"/>
          <w:szCs w:val="24"/>
        </w:rPr>
      </w:pPr>
    </w:p>
    <w:p w:rsidR="00F41074" w:rsidRPr="00E87C37" w:rsidRDefault="00F41074" w:rsidP="00F41074">
      <w:pPr>
        <w:numPr>
          <w:ilvl w:val="0"/>
          <w:numId w:val="14"/>
        </w:numPr>
        <w:spacing w:after="200" w:line="276" w:lineRule="auto"/>
        <w:jc w:val="center"/>
        <w:rPr>
          <w:b/>
          <w:sz w:val="24"/>
          <w:szCs w:val="24"/>
        </w:rPr>
      </w:pPr>
      <w:r w:rsidRPr="00E87C37">
        <w:rPr>
          <w:b/>
          <w:sz w:val="24"/>
          <w:szCs w:val="24"/>
        </w:rPr>
        <w:t>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F41074" w:rsidRPr="00E87C37" w:rsidTr="00727EB3">
        <w:trPr>
          <w:trHeight w:val="552"/>
          <w:tblHeader/>
        </w:trPr>
        <w:tc>
          <w:tcPr>
            <w:tcW w:w="437" w:type="pct"/>
            <w:shd w:val="clear" w:color="auto" w:fill="808080"/>
            <w:vAlign w:val="center"/>
          </w:tcPr>
          <w:p w:rsidR="00F41074" w:rsidRPr="00E87C37" w:rsidRDefault="00F41074" w:rsidP="00727EB3">
            <w:pPr>
              <w:tabs>
                <w:tab w:val="left" w:pos="2520"/>
              </w:tabs>
              <w:jc w:val="center"/>
              <w:rPr>
                <w:b/>
              </w:rPr>
            </w:pPr>
            <w:r w:rsidRPr="00E87C37">
              <w:rPr>
                <w:b/>
              </w:rPr>
              <w:t>Код</w:t>
            </w:r>
            <w:r w:rsidRPr="00E87C37">
              <w:rPr>
                <w:b/>
                <w:vertAlign w:val="superscript"/>
              </w:rPr>
              <w:footnoteReference w:id="17"/>
            </w:r>
            <w:r w:rsidRPr="00E87C37">
              <w:rPr>
                <w:b/>
              </w:rPr>
              <w:t xml:space="preserve"> </w:t>
            </w:r>
          </w:p>
          <w:p w:rsidR="00F41074" w:rsidRPr="00E87C37" w:rsidRDefault="00F41074" w:rsidP="00727EB3">
            <w:pPr>
              <w:tabs>
                <w:tab w:val="left" w:pos="2520"/>
              </w:tabs>
              <w:jc w:val="center"/>
              <w:rPr>
                <w:b/>
              </w:rPr>
            </w:pPr>
          </w:p>
        </w:tc>
        <w:tc>
          <w:tcPr>
            <w:tcW w:w="1215" w:type="pct"/>
            <w:shd w:val="clear" w:color="auto" w:fill="808080"/>
            <w:vAlign w:val="center"/>
          </w:tcPr>
          <w:p w:rsidR="00F41074" w:rsidRPr="00E87C37" w:rsidRDefault="00F41074" w:rsidP="00727EB3">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F41074" w:rsidRPr="00E87C37" w:rsidRDefault="00F41074" w:rsidP="00727EB3">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F41074" w:rsidRPr="00E87C37" w:rsidRDefault="00F41074" w:rsidP="00727EB3">
            <w:pPr>
              <w:tabs>
                <w:tab w:val="left" w:pos="2520"/>
              </w:tabs>
              <w:jc w:val="center"/>
              <w:rPr>
                <w:b/>
              </w:rPr>
            </w:pPr>
            <w:r w:rsidRPr="00E87C37">
              <w:rPr>
                <w:b/>
              </w:rPr>
              <w:t>ВСПОМОГАТЕЛЬНЫЙ ВИД ОБЪЕКТА КАПИТАЛЬНОГО СТРОИТЕЛЬСТВА</w:t>
            </w:r>
          </w:p>
        </w:tc>
      </w:tr>
      <w:tr w:rsidR="00F41074" w:rsidRPr="00E87C37" w:rsidTr="00727EB3">
        <w:trPr>
          <w:trHeight w:val="955"/>
        </w:trPr>
        <w:tc>
          <w:tcPr>
            <w:tcW w:w="437" w:type="pct"/>
          </w:tcPr>
          <w:p w:rsidR="00F41074" w:rsidRPr="00E87C37" w:rsidRDefault="00F41074" w:rsidP="00727EB3">
            <w:pPr>
              <w:keepLines/>
              <w:widowControl w:val="0"/>
              <w:jc w:val="center"/>
              <w:rPr>
                <w:b/>
              </w:rPr>
            </w:pPr>
            <w:r w:rsidRPr="00E87C37">
              <w:rPr>
                <w:b/>
              </w:rPr>
              <w:t>4.4</w:t>
            </w:r>
          </w:p>
        </w:tc>
        <w:tc>
          <w:tcPr>
            <w:tcW w:w="1215" w:type="pct"/>
          </w:tcPr>
          <w:p w:rsidR="00F41074" w:rsidRPr="00E87C37" w:rsidRDefault="00F41074" w:rsidP="00727EB3">
            <w:pPr>
              <w:widowControl w:val="0"/>
              <w:autoSpaceDE w:val="0"/>
              <w:autoSpaceDN w:val="0"/>
              <w:adjustRightInd w:val="0"/>
            </w:pPr>
            <w:bookmarkStart w:id="278" w:name="sub_1044"/>
            <w:r w:rsidRPr="00E87C37">
              <w:t>Магазины</w:t>
            </w:r>
            <w:bookmarkEnd w:id="278"/>
          </w:p>
        </w:tc>
        <w:tc>
          <w:tcPr>
            <w:tcW w:w="2022" w:type="pct"/>
          </w:tcPr>
          <w:p w:rsidR="00F41074" w:rsidRPr="00E87C37" w:rsidRDefault="00F41074" w:rsidP="00727EB3">
            <w:pPr>
              <w:widowControl w:val="0"/>
              <w:autoSpaceDE w:val="0"/>
              <w:autoSpaceDN w:val="0"/>
              <w:adjustRightInd w:val="0"/>
              <w:jc w:val="both"/>
            </w:pPr>
            <w:r w:rsidRPr="00E87C37">
              <w:t>Размещение объектов капитального строительства, предназначенных для продажи товаров, торговая</w:t>
            </w:r>
            <w:r>
              <w:t xml:space="preserve"> площадь которых составляет до 5</w:t>
            </w:r>
            <w:r w:rsidRPr="00E87C37">
              <w:t>00 кв. м</w:t>
            </w:r>
          </w:p>
        </w:tc>
        <w:tc>
          <w:tcPr>
            <w:tcW w:w="1326" w:type="pct"/>
            <w:vMerge w:val="restart"/>
            <w:vAlign w:val="center"/>
          </w:tcPr>
          <w:p w:rsidR="00F41074" w:rsidRPr="00E87C37" w:rsidRDefault="00F41074" w:rsidP="00727EB3">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F41074" w:rsidRPr="00E87C37" w:rsidTr="00727EB3">
        <w:trPr>
          <w:trHeight w:val="955"/>
        </w:trPr>
        <w:tc>
          <w:tcPr>
            <w:tcW w:w="437" w:type="pct"/>
          </w:tcPr>
          <w:p w:rsidR="00F41074" w:rsidRPr="00E87C37" w:rsidRDefault="00F41074" w:rsidP="00727EB3">
            <w:pPr>
              <w:keepLines/>
              <w:widowControl w:val="0"/>
              <w:jc w:val="center"/>
              <w:rPr>
                <w:b/>
              </w:rPr>
            </w:pPr>
            <w:r w:rsidRPr="00E87C37">
              <w:rPr>
                <w:b/>
              </w:rPr>
              <w:t>4.6</w:t>
            </w:r>
          </w:p>
        </w:tc>
        <w:tc>
          <w:tcPr>
            <w:tcW w:w="1215" w:type="pct"/>
          </w:tcPr>
          <w:p w:rsidR="00F41074" w:rsidRPr="00E87C37" w:rsidRDefault="00F41074" w:rsidP="00727EB3">
            <w:pPr>
              <w:widowControl w:val="0"/>
              <w:autoSpaceDE w:val="0"/>
              <w:autoSpaceDN w:val="0"/>
              <w:adjustRightInd w:val="0"/>
            </w:pPr>
            <w:bookmarkStart w:id="279" w:name="sub_1046"/>
            <w:r w:rsidRPr="00E87C37">
              <w:t>Общественное питание</w:t>
            </w:r>
            <w:bookmarkEnd w:id="279"/>
          </w:p>
        </w:tc>
        <w:tc>
          <w:tcPr>
            <w:tcW w:w="2022" w:type="pct"/>
          </w:tcPr>
          <w:p w:rsidR="00F41074" w:rsidRPr="00E87C37" w:rsidRDefault="00F41074" w:rsidP="00727EB3">
            <w:pPr>
              <w:widowControl w:val="0"/>
              <w:autoSpaceDE w:val="0"/>
              <w:autoSpaceDN w:val="0"/>
              <w:adjustRightInd w:val="0"/>
              <w:jc w:val="both"/>
            </w:pPr>
            <w:r w:rsidRPr="00E87C37">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326" w:type="pct"/>
            <w:vMerge/>
            <w:vAlign w:val="center"/>
          </w:tcPr>
          <w:p w:rsidR="00F41074" w:rsidRPr="00E87C37" w:rsidRDefault="00F41074" w:rsidP="00727EB3">
            <w:pPr>
              <w:widowControl w:val="0"/>
              <w:rPr>
                <w:rFonts w:eastAsia="SimSun"/>
                <w:lang w:eastAsia="zh-CN"/>
              </w:rPr>
            </w:pPr>
          </w:p>
        </w:tc>
      </w:tr>
      <w:tr w:rsidR="00F41074" w:rsidRPr="00E87C37" w:rsidTr="00727EB3">
        <w:trPr>
          <w:trHeight w:val="955"/>
        </w:trPr>
        <w:tc>
          <w:tcPr>
            <w:tcW w:w="437" w:type="pct"/>
          </w:tcPr>
          <w:p w:rsidR="00F41074" w:rsidRPr="00E87C37" w:rsidRDefault="00F41074" w:rsidP="00727EB3">
            <w:pPr>
              <w:keepLines/>
              <w:widowControl w:val="0"/>
              <w:jc w:val="center"/>
              <w:rPr>
                <w:b/>
              </w:rPr>
            </w:pPr>
            <w:r w:rsidRPr="00E87C37">
              <w:rPr>
                <w:b/>
              </w:rPr>
              <w:t>3.4.1</w:t>
            </w:r>
          </w:p>
        </w:tc>
        <w:tc>
          <w:tcPr>
            <w:tcW w:w="1215" w:type="pct"/>
          </w:tcPr>
          <w:p w:rsidR="00F41074" w:rsidRPr="00E87C37" w:rsidRDefault="00F41074" w:rsidP="00727EB3">
            <w:pPr>
              <w:jc w:val="both"/>
            </w:pPr>
            <w:r w:rsidRPr="00E87C37">
              <w:t>Амбулаторно-поликлиническое обслуживание</w:t>
            </w:r>
          </w:p>
        </w:tc>
        <w:tc>
          <w:tcPr>
            <w:tcW w:w="2022" w:type="pct"/>
          </w:tcPr>
          <w:p w:rsidR="00F41074" w:rsidRPr="00E87C37" w:rsidRDefault="00F41074" w:rsidP="00727EB3">
            <w:pPr>
              <w:jc w:val="both"/>
            </w:pPr>
            <w:r w:rsidRPr="00E87C37">
              <w:t>Поликлиники, фельдшерские пункты, пункты здравоохранения, центры матери и ребенка, диагностические центры, молочные кухни, станция донорства крови, клинические лаборатории</w:t>
            </w:r>
          </w:p>
        </w:tc>
        <w:tc>
          <w:tcPr>
            <w:tcW w:w="1326" w:type="pct"/>
            <w:vAlign w:val="center"/>
          </w:tcPr>
          <w:p w:rsidR="00F41074" w:rsidRPr="00E87C37" w:rsidRDefault="00F41074" w:rsidP="00727EB3">
            <w:pPr>
              <w:autoSpaceDE w:val="0"/>
              <w:autoSpaceDN w:val="0"/>
              <w:adjustRightInd w:val="0"/>
              <w:rPr>
                <w:rFonts w:eastAsia="HiddenHorzOCR"/>
              </w:rPr>
            </w:pPr>
            <w:r w:rsidRPr="00E87C37">
              <w:rPr>
                <w:rFonts w:eastAsia="HiddenHorzOCR"/>
              </w:rPr>
              <w:t>Объектные</w:t>
            </w:r>
          </w:p>
          <w:p w:rsidR="00F41074" w:rsidRPr="00E87C37" w:rsidRDefault="00F41074" w:rsidP="00727EB3">
            <w:pPr>
              <w:autoSpaceDE w:val="0"/>
              <w:autoSpaceDN w:val="0"/>
              <w:adjustRightInd w:val="0"/>
              <w:rPr>
                <w:rFonts w:eastAsia="HiddenHorzOCR"/>
              </w:rPr>
            </w:pPr>
            <w:r w:rsidRPr="00E87C37">
              <w:rPr>
                <w:rFonts w:eastAsia="HiddenHorzOCR"/>
              </w:rPr>
              <w:t>Автостоянки для</w:t>
            </w:r>
          </w:p>
          <w:p w:rsidR="00F41074" w:rsidRPr="00E87C37" w:rsidRDefault="00F41074" w:rsidP="00727EB3">
            <w:pPr>
              <w:autoSpaceDE w:val="0"/>
              <w:autoSpaceDN w:val="0"/>
              <w:adjustRightInd w:val="0"/>
              <w:rPr>
                <w:rFonts w:eastAsia="HiddenHorzOCR"/>
              </w:rPr>
            </w:pPr>
            <w:r w:rsidRPr="00E87C37">
              <w:rPr>
                <w:rFonts w:eastAsia="HiddenHorzOCR"/>
              </w:rPr>
              <w:t>легковых</w:t>
            </w:r>
          </w:p>
          <w:p w:rsidR="00F41074" w:rsidRPr="00E87C37" w:rsidRDefault="00F41074" w:rsidP="00727EB3">
            <w:pPr>
              <w:widowControl w:val="0"/>
              <w:rPr>
                <w:rFonts w:eastAsia="SimSun"/>
                <w:lang w:eastAsia="zh-CN"/>
              </w:rPr>
            </w:pPr>
            <w:r w:rsidRPr="00E87C37">
              <w:rPr>
                <w:rFonts w:eastAsia="HiddenHorzOCR"/>
              </w:rPr>
              <w:t>автомобилей</w:t>
            </w:r>
          </w:p>
        </w:tc>
      </w:tr>
    </w:tbl>
    <w:p w:rsidR="00F41074" w:rsidRPr="00E87C37" w:rsidRDefault="00F41074" w:rsidP="00F41074">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w:t>
      </w:r>
      <w:r>
        <w:rPr>
          <w:b/>
          <w:sz w:val="28"/>
          <w:szCs w:val="28"/>
        </w:rPr>
        <w:t>в капитального строительства П</w:t>
      </w:r>
      <w:r w:rsidRPr="00E87C37">
        <w:rPr>
          <w:b/>
          <w:sz w:val="28"/>
          <w:szCs w:val="28"/>
        </w:rPr>
        <w:t>. Зона размещения производственных объектов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53"/>
        <w:gridCol w:w="8"/>
        <w:gridCol w:w="4359"/>
      </w:tblGrid>
      <w:tr w:rsidR="00F41074" w:rsidRPr="00E87C37" w:rsidTr="00727EB3">
        <w:tc>
          <w:tcPr>
            <w:tcW w:w="2268" w:type="dxa"/>
            <w:vMerge w:val="restart"/>
            <w:vAlign w:val="center"/>
          </w:tcPr>
          <w:p w:rsidR="00F41074" w:rsidRPr="00E87C37" w:rsidRDefault="00F41074" w:rsidP="00727EB3">
            <w:pPr>
              <w:autoSpaceDE w:val="0"/>
              <w:autoSpaceDN w:val="0"/>
              <w:adjustRightInd w:val="0"/>
              <w:jc w:val="center"/>
              <w:rPr>
                <w:rFonts w:eastAsia="HiddenHorzOCR"/>
                <w:b/>
              </w:rPr>
            </w:pPr>
            <w:r w:rsidRPr="00E87C37">
              <w:rPr>
                <w:rFonts w:eastAsia="HiddenHorzOCR"/>
                <w:b/>
              </w:rPr>
              <w:t xml:space="preserve">Производственная деятельность </w:t>
            </w:r>
          </w:p>
        </w:tc>
        <w:tc>
          <w:tcPr>
            <w:tcW w:w="3261" w:type="dxa"/>
            <w:gridSpan w:val="2"/>
            <w:vMerge w:val="restart"/>
            <w:shd w:val="clear" w:color="auto" w:fill="auto"/>
          </w:tcPr>
          <w:p w:rsidR="00F41074" w:rsidRPr="00E87C37" w:rsidRDefault="00F41074" w:rsidP="00727EB3">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F41074" w:rsidRPr="00E87C37" w:rsidRDefault="00F41074" w:rsidP="00727EB3">
            <w:pPr>
              <w:autoSpaceDE w:val="0"/>
              <w:autoSpaceDN w:val="0"/>
              <w:adjustRightInd w:val="0"/>
              <w:jc w:val="both"/>
              <w:rPr>
                <w:rFonts w:eastAsia="HiddenHorzOCR"/>
              </w:rPr>
            </w:pPr>
            <w:r w:rsidRPr="00E87C37">
              <w:t>Минимальная площадь земельного участка 0,1 га</w:t>
            </w:r>
          </w:p>
        </w:tc>
      </w:tr>
      <w:tr w:rsidR="00F41074" w:rsidRPr="00E87C37" w:rsidTr="00727EB3">
        <w:trPr>
          <w:trHeight w:val="495"/>
        </w:trPr>
        <w:tc>
          <w:tcPr>
            <w:tcW w:w="2268" w:type="dxa"/>
            <w:vMerge/>
          </w:tcPr>
          <w:p w:rsidR="00F41074" w:rsidRPr="00E87C37" w:rsidRDefault="00F41074" w:rsidP="00727EB3">
            <w:pPr>
              <w:autoSpaceDE w:val="0"/>
              <w:autoSpaceDN w:val="0"/>
              <w:adjustRightInd w:val="0"/>
              <w:jc w:val="both"/>
              <w:rPr>
                <w:rFonts w:eastAsia="HiddenHorzOCR"/>
              </w:rPr>
            </w:pPr>
          </w:p>
        </w:tc>
        <w:tc>
          <w:tcPr>
            <w:tcW w:w="3261" w:type="dxa"/>
            <w:gridSpan w:val="2"/>
            <w:vMerge/>
            <w:shd w:val="clear" w:color="auto" w:fill="auto"/>
          </w:tcPr>
          <w:p w:rsidR="00F41074" w:rsidRPr="00E87C37" w:rsidRDefault="00F41074" w:rsidP="00727EB3">
            <w:pPr>
              <w:autoSpaceDE w:val="0"/>
              <w:autoSpaceDN w:val="0"/>
              <w:adjustRightInd w:val="0"/>
              <w:jc w:val="both"/>
              <w:rPr>
                <w:rFonts w:eastAsia="HiddenHorzOCR"/>
              </w:rPr>
            </w:pPr>
          </w:p>
        </w:tc>
        <w:tc>
          <w:tcPr>
            <w:tcW w:w="4359" w:type="dxa"/>
            <w:shd w:val="clear" w:color="auto" w:fill="auto"/>
          </w:tcPr>
          <w:p w:rsidR="00F41074" w:rsidRPr="00E87C37" w:rsidRDefault="00F41074" w:rsidP="00727EB3">
            <w:pPr>
              <w:jc w:val="both"/>
            </w:pPr>
            <w:r w:rsidRPr="00E87C37">
              <w:t>Максимальная площадь земельного участка не регламентируется</w:t>
            </w:r>
          </w:p>
        </w:tc>
      </w:tr>
      <w:tr w:rsidR="00F41074" w:rsidRPr="00E87C37" w:rsidTr="00727EB3">
        <w:trPr>
          <w:trHeight w:val="1575"/>
        </w:trPr>
        <w:tc>
          <w:tcPr>
            <w:tcW w:w="2268" w:type="dxa"/>
            <w:vMerge/>
          </w:tcPr>
          <w:p w:rsidR="00F41074" w:rsidRPr="00E87C37" w:rsidRDefault="00F41074" w:rsidP="00727EB3">
            <w:pPr>
              <w:autoSpaceDE w:val="0"/>
              <w:autoSpaceDN w:val="0"/>
              <w:adjustRightInd w:val="0"/>
              <w:jc w:val="both"/>
              <w:rPr>
                <w:rFonts w:eastAsia="HiddenHorzOCR"/>
              </w:rPr>
            </w:pPr>
          </w:p>
        </w:tc>
        <w:tc>
          <w:tcPr>
            <w:tcW w:w="3261" w:type="dxa"/>
            <w:gridSpan w:val="2"/>
            <w:vMerge w:val="restart"/>
            <w:shd w:val="clear" w:color="auto" w:fill="auto"/>
          </w:tcPr>
          <w:p w:rsidR="00F41074" w:rsidRPr="00E87C37" w:rsidRDefault="00F41074" w:rsidP="00727EB3">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F41074" w:rsidRPr="00E87C37" w:rsidRDefault="00F41074" w:rsidP="00727EB3">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F41074" w:rsidRPr="00E87C37" w:rsidTr="00727EB3">
        <w:trPr>
          <w:trHeight w:val="493"/>
        </w:trPr>
        <w:tc>
          <w:tcPr>
            <w:tcW w:w="2268" w:type="dxa"/>
            <w:vMerge/>
          </w:tcPr>
          <w:p w:rsidR="00F41074" w:rsidRPr="00E87C37" w:rsidRDefault="00F41074" w:rsidP="00727EB3">
            <w:pPr>
              <w:autoSpaceDE w:val="0"/>
              <w:autoSpaceDN w:val="0"/>
              <w:adjustRightInd w:val="0"/>
              <w:jc w:val="both"/>
              <w:rPr>
                <w:rFonts w:eastAsia="HiddenHorzOCR"/>
              </w:rPr>
            </w:pPr>
          </w:p>
        </w:tc>
        <w:tc>
          <w:tcPr>
            <w:tcW w:w="3261" w:type="dxa"/>
            <w:gridSpan w:val="2"/>
            <w:vMerge/>
            <w:shd w:val="clear" w:color="auto" w:fill="auto"/>
          </w:tcPr>
          <w:p w:rsidR="00F41074" w:rsidRPr="00E87C37" w:rsidRDefault="00F41074" w:rsidP="00727EB3">
            <w:pPr>
              <w:autoSpaceDE w:val="0"/>
              <w:autoSpaceDN w:val="0"/>
              <w:adjustRightInd w:val="0"/>
              <w:jc w:val="both"/>
              <w:rPr>
                <w:rFonts w:eastAsia="HiddenHorzOCR"/>
              </w:rPr>
            </w:pPr>
          </w:p>
        </w:tc>
        <w:tc>
          <w:tcPr>
            <w:tcW w:w="4359" w:type="dxa"/>
            <w:shd w:val="clear" w:color="auto" w:fill="auto"/>
          </w:tcPr>
          <w:p w:rsidR="00F41074" w:rsidRPr="00E87C37" w:rsidRDefault="00F41074" w:rsidP="00727EB3">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F41074" w:rsidRPr="00E87C37" w:rsidTr="00727EB3">
        <w:tc>
          <w:tcPr>
            <w:tcW w:w="2268" w:type="dxa"/>
            <w:vMerge/>
          </w:tcPr>
          <w:p w:rsidR="00F41074" w:rsidRPr="00E87C37" w:rsidRDefault="00F41074" w:rsidP="00727EB3">
            <w:pPr>
              <w:autoSpaceDE w:val="0"/>
              <w:autoSpaceDN w:val="0"/>
              <w:adjustRightInd w:val="0"/>
              <w:jc w:val="both"/>
              <w:rPr>
                <w:rFonts w:eastAsia="HiddenHorzOCR"/>
              </w:rPr>
            </w:pPr>
          </w:p>
        </w:tc>
        <w:tc>
          <w:tcPr>
            <w:tcW w:w="3261" w:type="dxa"/>
            <w:gridSpan w:val="2"/>
            <w:shd w:val="clear" w:color="auto" w:fill="auto"/>
          </w:tcPr>
          <w:p w:rsidR="00F41074" w:rsidRPr="00E87C37" w:rsidRDefault="00F41074" w:rsidP="00727EB3">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F41074" w:rsidRPr="00E87C37" w:rsidRDefault="00F41074" w:rsidP="00727EB3">
            <w:pPr>
              <w:autoSpaceDE w:val="0"/>
              <w:autoSpaceDN w:val="0"/>
              <w:adjustRightInd w:val="0"/>
              <w:jc w:val="both"/>
              <w:rPr>
                <w:rFonts w:eastAsia="HiddenHorzOCR"/>
              </w:rPr>
            </w:pPr>
            <w:r w:rsidRPr="00E87C37">
              <w:rPr>
                <w:rFonts w:eastAsia="HiddenHorzOCR"/>
              </w:rPr>
              <w:t>3 этажа</w:t>
            </w:r>
          </w:p>
        </w:tc>
      </w:tr>
      <w:tr w:rsidR="00F41074" w:rsidRPr="00E87C37" w:rsidTr="00727EB3">
        <w:tc>
          <w:tcPr>
            <w:tcW w:w="2268" w:type="dxa"/>
            <w:vMerge/>
          </w:tcPr>
          <w:p w:rsidR="00F41074" w:rsidRPr="00E87C37" w:rsidRDefault="00F41074" w:rsidP="00727EB3">
            <w:pPr>
              <w:autoSpaceDE w:val="0"/>
              <w:autoSpaceDN w:val="0"/>
              <w:adjustRightInd w:val="0"/>
              <w:jc w:val="both"/>
              <w:rPr>
                <w:rFonts w:eastAsia="HiddenHorzOCR"/>
              </w:rPr>
            </w:pPr>
          </w:p>
        </w:tc>
        <w:tc>
          <w:tcPr>
            <w:tcW w:w="3261" w:type="dxa"/>
            <w:gridSpan w:val="2"/>
            <w:shd w:val="clear" w:color="auto" w:fill="auto"/>
          </w:tcPr>
          <w:p w:rsidR="00F41074" w:rsidRPr="00E87C37" w:rsidRDefault="00F41074" w:rsidP="00727EB3">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F41074" w:rsidRPr="00E87C37" w:rsidRDefault="00F41074" w:rsidP="00727EB3">
            <w:pPr>
              <w:autoSpaceDE w:val="0"/>
              <w:autoSpaceDN w:val="0"/>
              <w:adjustRightInd w:val="0"/>
              <w:jc w:val="both"/>
              <w:rPr>
                <w:rFonts w:eastAsia="HiddenHorzOCR"/>
              </w:rPr>
            </w:pPr>
            <w:r w:rsidRPr="00E87C37">
              <w:rPr>
                <w:rFonts w:eastAsia="HiddenHorzOCR"/>
              </w:rPr>
              <w:t>не более 25 метров.</w:t>
            </w:r>
          </w:p>
        </w:tc>
      </w:tr>
      <w:tr w:rsidR="00F41074" w:rsidRPr="00E87C37" w:rsidTr="00727EB3">
        <w:tc>
          <w:tcPr>
            <w:tcW w:w="2268" w:type="dxa"/>
            <w:vMerge/>
          </w:tcPr>
          <w:p w:rsidR="00F41074" w:rsidRPr="00E87C37" w:rsidRDefault="00F41074" w:rsidP="00727EB3">
            <w:pPr>
              <w:autoSpaceDE w:val="0"/>
              <w:autoSpaceDN w:val="0"/>
              <w:adjustRightInd w:val="0"/>
              <w:jc w:val="both"/>
              <w:rPr>
                <w:rFonts w:eastAsia="HiddenHorzOCR"/>
              </w:rPr>
            </w:pPr>
          </w:p>
        </w:tc>
        <w:tc>
          <w:tcPr>
            <w:tcW w:w="3261" w:type="dxa"/>
            <w:gridSpan w:val="2"/>
            <w:shd w:val="clear" w:color="auto" w:fill="auto"/>
          </w:tcPr>
          <w:p w:rsidR="00F41074" w:rsidRPr="00E87C37" w:rsidRDefault="00F41074" w:rsidP="00727EB3">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F41074" w:rsidRPr="00E87C37" w:rsidRDefault="00F41074" w:rsidP="00727EB3">
            <w:pPr>
              <w:jc w:val="both"/>
            </w:pPr>
            <w:r w:rsidRPr="00E87C37">
              <w:rPr>
                <w:rFonts w:eastAsia="HiddenHorzOCR"/>
              </w:rPr>
              <w:t>60 процентов</w:t>
            </w:r>
          </w:p>
        </w:tc>
      </w:tr>
      <w:tr w:rsidR="00F41074" w:rsidRPr="00E87C37" w:rsidTr="00727EB3">
        <w:tc>
          <w:tcPr>
            <w:tcW w:w="2268" w:type="dxa"/>
            <w:vMerge/>
          </w:tcPr>
          <w:p w:rsidR="00F41074" w:rsidRPr="00E87C37" w:rsidRDefault="00F41074" w:rsidP="00727EB3">
            <w:pPr>
              <w:autoSpaceDE w:val="0"/>
              <w:autoSpaceDN w:val="0"/>
              <w:adjustRightInd w:val="0"/>
              <w:jc w:val="both"/>
              <w:rPr>
                <w:rFonts w:eastAsia="HiddenHorzOCR"/>
              </w:rPr>
            </w:pPr>
          </w:p>
        </w:tc>
        <w:tc>
          <w:tcPr>
            <w:tcW w:w="7620" w:type="dxa"/>
            <w:gridSpan w:val="3"/>
            <w:shd w:val="clear" w:color="auto" w:fill="auto"/>
          </w:tcPr>
          <w:p w:rsidR="00F41074" w:rsidRPr="00E87C37" w:rsidRDefault="00F41074" w:rsidP="00727EB3">
            <w:pPr>
              <w:jc w:val="both"/>
              <w:rPr>
                <w:rFonts w:eastAsia="HiddenHorzOCR"/>
              </w:rPr>
            </w:pPr>
            <w:r w:rsidRPr="00E87C37">
              <w:rPr>
                <w:rFonts w:eastAsia="HiddenHorzOCR"/>
              </w:rPr>
              <w:t>Нормативная плотность застройки предприятий производственной зоны принимается в соответствии с региональными и местными нормативами градостроительного проектирования.</w:t>
            </w:r>
          </w:p>
        </w:tc>
      </w:tr>
      <w:tr w:rsidR="00F41074" w:rsidRPr="00E87C37" w:rsidTr="00727EB3">
        <w:tc>
          <w:tcPr>
            <w:tcW w:w="2268" w:type="dxa"/>
            <w:vMerge/>
          </w:tcPr>
          <w:p w:rsidR="00F41074" w:rsidRPr="00E87C37" w:rsidRDefault="00F41074" w:rsidP="00727EB3">
            <w:pPr>
              <w:autoSpaceDE w:val="0"/>
              <w:autoSpaceDN w:val="0"/>
              <w:adjustRightInd w:val="0"/>
              <w:jc w:val="both"/>
              <w:rPr>
                <w:rFonts w:eastAsia="HiddenHorzOCR"/>
              </w:rPr>
            </w:pPr>
          </w:p>
        </w:tc>
        <w:tc>
          <w:tcPr>
            <w:tcW w:w="3253" w:type="dxa"/>
            <w:vMerge w:val="restart"/>
            <w:shd w:val="clear" w:color="auto" w:fill="auto"/>
          </w:tcPr>
          <w:p w:rsidR="00F41074" w:rsidRPr="00E87C37" w:rsidRDefault="00F41074" w:rsidP="00727EB3">
            <w:pPr>
              <w:jc w:val="both"/>
              <w:rPr>
                <w:rFonts w:eastAsia="HiddenHorzOCR"/>
              </w:rPr>
            </w:pPr>
            <w:r w:rsidRPr="00E87C37">
              <w:rPr>
                <w:rFonts w:eastAsia="HiddenHorzOCR"/>
              </w:rPr>
              <w:t>Ориентировочный размер санитарно-защитной зоны</w:t>
            </w:r>
          </w:p>
        </w:tc>
        <w:tc>
          <w:tcPr>
            <w:tcW w:w="4367" w:type="dxa"/>
            <w:gridSpan w:val="2"/>
            <w:shd w:val="clear" w:color="auto" w:fill="auto"/>
          </w:tcPr>
          <w:p w:rsidR="00F41074" w:rsidRPr="00E87C37" w:rsidRDefault="00F41074" w:rsidP="00727EB3">
            <w:pPr>
              <w:jc w:val="both"/>
              <w:rPr>
                <w:rFonts w:eastAsia="HiddenHorzOCR"/>
              </w:rPr>
            </w:pPr>
            <w:r w:rsidRPr="00E87C37">
              <w:rPr>
                <w:rFonts w:eastAsia="HiddenHorzOCR"/>
              </w:rPr>
              <w:t xml:space="preserve">1) 300м – для предприятий </w:t>
            </w:r>
            <w:r w:rsidRPr="00E87C37">
              <w:rPr>
                <w:rFonts w:eastAsia="HiddenHorzOCR"/>
                <w:lang w:val="en-US"/>
              </w:rPr>
              <w:t>III</w:t>
            </w:r>
            <w:r w:rsidRPr="00E87C37">
              <w:rPr>
                <w:rFonts w:eastAsia="HiddenHorzOCR"/>
              </w:rPr>
              <w:t xml:space="preserve"> класса опасности;</w:t>
            </w:r>
          </w:p>
        </w:tc>
      </w:tr>
      <w:tr w:rsidR="00F41074" w:rsidRPr="00E87C37" w:rsidTr="00727EB3">
        <w:tc>
          <w:tcPr>
            <w:tcW w:w="2268" w:type="dxa"/>
            <w:vMerge/>
          </w:tcPr>
          <w:p w:rsidR="00F41074" w:rsidRPr="00E87C37" w:rsidRDefault="00F41074" w:rsidP="00727EB3">
            <w:pPr>
              <w:autoSpaceDE w:val="0"/>
              <w:autoSpaceDN w:val="0"/>
              <w:adjustRightInd w:val="0"/>
              <w:jc w:val="both"/>
              <w:rPr>
                <w:rFonts w:eastAsia="HiddenHorzOCR"/>
              </w:rPr>
            </w:pPr>
          </w:p>
        </w:tc>
        <w:tc>
          <w:tcPr>
            <w:tcW w:w="3253" w:type="dxa"/>
            <w:vMerge/>
            <w:shd w:val="clear" w:color="auto" w:fill="auto"/>
          </w:tcPr>
          <w:p w:rsidR="00F41074" w:rsidRPr="00E87C37" w:rsidRDefault="00F41074" w:rsidP="00727EB3">
            <w:pPr>
              <w:jc w:val="both"/>
              <w:rPr>
                <w:rFonts w:eastAsia="HiddenHorzOCR"/>
              </w:rPr>
            </w:pPr>
          </w:p>
        </w:tc>
        <w:tc>
          <w:tcPr>
            <w:tcW w:w="4367" w:type="dxa"/>
            <w:gridSpan w:val="2"/>
            <w:shd w:val="clear" w:color="auto" w:fill="auto"/>
          </w:tcPr>
          <w:p w:rsidR="00F41074" w:rsidRPr="00E87C37" w:rsidRDefault="00F41074" w:rsidP="00727EB3">
            <w:pPr>
              <w:jc w:val="both"/>
              <w:rPr>
                <w:rFonts w:eastAsia="HiddenHorzOCR"/>
              </w:rPr>
            </w:pPr>
            <w:r w:rsidRPr="00E87C37">
              <w:rPr>
                <w:rFonts w:eastAsia="HiddenHorzOCR"/>
              </w:rPr>
              <w:t xml:space="preserve">2) 100м – для предприятий </w:t>
            </w:r>
            <w:r w:rsidRPr="00E87C37">
              <w:rPr>
                <w:rFonts w:eastAsia="HiddenHorzOCR"/>
                <w:lang w:val="en-US"/>
              </w:rPr>
              <w:t>IV</w:t>
            </w:r>
            <w:r w:rsidRPr="00E87C37">
              <w:rPr>
                <w:rFonts w:eastAsia="HiddenHorzOCR"/>
              </w:rPr>
              <w:t xml:space="preserve"> класса опасности;</w:t>
            </w:r>
          </w:p>
        </w:tc>
      </w:tr>
      <w:tr w:rsidR="00F41074" w:rsidRPr="00E87C37" w:rsidTr="00727EB3">
        <w:tc>
          <w:tcPr>
            <w:tcW w:w="2268" w:type="dxa"/>
            <w:vMerge/>
          </w:tcPr>
          <w:p w:rsidR="00F41074" w:rsidRPr="00E87C37" w:rsidRDefault="00F41074" w:rsidP="00727EB3">
            <w:pPr>
              <w:autoSpaceDE w:val="0"/>
              <w:autoSpaceDN w:val="0"/>
              <w:adjustRightInd w:val="0"/>
              <w:jc w:val="both"/>
              <w:rPr>
                <w:rFonts w:eastAsia="HiddenHorzOCR"/>
              </w:rPr>
            </w:pPr>
          </w:p>
        </w:tc>
        <w:tc>
          <w:tcPr>
            <w:tcW w:w="3253" w:type="dxa"/>
            <w:vMerge/>
            <w:shd w:val="clear" w:color="auto" w:fill="auto"/>
          </w:tcPr>
          <w:p w:rsidR="00F41074" w:rsidRPr="00E87C37" w:rsidRDefault="00F41074" w:rsidP="00727EB3">
            <w:pPr>
              <w:jc w:val="both"/>
              <w:rPr>
                <w:rFonts w:eastAsia="HiddenHorzOCR"/>
              </w:rPr>
            </w:pPr>
          </w:p>
        </w:tc>
        <w:tc>
          <w:tcPr>
            <w:tcW w:w="4367" w:type="dxa"/>
            <w:gridSpan w:val="2"/>
            <w:shd w:val="clear" w:color="auto" w:fill="auto"/>
          </w:tcPr>
          <w:p w:rsidR="00F41074" w:rsidRPr="00E87C37" w:rsidRDefault="00F41074" w:rsidP="00727EB3">
            <w:pPr>
              <w:jc w:val="both"/>
              <w:rPr>
                <w:rFonts w:eastAsia="HiddenHorzOCR"/>
              </w:rPr>
            </w:pPr>
            <w:r w:rsidRPr="00E87C37">
              <w:rPr>
                <w:rFonts w:eastAsia="HiddenHorzOCR"/>
              </w:rPr>
              <w:t xml:space="preserve">3) 50м – для предприятий </w:t>
            </w:r>
            <w:r w:rsidRPr="00E87C37">
              <w:rPr>
                <w:rFonts w:eastAsia="HiddenHorzOCR"/>
                <w:lang w:val="en-US"/>
              </w:rPr>
              <w:t>V</w:t>
            </w:r>
            <w:r w:rsidRPr="00E87C37">
              <w:rPr>
                <w:rFonts w:eastAsia="HiddenHorzOCR"/>
              </w:rPr>
              <w:t xml:space="preserve"> класса опасности;</w:t>
            </w:r>
          </w:p>
        </w:tc>
      </w:tr>
      <w:tr w:rsidR="00F41074" w:rsidRPr="00E87C37" w:rsidTr="00727EB3">
        <w:tc>
          <w:tcPr>
            <w:tcW w:w="2268" w:type="dxa"/>
            <w:vMerge w:val="restart"/>
            <w:vAlign w:val="center"/>
          </w:tcPr>
          <w:p w:rsidR="00F41074" w:rsidRPr="00E87C37" w:rsidRDefault="00F41074" w:rsidP="00727EB3">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gridSpan w:val="2"/>
            <w:vMerge w:val="restart"/>
            <w:shd w:val="clear" w:color="auto" w:fill="auto"/>
          </w:tcPr>
          <w:p w:rsidR="00F41074" w:rsidRPr="00E87C37" w:rsidRDefault="00F41074" w:rsidP="00727EB3">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F41074" w:rsidRPr="00E87C37" w:rsidRDefault="00F41074" w:rsidP="00727EB3">
            <w:pPr>
              <w:autoSpaceDE w:val="0"/>
              <w:autoSpaceDN w:val="0"/>
              <w:adjustRightInd w:val="0"/>
              <w:jc w:val="both"/>
              <w:rPr>
                <w:rFonts w:eastAsia="HiddenHorzOCR"/>
              </w:rPr>
            </w:pPr>
            <w:r w:rsidRPr="00E87C37">
              <w:t>Минимальная площадь земельного участка 0,01 га</w:t>
            </w:r>
          </w:p>
        </w:tc>
      </w:tr>
      <w:tr w:rsidR="00F41074" w:rsidRPr="00E87C37" w:rsidTr="00727EB3">
        <w:tc>
          <w:tcPr>
            <w:tcW w:w="2268" w:type="dxa"/>
            <w:vMerge/>
          </w:tcPr>
          <w:p w:rsidR="00F41074" w:rsidRPr="00E87C37" w:rsidRDefault="00F41074" w:rsidP="00727EB3">
            <w:pPr>
              <w:autoSpaceDE w:val="0"/>
              <w:autoSpaceDN w:val="0"/>
              <w:adjustRightInd w:val="0"/>
              <w:jc w:val="both"/>
              <w:rPr>
                <w:rFonts w:eastAsia="HiddenHorzOCR"/>
              </w:rPr>
            </w:pPr>
          </w:p>
        </w:tc>
        <w:tc>
          <w:tcPr>
            <w:tcW w:w="3261" w:type="dxa"/>
            <w:gridSpan w:val="2"/>
            <w:vMerge/>
            <w:shd w:val="clear" w:color="auto" w:fill="auto"/>
          </w:tcPr>
          <w:p w:rsidR="00F41074" w:rsidRPr="00E87C37" w:rsidRDefault="00F41074" w:rsidP="00727EB3">
            <w:pPr>
              <w:autoSpaceDE w:val="0"/>
              <w:autoSpaceDN w:val="0"/>
              <w:adjustRightInd w:val="0"/>
              <w:jc w:val="both"/>
              <w:rPr>
                <w:rFonts w:eastAsia="HiddenHorzOCR"/>
              </w:rPr>
            </w:pPr>
          </w:p>
        </w:tc>
        <w:tc>
          <w:tcPr>
            <w:tcW w:w="4359" w:type="dxa"/>
            <w:shd w:val="clear" w:color="auto" w:fill="auto"/>
          </w:tcPr>
          <w:p w:rsidR="00F41074" w:rsidRPr="00E87C37" w:rsidRDefault="00F41074" w:rsidP="00727EB3">
            <w:pPr>
              <w:jc w:val="both"/>
            </w:pPr>
            <w:r w:rsidRPr="00E87C37">
              <w:t>Максимальная площадь земельного участка 0,2 га</w:t>
            </w:r>
          </w:p>
        </w:tc>
      </w:tr>
      <w:tr w:rsidR="00F41074" w:rsidRPr="00E87C37" w:rsidTr="00727EB3">
        <w:tc>
          <w:tcPr>
            <w:tcW w:w="2268" w:type="dxa"/>
            <w:vMerge/>
          </w:tcPr>
          <w:p w:rsidR="00F41074" w:rsidRPr="00E87C37" w:rsidRDefault="00F41074" w:rsidP="00727EB3">
            <w:pPr>
              <w:autoSpaceDE w:val="0"/>
              <w:autoSpaceDN w:val="0"/>
              <w:adjustRightInd w:val="0"/>
              <w:jc w:val="both"/>
              <w:rPr>
                <w:rFonts w:eastAsia="HiddenHorzOCR"/>
              </w:rPr>
            </w:pPr>
          </w:p>
        </w:tc>
        <w:tc>
          <w:tcPr>
            <w:tcW w:w="3261" w:type="dxa"/>
            <w:gridSpan w:val="2"/>
            <w:vMerge/>
            <w:shd w:val="clear" w:color="auto" w:fill="auto"/>
          </w:tcPr>
          <w:p w:rsidR="00F41074" w:rsidRPr="00E87C37" w:rsidRDefault="00F41074" w:rsidP="00727EB3">
            <w:pPr>
              <w:autoSpaceDE w:val="0"/>
              <w:autoSpaceDN w:val="0"/>
              <w:adjustRightInd w:val="0"/>
              <w:jc w:val="both"/>
              <w:rPr>
                <w:rFonts w:eastAsia="HiddenHorzOCR"/>
              </w:rPr>
            </w:pPr>
          </w:p>
        </w:tc>
        <w:tc>
          <w:tcPr>
            <w:tcW w:w="4359" w:type="dxa"/>
            <w:shd w:val="clear" w:color="auto" w:fill="auto"/>
          </w:tcPr>
          <w:p w:rsidR="00F41074" w:rsidRPr="00E87C37" w:rsidRDefault="00F41074" w:rsidP="00727EB3">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F41074" w:rsidRPr="00E87C37" w:rsidTr="00727EB3">
        <w:trPr>
          <w:trHeight w:val="1620"/>
        </w:trPr>
        <w:tc>
          <w:tcPr>
            <w:tcW w:w="2268" w:type="dxa"/>
            <w:vMerge/>
            <w:tcBorders>
              <w:bottom w:val="single" w:sz="4" w:space="0" w:color="auto"/>
            </w:tcBorders>
          </w:tcPr>
          <w:p w:rsidR="00F41074" w:rsidRPr="00E87C37" w:rsidRDefault="00F41074" w:rsidP="00727EB3">
            <w:pPr>
              <w:autoSpaceDE w:val="0"/>
              <w:autoSpaceDN w:val="0"/>
              <w:adjustRightInd w:val="0"/>
              <w:jc w:val="both"/>
              <w:rPr>
                <w:rFonts w:eastAsia="HiddenHorzOCR"/>
              </w:rPr>
            </w:pPr>
          </w:p>
        </w:tc>
        <w:tc>
          <w:tcPr>
            <w:tcW w:w="3261" w:type="dxa"/>
            <w:gridSpan w:val="2"/>
            <w:vMerge w:val="restart"/>
            <w:shd w:val="clear" w:color="auto" w:fill="auto"/>
          </w:tcPr>
          <w:p w:rsidR="00F41074" w:rsidRPr="00E87C37" w:rsidRDefault="00F41074" w:rsidP="00727EB3">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F41074" w:rsidRPr="00E87C37" w:rsidRDefault="00F41074" w:rsidP="00727EB3">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F41074" w:rsidRPr="00E87C37" w:rsidTr="00727EB3">
        <w:trPr>
          <w:trHeight w:val="742"/>
        </w:trPr>
        <w:tc>
          <w:tcPr>
            <w:tcW w:w="2268" w:type="dxa"/>
            <w:vMerge/>
            <w:tcBorders>
              <w:bottom w:val="single" w:sz="4" w:space="0" w:color="auto"/>
            </w:tcBorders>
          </w:tcPr>
          <w:p w:rsidR="00F41074" w:rsidRPr="00E87C37" w:rsidRDefault="00F41074" w:rsidP="00727EB3">
            <w:pPr>
              <w:autoSpaceDE w:val="0"/>
              <w:autoSpaceDN w:val="0"/>
              <w:adjustRightInd w:val="0"/>
              <w:jc w:val="both"/>
              <w:rPr>
                <w:rFonts w:eastAsia="HiddenHorzOCR"/>
              </w:rPr>
            </w:pPr>
          </w:p>
        </w:tc>
        <w:tc>
          <w:tcPr>
            <w:tcW w:w="3261" w:type="dxa"/>
            <w:gridSpan w:val="2"/>
            <w:vMerge/>
            <w:tcBorders>
              <w:bottom w:val="single" w:sz="4" w:space="0" w:color="auto"/>
            </w:tcBorders>
            <w:shd w:val="clear" w:color="auto" w:fill="auto"/>
          </w:tcPr>
          <w:p w:rsidR="00F41074" w:rsidRPr="00E87C37" w:rsidRDefault="00F41074" w:rsidP="00727EB3">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F41074" w:rsidRPr="00E87C37" w:rsidRDefault="00F41074" w:rsidP="00727EB3">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- 5м., до объектов вспомогательного назначения – 3м.</w:t>
            </w:r>
          </w:p>
        </w:tc>
      </w:tr>
      <w:tr w:rsidR="00F41074" w:rsidRPr="00E87C37" w:rsidTr="00727EB3">
        <w:tc>
          <w:tcPr>
            <w:tcW w:w="2268" w:type="dxa"/>
            <w:vMerge/>
          </w:tcPr>
          <w:p w:rsidR="00F41074" w:rsidRPr="00E87C37" w:rsidRDefault="00F41074" w:rsidP="00727EB3">
            <w:pPr>
              <w:autoSpaceDE w:val="0"/>
              <w:autoSpaceDN w:val="0"/>
              <w:adjustRightInd w:val="0"/>
              <w:jc w:val="both"/>
              <w:rPr>
                <w:rFonts w:eastAsia="HiddenHorzOCR"/>
              </w:rPr>
            </w:pPr>
          </w:p>
        </w:tc>
        <w:tc>
          <w:tcPr>
            <w:tcW w:w="3261" w:type="dxa"/>
            <w:gridSpan w:val="2"/>
            <w:shd w:val="clear" w:color="auto" w:fill="auto"/>
          </w:tcPr>
          <w:p w:rsidR="00F41074" w:rsidRPr="00E87C37" w:rsidRDefault="00F41074" w:rsidP="00727EB3">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F41074" w:rsidRPr="00E87C37" w:rsidRDefault="00F41074" w:rsidP="00727EB3">
            <w:pPr>
              <w:autoSpaceDE w:val="0"/>
              <w:autoSpaceDN w:val="0"/>
              <w:adjustRightInd w:val="0"/>
              <w:jc w:val="both"/>
              <w:rPr>
                <w:rFonts w:eastAsia="HiddenHorzOCR"/>
              </w:rPr>
            </w:pPr>
            <w:r w:rsidRPr="00E87C37">
              <w:rPr>
                <w:rFonts w:eastAsia="HiddenHorzOCR"/>
              </w:rPr>
              <w:t>2 этажа</w:t>
            </w:r>
          </w:p>
        </w:tc>
      </w:tr>
      <w:tr w:rsidR="00F41074" w:rsidRPr="00E87C37" w:rsidTr="00727EB3">
        <w:tc>
          <w:tcPr>
            <w:tcW w:w="2268" w:type="dxa"/>
            <w:vMerge/>
          </w:tcPr>
          <w:p w:rsidR="00F41074" w:rsidRPr="00E87C37" w:rsidRDefault="00F41074" w:rsidP="00727EB3">
            <w:pPr>
              <w:autoSpaceDE w:val="0"/>
              <w:autoSpaceDN w:val="0"/>
              <w:adjustRightInd w:val="0"/>
              <w:jc w:val="both"/>
              <w:rPr>
                <w:rFonts w:eastAsia="HiddenHorzOCR"/>
              </w:rPr>
            </w:pPr>
          </w:p>
        </w:tc>
        <w:tc>
          <w:tcPr>
            <w:tcW w:w="3261" w:type="dxa"/>
            <w:gridSpan w:val="2"/>
            <w:shd w:val="clear" w:color="auto" w:fill="auto"/>
          </w:tcPr>
          <w:p w:rsidR="00F41074" w:rsidRPr="00E87C37" w:rsidRDefault="00F41074" w:rsidP="00727EB3">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F41074" w:rsidRPr="00E87C37" w:rsidRDefault="00F41074" w:rsidP="00727EB3">
            <w:pPr>
              <w:autoSpaceDE w:val="0"/>
              <w:autoSpaceDN w:val="0"/>
              <w:adjustRightInd w:val="0"/>
              <w:jc w:val="both"/>
              <w:rPr>
                <w:rFonts w:eastAsia="HiddenHorzOCR"/>
              </w:rPr>
            </w:pPr>
            <w:r w:rsidRPr="00E87C37">
              <w:rPr>
                <w:rFonts w:eastAsia="HiddenHorzOCR"/>
              </w:rPr>
              <w:t>Не более 25 метров</w:t>
            </w:r>
          </w:p>
        </w:tc>
      </w:tr>
      <w:tr w:rsidR="00F41074" w:rsidRPr="00E87C37" w:rsidTr="00727EB3">
        <w:tc>
          <w:tcPr>
            <w:tcW w:w="2268" w:type="dxa"/>
            <w:vMerge/>
          </w:tcPr>
          <w:p w:rsidR="00F41074" w:rsidRPr="00E87C37" w:rsidRDefault="00F41074" w:rsidP="00727EB3">
            <w:pPr>
              <w:autoSpaceDE w:val="0"/>
              <w:autoSpaceDN w:val="0"/>
              <w:adjustRightInd w:val="0"/>
              <w:jc w:val="both"/>
              <w:rPr>
                <w:rFonts w:eastAsia="HiddenHorzOCR"/>
              </w:rPr>
            </w:pPr>
          </w:p>
        </w:tc>
        <w:tc>
          <w:tcPr>
            <w:tcW w:w="3261" w:type="dxa"/>
            <w:gridSpan w:val="2"/>
            <w:shd w:val="clear" w:color="auto" w:fill="auto"/>
          </w:tcPr>
          <w:p w:rsidR="00F41074" w:rsidRPr="00E87C37" w:rsidRDefault="00F41074" w:rsidP="00727EB3">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F41074" w:rsidRPr="00E87C37" w:rsidRDefault="00F41074" w:rsidP="00727EB3">
            <w:pPr>
              <w:autoSpaceDE w:val="0"/>
              <w:autoSpaceDN w:val="0"/>
              <w:adjustRightInd w:val="0"/>
              <w:jc w:val="both"/>
              <w:rPr>
                <w:rFonts w:eastAsia="HiddenHorzOCR"/>
              </w:rPr>
            </w:pPr>
            <w:r w:rsidRPr="00E87C37">
              <w:rPr>
                <w:rFonts w:eastAsia="HiddenHorzOCR"/>
              </w:rPr>
              <w:t>80 процентов</w:t>
            </w:r>
          </w:p>
        </w:tc>
      </w:tr>
    </w:tbl>
    <w:p w:rsidR="00F41074" w:rsidRPr="00E87C37" w:rsidRDefault="00F41074" w:rsidP="00F41074">
      <w:pPr>
        <w:rPr>
          <w:lang w:eastAsia="ar-SA"/>
        </w:rPr>
      </w:pPr>
    </w:p>
    <w:p w:rsidR="00B91A4C" w:rsidRPr="004336DA" w:rsidRDefault="00103AF7" w:rsidP="00C05AA6">
      <w:pPr>
        <w:pStyle w:val="3"/>
      </w:pPr>
      <w:bookmarkStart w:id="280" w:name="_Toc51318327"/>
      <w:r>
        <w:t>Т</w:t>
      </w:r>
      <w:r w:rsidR="00B91A4C" w:rsidRPr="004336DA">
        <w:t>. Зона предприятий  автомобильного транспорта</w:t>
      </w:r>
      <w:bookmarkEnd w:id="226"/>
      <w:bookmarkEnd w:id="280"/>
    </w:p>
    <w:p w:rsidR="00B91A4C" w:rsidRPr="004336DA" w:rsidRDefault="00B91A4C" w:rsidP="00B91A4C">
      <w:pPr>
        <w:ind w:firstLine="709"/>
        <w:jc w:val="both"/>
        <w:rPr>
          <w:sz w:val="28"/>
          <w:szCs w:val="28"/>
        </w:rPr>
      </w:pPr>
      <w:r w:rsidRPr="004336DA">
        <w:rPr>
          <w:sz w:val="28"/>
          <w:szCs w:val="28"/>
        </w:rPr>
        <w:t>Зона предприятий автомобильного транспорта определена для размещения объектов автомобильного транспорта и установления санитарно - 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В зоне объектов автомобильного транспорта допускается размещение иных линейных объектов, объектов благоустройства при условии соответствия требованиям законодательства о безопасности движения.</w:t>
      </w:r>
    </w:p>
    <w:p w:rsidR="00AC68A0" w:rsidRDefault="00AC68A0" w:rsidP="00AC68A0">
      <w:pPr>
        <w:jc w:val="center"/>
        <w:rPr>
          <w:b/>
          <w:sz w:val="24"/>
          <w:szCs w:val="24"/>
        </w:rPr>
      </w:pPr>
      <w:r>
        <w:rPr>
          <w:b/>
          <w:sz w:val="24"/>
          <w:szCs w:val="24"/>
        </w:rPr>
        <w:t>1.ОСНОВНЫЕ ВИДЫ ИСПОЛЬЗОВАНИЯ ЗЕМЕЛЬНЫХ УЧАСТКОВ И ОБЪЕКТОВ КАПИТАЛЬНОГО СТРОИТЕЛЬСТВА</w:t>
      </w:r>
    </w:p>
    <w:tbl>
      <w:tblPr>
        <w:tblpPr w:leftFromText="180" w:rightFromText="180" w:vertAnchor="text" w:tblpY="1"/>
        <w:tblOverlap w:val="neve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630"/>
        <w:gridCol w:w="3259"/>
        <w:gridCol w:w="3040"/>
      </w:tblGrid>
      <w:tr w:rsidR="00AC68A0" w:rsidTr="00AC68A0">
        <w:trPr>
          <w:trHeight w:val="552"/>
          <w:tblHeader/>
        </w:trPr>
        <w:tc>
          <w:tcPr>
            <w:tcW w:w="485" w:type="pct"/>
            <w:tcBorders>
              <w:top w:val="single" w:sz="4" w:space="0" w:color="auto"/>
              <w:left w:val="single" w:sz="4" w:space="0" w:color="auto"/>
              <w:bottom w:val="single" w:sz="4" w:space="0" w:color="auto"/>
              <w:right w:val="single" w:sz="4" w:space="0" w:color="auto"/>
            </w:tcBorders>
            <w:shd w:val="clear" w:color="auto" w:fill="808080"/>
            <w:vAlign w:val="center"/>
          </w:tcPr>
          <w:p w:rsidR="00AC68A0" w:rsidRDefault="00AC68A0">
            <w:pPr>
              <w:tabs>
                <w:tab w:val="left" w:pos="2520"/>
              </w:tabs>
              <w:jc w:val="center"/>
              <w:rPr>
                <w:b/>
              </w:rPr>
            </w:pPr>
            <w:r>
              <w:rPr>
                <w:b/>
              </w:rPr>
              <w:t xml:space="preserve">Код </w:t>
            </w:r>
            <w:r>
              <w:rPr>
                <w:b/>
                <w:vertAlign w:val="superscript"/>
              </w:rPr>
              <w:footnoteReference w:id="18"/>
            </w:r>
          </w:p>
          <w:p w:rsidR="00AC68A0" w:rsidRDefault="00AC68A0">
            <w:pPr>
              <w:tabs>
                <w:tab w:val="left" w:pos="2520"/>
              </w:tabs>
              <w:jc w:val="center"/>
              <w:rPr>
                <w:b/>
              </w:rPr>
            </w:pPr>
          </w:p>
        </w:tc>
        <w:tc>
          <w:tcPr>
            <w:tcW w:w="1330"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68A0" w:rsidRDefault="00AC68A0">
            <w:pPr>
              <w:tabs>
                <w:tab w:val="left" w:pos="2520"/>
              </w:tabs>
              <w:jc w:val="center"/>
              <w:rPr>
                <w:b/>
              </w:rPr>
            </w:pPr>
            <w:r>
              <w:rPr>
                <w:b/>
              </w:rPr>
              <w:t xml:space="preserve">ВИДЫ РАЗРЕШЕННОГО ИСПОЛЬЗОВАНИЯ ЗЕМЕЛЬНЫХ УЧАСТКОВ </w:t>
            </w:r>
          </w:p>
        </w:tc>
        <w:tc>
          <w:tcPr>
            <w:tcW w:w="164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68A0" w:rsidRDefault="00AC68A0">
            <w:pPr>
              <w:tabs>
                <w:tab w:val="left" w:pos="2520"/>
              </w:tabs>
              <w:jc w:val="center"/>
              <w:rPr>
                <w:b/>
              </w:rPr>
            </w:pPr>
            <w:r>
              <w:rPr>
                <w:b/>
              </w:rPr>
              <w:t>ВИДЫ РАЗРЕШЕННОГО ИСПОЛЬЗОВАНИЯ ОБЪЕКТОВ КАПИТАЛЬНОГО СТРОИТЕЛЬСТВА</w:t>
            </w:r>
          </w:p>
        </w:tc>
        <w:tc>
          <w:tcPr>
            <w:tcW w:w="1537"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68A0" w:rsidRDefault="00AC68A0">
            <w:pPr>
              <w:tabs>
                <w:tab w:val="left" w:pos="2520"/>
              </w:tabs>
              <w:jc w:val="center"/>
              <w:rPr>
                <w:b/>
              </w:rPr>
            </w:pPr>
            <w:r>
              <w:rPr>
                <w:b/>
              </w:rPr>
              <w:t>ВСПОМОГАТЕЛЬНЫЙ ВИД ОБЪЕКТА КАПИТАЛЬНОГО СТРОИТЕЛЬСТВА</w:t>
            </w:r>
          </w:p>
        </w:tc>
      </w:tr>
      <w:tr w:rsidR="00AC68A0" w:rsidTr="00AC68A0">
        <w:trPr>
          <w:trHeight w:val="2232"/>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7.2</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Автомобильный транспорт</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widowControl w:val="0"/>
              <w:autoSpaceDE w:val="0"/>
              <w:autoSpaceDN w:val="0"/>
              <w:adjustRightInd w:val="0"/>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C68A0" w:rsidRDefault="00AC68A0">
            <w:pPr>
              <w:jc w:val="both"/>
              <w:textAlignment w:val="baseline"/>
            </w:pPr>
            <w:r>
              <w:rPr>
                <w:rFonts w:eastAsia="Calibri"/>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37" w:type="pct"/>
            <w:vMerge w:val="restart"/>
            <w:tcBorders>
              <w:top w:val="single" w:sz="4" w:space="0" w:color="auto"/>
              <w:left w:val="single" w:sz="4" w:space="0" w:color="auto"/>
              <w:bottom w:val="single" w:sz="4" w:space="0" w:color="auto"/>
              <w:right w:val="single" w:sz="4" w:space="0" w:color="auto"/>
            </w:tcBorders>
            <w:vAlign w:val="center"/>
            <w:hideMark/>
          </w:tcPr>
          <w:p w:rsidR="00AC68A0" w:rsidRDefault="00AC68A0">
            <w:pPr>
              <w:widowControl w:val="0"/>
              <w:jc w:val="center"/>
              <w:rPr>
                <w:rFonts w:eastAsia="SimSun"/>
                <w:lang w:eastAsia="zh-CN"/>
              </w:rPr>
            </w:pPr>
            <w:r>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Объекты дорожного сервиса</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4.9.1.1</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Заправка транспортных средств</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4.9.1.2</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Обеспечение дорожного отдыха</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4.9.1.3</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Автомобильные мойки</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автомобильных моек, а также размещение магазинов сопутствующей торговли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4.9.1.4</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Ремонт автомобилей</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bl>
    <w:p w:rsidR="00AC68A0" w:rsidRDefault="00AC68A0" w:rsidP="00AC68A0">
      <w:pPr>
        <w:ind w:left="540"/>
        <w:jc w:val="center"/>
        <w:rPr>
          <w:b/>
          <w:sz w:val="24"/>
          <w:szCs w:val="24"/>
        </w:rPr>
      </w:pPr>
    </w:p>
    <w:p w:rsidR="00AC68A0" w:rsidRDefault="00AC68A0" w:rsidP="00AC68A0">
      <w:pPr>
        <w:ind w:left="540"/>
        <w:jc w:val="center"/>
        <w:rPr>
          <w:b/>
          <w:sz w:val="24"/>
          <w:szCs w:val="24"/>
        </w:rPr>
      </w:pPr>
      <w:r>
        <w:rPr>
          <w:b/>
          <w:sz w:val="24"/>
          <w:szCs w:val="24"/>
        </w:rPr>
        <w:t>2. УСЛОВНО РАЗРЕШЕННЫЕ ВИДЫ ЗЕМЕЛЬНЫХ УЧАСТКОВ И ОБЪЕКТОВ КАПИТАЛЬНОГО СТРОИТЕЛЬСТВА НЕ ПРЕДУСМОТРЕНЫ</w:t>
      </w:r>
    </w:p>
    <w:p w:rsidR="00AC68A0" w:rsidRDefault="00AC68A0" w:rsidP="00AC68A0">
      <w:pPr>
        <w:autoSpaceDE w:val="0"/>
        <w:autoSpaceDN w:val="0"/>
        <w:adjustRightInd w:val="0"/>
        <w:ind w:firstLine="709"/>
        <w:jc w:val="both"/>
        <w:rPr>
          <w:rFonts w:eastAsia="HiddenHorzOCR"/>
          <w:sz w:val="24"/>
          <w:szCs w:val="24"/>
        </w:rPr>
      </w:pPr>
    </w:p>
    <w:p w:rsidR="00AC68A0" w:rsidRDefault="00AC68A0" w:rsidP="00AC68A0">
      <w:pPr>
        <w:jc w:val="center"/>
        <w:rPr>
          <w:b/>
          <w:sz w:val="28"/>
          <w:szCs w:val="28"/>
        </w:rPr>
      </w:pPr>
      <w:r>
        <w:rPr>
          <w:b/>
          <w:sz w:val="28"/>
          <w:szCs w:val="28"/>
        </w:rPr>
        <w:t>3. Предельные размеры земельных участков, предельные параметры разрешенного строительства, реконструкции объек</w:t>
      </w:r>
      <w:r w:rsidR="00103AF7">
        <w:rPr>
          <w:b/>
          <w:sz w:val="28"/>
          <w:szCs w:val="28"/>
        </w:rPr>
        <w:t>тов капитального строительства Т</w:t>
      </w:r>
      <w:r>
        <w:rPr>
          <w:b/>
          <w:sz w:val="28"/>
          <w:szCs w:val="28"/>
        </w:rPr>
        <w:t xml:space="preserve">. Зона предприятий автомобильного транспорта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911"/>
        <w:gridCol w:w="4142"/>
      </w:tblGrid>
      <w:tr w:rsidR="00AC68A0" w:rsidTr="00AC68A0">
        <w:trPr>
          <w:trHeight w:val="829"/>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AC68A0" w:rsidRDefault="00AC68A0">
            <w:pPr>
              <w:autoSpaceDE w:val="0"/>
              <w:autoSpaceDN w:val="0"/>
              <w:adjustRightInd w:val="0"/>
              <w:jc w:val="center"/>
              <w:rPr>
                <w:rFonts w:eastAsia="HiddenHorzOCR"/>
                <w:b/>
                <w:sz w:val="24"/>
                <w:szCs w:val="24"/>
              </w:rPr>
            </w:pPr>
            <w:r>
              <w:rPr>
                <w:rFonts w:eastAsia="HiddenHorzOCR"/>
                <w:b/>
              </w:rPr>
              <w:t>Для всех видов разрешенного использования земельных участков</w:t>
            </w:r>
          </w:p>
        </w:tc>
        <w:tc>
          <w:tcPr>
            <w:tcW w:w="2911" w:type="dxa"/>
            <w:tcBorders>
              <w:top w:val="single" w:sz="4" w:space="0" w:color="auto"/>
              <w:left w:val="single" w:sz="4" w:space="0" w:color="auto"/>
              <w:bottom w:val="single" w:sz="4" w:space="0" w:color="auto"/>
              <w:right w:val="single" w:sz="4" w:space="0" w:color="auto"/>
            </w:tcBorders>
            <w:vAlign w:val="center"/>
            <w:hideMark/>
          </w:tcPr>
          <w:p w:rsidR="00AC68A0" w:rsidRDefault="00AC68A0">
            <w:pPr>
              <w:autoSpaceDE w:val="0"/>
              <w:autoSpaceDN w:val="0"/>
              <w:adjustRightInd w:val="0"/>
              <w:jc w:val="center"/>
              <w:rPr>
                <w:rFonts w:eastAsia="HiddenHorzOCR"/>
              </w:rPr>
            </w:pPr>
            <w:r>
              <w:t>Минимальные и (или) максимальные размеры земельного участка, в том числе его площадь:</w:t>
            </w:r>
          </w:p>
        </w:tc>
        <w:tc>
          <w:tcPr>
            <w:tcW w:w="4142" w:type="dxa"/>
            <w:tcBorders>
              <w:top w:val="single" w:sz="4" w:space="0" w:color="auto"/>
              <w:left w:val="single" w:sz="4" w:space="0" w:color="auto"/>
              <w:bottom w:val="single" w:sz="4" w:space="0" w:color="auto"/>
              <w:right w:val="single" w:sz="4" w:space="0" w:color="auto"/>
            </w:tcBorders>
            <w:vAlign w:val="center"/>
            <w:hideMark/>
          </w:tcPr>
          <w:p w:rsidR="00AC68A0" w:rsidRDefault="00AC68A0">
            <w:pPr>
              <w:jc w:val="center"/>
              <w:rPr>
                <w:rFonts w:eastAsia="HiddenHorzOCR"/>
                <w:sz w:val="24"/>
                <w:szCs w:val="24"/>
              </w:rPr>
            </w:pPr>
            <w:r>
              <w:t>не регламентируется</w:t>
            </w:r>
          </w:p>
        </w:tc>
      </w:tr>
      <w:tr w:rsidR="00AC68A0" w:rsidTr="00AC68A0">
        <w:trPr>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vMerge w:val="restart"/>
            <w:tcBorders>
              <w:top w:val="single" w:sz="4" w:space="0" w:color="auto"/>
              <w:left w:val="single" w:sz="4" w:space="0" w:color="auto"/>
              <w:bottom w:val="single" w:sz="4" w:space="0" w:color="auto"/>
              <w:right w:val="single" w:sz="4" w:space="0" w:color="auto"/>
            </w:tcBorders>
            <w:vAlign w:val="center"/>
            <w:hideMark/>
          </w:tcPr>
          <w:p w:rsidR="00AC68A0" w:rsidRDefault="00AC68A0">
            <w:pPr>
              <w:autoSpaceDE w:val="0"/>
              <w:autoSpaceDN w:val="0"/>
              <w:adjustRightInd w:val="0"/>
              <w:jc w:val="center"/>
              <w:rPr>
                <w:rFonts w:eastAsia="HiddenHorzOCR"/>
              </w:rPr>
            </w:pPr>
            <w:r>
              <w:rPr>
                <w:rFonts w:eastAsia="HiddenHorzOCR"/>
              </w:rPr>
              <w:t>Минимальные отступы от границ земельного участка до объектов капитального строительства</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1)от границы, прилегающей к территории общего пользования (улица или проезд) – 10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68A0" w:rsidTr="00AC68A0">
        <w:trPr>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rPr>
            </w:pP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2) от границы, не прилегающей к территории общего пользования, - 10 м.</w:t>
            </w:r>
          </w:p>
        </w:tc>
      </w:tr>
      <w:tr w:rsidR="00AC68A0" w:rsidTr="00AC68A0">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Предельное количество этажей</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2 этажа</w:t>
            </w:r>
          </w:p>
        </w:tc>
      </w:tr>
      <w:tr w:rsidR="00AC68A0" w:rsidTr="00AC68A0">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 xml:space="preserve">Высота сооружения </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не более 25 метров.</w:t>
            </w:r>
          </w:p>
        </w:tc>
      </w:tr>
      <w:tr w:rsidR="00AC68A0" w:rsidTr="00AC68A0">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Максимальный процент застройки в границах земельного участка:</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jc w:val="both"/>
            </w:pPr>
            <w:r>
              <w:rPr>
                <w:rFonts w:eastAsia="HiddenHorzOCR"/>
              </w:rPr>
              <w:t>80 процентов</w:t>
            </w:r>
          </w:p>
        </w:tc>
      </w:tr>
    </w:tbl>
    <w:p w:rsidR="00C404C3" w:rsidRDefault="00C404C3" w:rsidP="00C05AA6">
      <w:pPr>
        <w:pStyle w:val="3"/>
      </w:pPr>
      <w:bookmarkStart w:id="281" w:name="_Toc51318328"/>
      <w:r w:rsidRPr="00C404C3">
        <w:t>Заключительные положения</w:t>
      </w:r>
      <w:bookmarkEnd w:id="281"/>
      <w:r w:rsidRPr="00C404C3">
        <w:t xml:space="preserve"> </w:t>
      </w:r>
    </w:p>
    <w:p w:rsidR="00C404C3" w:rsidRDefault="00C404C3" w:rsidP="00C404C3">
      <w:pPr>
        <w:spacing w:line="276" w:lineRule="auto"/>
        <w:ind w:firstLine="709"/>
        <w:jc w:val="both"/>
        <w:rPr>
          <w:sz w:val="28"/>
          <w:szCs w:val="28"/>
        </w:rPr>
      </w:pPr>
      <w:r w:rsidRPr="00C404C3">
        <w:rPr>
          <w:sz w:val="28"/>
          <w:szCs w:val="28"/>
        </w:rPr>
        <w:t xml:space="preserve">1. Настоящие Правила вступают в силу со дня их официального опубликования. </w:t>
      </w:r>
    </w:p>
    <w:p w:rsidR="00C404C3" w:rsidRDefault="00C404C3" w:rsidP="00C404C3">
      <w:pPr>
        <w:spacing w:line="276" w:lineRule="auto"/>
        <w:ind w:firstLine="709"/>
        <w:jc w:val="both"/>
        <w:rPr>
          <w:sz w:val="28"/>
          <w:szCs w:val="28"/>
        </w:rPr>
      </w:pPr>
      <w:r w:rsidRPr="00C404C3">
        <w:rPr>
          <w:sz w:val="28"/>
          <w:szCs w:val="28"/>
        </w:rPr>
        <w:t xml:space="preserve">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 </w:t>
      </w:r>
    </w:p>
    <w:p w:rsidR="00C404C3" w:rsidRDefault="00C404C3" w:rsidP="00C404C3">
      <w:pPr>
        <w:spacing w:line="276" w:lineRule="auto"/>
        <w:ind w:firstLine="709"/>
        <w:jc w:val="both"/>
        <w:rPr>
          <w:sz w:val="28"/>
          <w:szCs w:val="28"/>
        </w:rPr>
      </w:pPr>
      <w:r w:rsidRPr="00C404C3">
        <w:rPr>
          <w:sz w:val="28"/>
          <w:szCs w:val="28"/>
        </w:rPr>
        <w:t xml:space="preserve">3. Настоящие Правила применяются к отношениям, возникшим после вступления их в силу. К отношениям, возникшим до вступления в силу настоящих Правил, Правила применяются в части прав и обязанностей, которые возникнут после вступления их в силу, за исключением случаев, предусмотренных частью 4 настоящей статьи. </w:t>
      </w:r>
    </w:p>
    <w:p w:rsidR="00C404C3" w:rsidRPr="00C404C3" w:rsidRDefault="00C404C3" w:rsidP="00C404C3">
      <w:pPr>
        <w:spacing w:line="276" w:lineRule="auto"/>
        <w:ind w:firstLine="709"/>
        <w:jc w:val="both"/>
        <w:rPr>
          <w:sz w:val="28"/>
          <w:szCs w:val="28"/>
          <w:lang w:eastAsia="ar-SA"/>
        </w:rPr>
      </w:pPr>
      <w:r w:rsidRPr="00C404C3">
        <w:rPr>
          <w:sz w:val="28"/>
          <w:szCs w:val="28"/>
        </w:rPr>
        <w:t>4. Разрешение на строительство, реконструкцию выданное физическому или юридическому лицам до вступления в силу настоящих Правил, признается действительным. Настоящие Правила не применяются к отношениям, возникшим в связи с принятием до вступления в силу настоящих Правил решений о предоставлении земельных участков для строительства.</w:t>
      </w:r>
      <w:bookmarkEnd w:id="216"/>
      <w:bookmarkEnd w:id="217"/>
      <w:bookmarkEnd w:id="218"/>
      <w:bookmarkEnd w:id="219"/>
      <w:bookmarkEnd w:id="220"/>
      <w:bookmarkEnd w:id="221"/>
      <w:bookmarkEnd w:id="222"/>
      <w:bookmarkEnd w:id="223"/>
    </w:p>
    <w:sectPr w:rsidR="00C404C3" w:rsidRPr="00C404C3" w:rsidSect="00F30029">
      <w:footerReference w:type="even" r:id="rId15"/>
      <w:footerReference w:type="default" r:id="rId16"/>
      <w:footerReference w:type="first" r:id="rId17"/>
      <w:pgSz w:w="11906" w:h="16838"/>
      <w:pgMar w:top="851" w:right="567" w:bottom="709" w:left="1559" w:header="709"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42B" w:rsidRDefault="004F042B" w:rsidP="00BD6574">
      <w:r>
        <w:separator/>
      </w:r>
    </w:p>
  </w:endnote>
  <w:endnote w:type="continuationSeparator" w:id="1">
    <w:p w:rsidR="004F042B" w:rsidRDefault="004F042B" w:rsidP="00BD6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ISOCPEUR">
    <w:altName w:val="Arial"/>
    <w:charset w:val="CC"/>
    <w:family w:val="swiss"/>
    <w:pitch w:val="variable"/>
    <w:sig w:usb0="00000001"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4A" w:rsidRDefault="0059704A" w:rsidP="00351B0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9704A" w:rsidRDefault="0059704A" w:rsidP="00351B0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4A" w:rsidRDefault="0059704A">
    <w:pPr>
      <w:pStyle w:val="a4"/>
      <w:jc w:val="right"/>
    </w:pPr>
    <w:fldSimple w:instr="PAGE   \* MERGEFORMAT">
      <w:r w:rsidR="00D41E80" w:rsidRPr="00D41E80">
        <w:rPr>
          <w:noProof/>
          <w:lang w:val="ru-RU"/>
        </w:rPr>
        <w:t>1</w:t>
      </w:r>
    </w:fldSimple>
  </w:p>
  <w:p w:rsidR="0059704A" w:rsidRDefault="0059704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blBorders>
      <w:tblCellMar>
        <w:top w:w="58" w:type="dxa"/>
        <w:left w:w="115" w:type="dxa"/>
        <w:bottom w:w="58" w:type="dxa"/>
        <w:right w:w="115" w:type="dxa"/>
      </w:tblCellMar>
      <w:tblLook w:val="04A0"/>
    </w:tblPr>
    <w:tblGrid>
      <w:gridCol w:w="1501"/>
      <w:gridCol w:w="8509"/>
    </w:tblGrid>
    <w:tr w:rsidR="0059704A" w:rsidTr="000646A5">
      <w:tc>
        <w:tcPr>
          <w:tcW w:w="750" w:type="pct"/>
        </w:tcPr>
        <w:p w:rsidR="0059704A" w:rsidRPr="000646A5" w:rsidRDefault="0059704A">
          <w:pPr>
            <w:pStyle w:val="a4"/>
            <w:jc w:val="right"/>
            <w:rPr>
              <w:color w:val="4F81BD"/>
            </w:rPr>
          </w:pPr>
          <w:fldSimple w:instr="PAGE   \* MERGEFORMAT">
            <w:r w:rsidRPr="000646A5">
              <w:rPr>
                <w:noProof/>
                <w:color w:val="4F81BD"/>
                <w:lang w:val="ru-RU"/>
              </w:rPr>
              <w:t>62</w:t>
            </w:r>
          </w:fldSimple>
        </w:p>
      </w:tc>
      <w:tc>
        <w:tcPr>
          <w:tcW w:w="4250" w:type="pct"/>
        </w:tcPr>
        <w:p w:rsidR="0059704A" w:rsidRPr="000646A5" w:rsidRDefault="0059704A">
          <w:pPr>
            <w:pStyle w:val="a4"/>
            <w:rPr>
              <w:color w:val="4F81BD"/>
            </w:rPr>
          </w:pPr>
        </w:p>
      </w:tc>
    </w:tr>
  </w:tbl>
  <w:p w:rsidR="0059704A" w:rsidRDefault="005970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42B" w:rsidRDefault="004F042B" w:rsidP="00BD6574">
      <w:r>
        <w:separator/>
      </w:r>
    </w:p>
  </w:footnote>
  <w:footnote w:type="continuationSeparator" w:id="1">
    <w:p w:rsidR="004F042B" w:rsidRDefault="004F042B" w:rsidP="00BD6574">
      <w:r>
        <w:continuationSeparator/>
      </w:r>
    </w:p>
  </w:footnote>
  <w:footnote w:id="2">
    <w:p w:rsidR="0059704A" w:rsidRDefault="0059704A" w:rsidP="004336DA">
      <w:pPr>
        <w:autoSpaceDE w:val="0"/>
        <w:autoSpaceDN w:val="0"/>
        <w:adjustRightInd w:val="0"/>
        <w:jc w:val="both"/>
        <w:rPr>
          <w:rFonts w:eastAsia="HiddenHorzOCR"/>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 w:id="3">
    <w:p w:rsidR="0059704A" w:rsidRDefault="0059704A" w:rsidP="004336DA">
      <w:pPr>
        <w:pStyle w:val="afff3"/>
      </w:pPr>
      <w:r>
        <w:rPr>
          <w:rStyle w:val="afffff2"/>
        </w:rPr>
        <w:footnoteRef/>
      </w:r>
      <w:r>
        <w:t xml:space="preserve"> </w:t>
      </w:r>
      <w:r>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Pr>
          <w:rFonts w:ascii="Times New Roman" w:eastAsia="HiddenHorzOCR" w:hAnsi="Times New Roman"/>
        </w:rPr>
        <w:t>разрешенного</w:t>
      </w:r>
      <w:r>
        <w:rPr>
          <w:rFonts w:eastAsia="HiddenHorzOCR"/>
        </w:rPr>
        <w:t xml:space="preserve"> </w:t>
      </w:r>
      <w:r>
        <w:rPr>
          <w:rFonts w:ascii="Times New Roman" w:eastAsia="HiddenHorzOCR" w:hAnsi="Times New Roman"/>
        </w:rPr>
        <w:t>использования земельных участков».</w:t>
      </w:r>
    </w:p>
  </w:footnote>
  <w:footnote w:id="4">
    <w:p w:rsidR="0059704A" w:rsidRPr="00005FE0" w:rsidRDefault="0059704A" w:rsidP="000E6621">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5">
    <w:p w:rsidR="0059704A" w:rsidRPr="00005FE0" w:rsidRDefault="0059704A" w:rsidP="000E6621">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6">
    <w:p w:rsidR="00103AF7" w:rsidRPr="00005FE0" w:rsidRDefault="00103AF7" w:rsidP="00103AF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7">
    <w:p w:rsidR="00103AF7" w:rsidRPr="00005FE0" w:rsidRDefault="00103AF7" w:rsidP="00103AF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8">
    <w:p w:rsidR="0059704A" w:rsidRPr="00005FE0" w:rsidRDefault="0059704A" w:rsidP="000E6621">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9">
    <w:p w:rsidR="0059704A" w:rsidRPr="00005FE0" w:rsidRDefault="0059704A" w:rsidP="000E6621">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0">
    <w:p w:rsidR="00C05AA6" w:rsidRPr="005754A3" w:rsidRDefault="00C05AA6" w:rsidP="00C05AA6">
      <w:pPr>
        <w:autoSpaceDE w:val="0"/>
        <w:autoSpaceDN w:val="0"/>
        <w:adjustRightInd w:val="0"/>
        <w:jc w:val="both"/>
        <w:rPr>
          <w:rFonts w:ascii="Calibri" w:eastAsia="HiddenHorzOCR" w:hAnsi="Calibri"/>
          <w:sz w:val="22"/>
          <w:szCs w:val="22"/>
          <w:lang w:eastAsia="en-US"/>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 w:id="11">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2">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3">
    <w:p w:rsidR="0059704A" w:rsidRPr="00005FE0" w:rsidRDefault="0059704A" w:rsidP="00E87C3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4">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5">
    <w:p w:rsidR="0059704A" w:rsidRPr="00005FE0" w:rsidRDefault="0059704A" w:rsidP="00E87C3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6">
    <w:p w:rsidR="00F41074" w:rsidRPr="00005FE0" w:rsidRDefault="00F41074" w:rsidP="00F41074">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7">
    <w:p w:rsidR="00F41074" w:rsidRPr="00005FE0" w:rsidRDefault="00F41074" w:rsidP="00F41074">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8">
    <w:p w:rsidR="00AC68A0" w:rsidRDefault="00AC68A0" w:rsidP="00AC68A0">
      <w:pPr>
        <w:autoSpaceDE w:val="0"/>
        <w:autoSpaceDN w:val="0"/>
        <w:adjustRightInd w:val="0"/>
        <w:jc w:val="both"/>
        <w:rPr>
          <w:rFonts w:eastAsia="HiddenHorzOCR"/>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12C670AF"/>
    <w:multiLevelType w:val="hybridMultilevel"/>
    <w:tmpl w:val="7DFA7A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B912D2"/>
    <w:multiLevelType w:val="hybridMultilevel"/>
    <w:tmpl w:val="68C842F2"/>
    <w:lvl w:ilvl="0" w:tplc="2B3636DE">
      <w:start w:val="1"/>
      <w:numFmt w:val="decimal"/>
      <w:pStyle w:val="2"/>
      <w:lvlText w:val="Глава %1."/>
      <w:lvlJc w:val="center"/>
      <w:pPr>
        <w:ind w:left="928"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220187"/>
    <w:multiLevelType w:val="singleLevel"/>
    <w:tmpl w:val="B1B2AAC0"/>
    <w:lvl w:ilvl="0">
      <w:start w:val="10"/>
      <w:numFmt w:val="bullet"/>
      <w:pStyle w:val="21"/>
      <w:lvlText w:val="-"/>
      <w:lvlJc w:val="left"/>
      <w:pPr>
        <w:tabs>
          <w:tab w:val="num" w:pos="1080"/>
        </w:tabs>
        <w:ind w:left="1080" w:hanging="360"/>
      </w:pPr>
    </w:lvl>
  </w:abstractNum>
  <w:abstractNum w:abstractNumId="8">
    <w:nsid w:val="22FA1B4A"/>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0">
    <w:nsid w:val="2A4B39A5"/>
    <w:multiLevelType w:val="hybridMultilevel"/>
    <w:tmpl w:val="6944DC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2483801"/>
    <w:multiLevelType w:val="hybridMultilevel"/>
    <w:tmpl w:val="470ABD9E"/>
    <w:lvl w:ilvl="0" w:tplc="E8EC69EE">
      <w:start w:val="1"/>
      <w:numFmt w:val="decimal"/>
      <w:pStyle w:val="3"/>
      <w:lvlText w:val="Статья %1."/>
      <w:lvlJc w:val="left"/>
      <w:pPr>
        <w:ind w:left="3479" w:hanging="360"/>
      </w:pPr>
      <w:rPr>
        <w:rFonts w:ascii="Cambria" w:hAnsi="Cambria"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345307"/>
    <w:multiLevelType w:val="multilevel"/>
    <w:tmpl w:val="54D4E514"/>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980"/>
        </w:tabs>
        <w:ind w:left="198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D437CAA"/>
    <w:multiLevelType w:val="hybridMultilevel"/>
    <w:tmpl w:val="AFC8179C"/>
    <w:lvl w:ilvl="0" w:tplc="AB706746">
      <w:start w:val="1"/>
      <w:numFmt w:val="decimal"/>
      <w:pStyle w:val="10"/>
      <w:lvlText w:val="Часть %1."/>
      <w:lvlJc w:val="center"/>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8627C3"/>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AB642F"/>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EC6CE9"/>
    <w:multiLevelType w:val="hybridMultilevel"/>
    <w:tmpl w:val="E0C80E3E"/>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70507AA5"/>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34150BA"/>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DD1EB8"/>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0"/>
  </w:num>
  <w:num w:numId="5">
    <w:abstractNumId w:val="5"/>
  </w:num>
  <w:num w:numId="6">
    <w:abstractNumId w:val="6"/>
  </w:num>
  <w:num w:numId="7">
    <w:abstractNumId w:val="13"/>
  </w:num>
  <w:num w:numId="8">
    <w:abstractNumId w:val="12"/>
  </w:num>
  <w:num w:numId="9">
    <w:abstractNumId w:val="16"/>
  </w:num>
  <w:num w:numId="10">
    <w:abstractNumId w:val="18"/>
  </w:num>
  <w:num w:numId="11">
    <w:abstractNumId w:val="11"/>
  </w:num>
  <w:num w:numId="12">
    <w:abstractNumId w:val="17"/>
  </w:num>
  <w:num w:numId="13">
    <w:abstractNumId w:val="14"/>
  </w:num>
  <w:num w:numId="14">
    <w:abstractNumId w:val="20"/>
  </w:num>
  <w:num w:numId="15">
    <w:abstractNumId w:val="8"/>
  </w:num>
  <w:num w:numId="16">
    <w:abstractNumId w:val="19"/>
  </w:num>
  <w:num w:numId="17">
    <w:abstractNumId w:val="11"/>
    <w:lvlOverride w:ilvl="0">
      <w:startOverride w:val="1"/>
    </w:lvlOverride>
  </w:num>
  <w:num w:numId="18">
    <w:abstractNumId w:val="11"/>
    <w:lvlOverride w:ilvl="0">
      <w:startOverride w:val="1"/>
    </w:lvlOverride>
  </w:num>
  <w:num w:numId="19">
    <w:abstractNumId w:val="15"/>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0"/>
    <w:footnote w:id="1"/>
  </w:footnotePr>
  <w:endnotePr>
    <w:endnote w:id="0"/>
    <w:endnote w:id="1"/>
  </w:endnotePr>
  <w:compat/>
  <w:rsids>
    <w:rsidRoot w:val="00BD6574"/>
    <w:rsid w:val="000018A8"/>
    <w:rsid w:val="00004CEA"/>
    <w:rsid w:val="000057E5"/>
    <w:rsid w:val="00005E1F"/>
    <w:rsid w:val="00005FE0"/>
    <w:rsid w:val="000064E1"/>
    <w:rsid w:val="00007251"/>
    <w:rsid w:val="00007A14"/>
    <w:rsid w:val="0001049B"/>
    <w:rsid w:val="00012460"/>
    <w:rsid w:val="00013F48"/>
    <w:rsid w:val="00014A31"/>
    <w:rsid w:val="00015C8A"/>
    <w:rsid w:val="000167E2"/>
    <w:rsid w:val="00017286"/>
    <w:rsid w:val="00020DBE"/>
    <w:rsid w:val="00023CDA"/>
    <w:rsid w:val="0002454E"/>
    <w:rsid w:val="00024821"/>
    <w:rsid w:val="00024EC9"/>
    <w:rsid w:val="0002577C"/>
    <w:rsid w:val="00025953"/>
    <w:rsid w:val="000262C7"/>
    <w:rsid w:val="00026F30"/>
    <w:rsid w:val="00027046"/>
    <w:rsid w:val="000311E6"/>
    <w:rsid w:val="00031B4F"/>
    <w:rsid w:val="00031BE2"/>
    <w:rsid w:val="00031E4E"/>
    <w:rsid w:val="00033FC4"/>
    <w:rsid w:val="00034792"/>
    <w:rsid w:val="0003566E"/>
    <w:rsid w:val="00037310"/>
    <w:rsid w:val="000416A5"/>
    <w:rsid w:val="00041B5C"/>
    <w:rsid w:val="000420F3"/>
    <w:rsid w:val="00042A56"/>
    <w:rsid w:val="000446B0"/>
    <w:rsid w:val="000449A3"/>
    <w:rsid w:val="000458C1"/>
    <w:rsid w:val="000508F0"/>
    <w:rsid w:val="000519F1"/>
    <w:rsid w:val="00052410"/>
    <w:rsid w:val="00053D01"/>
    <w:rsid w:val="00053EE4"/>
    <w:rsid w:val="00055C20"/>
    <w:rsid w:val="000619F2"/>
    <w:rsid w:val="00061C4F"/>
    <w:rsid w:val="00062F42"/>
    <w:rsid w:val="000646A5"/>
    <w:rsid w:val="00064988"/>
    <w:rsid w:val="00064AAA"/>
    <w:rsid w:val="00065151"/>
    <w:rsid w:val="00065AA8"/>
    <w:rsid w:val="0006674D"/>
    <w:rsid w:val="00066BF6"/>
    <w:rsid w:val="00070265"/>
    <w:rsid w:val="00071688"/>
    <w:rsid w:val="00071E7A"/>
    <w:rsid w:val="00071F52"/>
    <w:rsid w:val="000722C4"/>
    <w:rsid w:val="000724CE"/>
    <w:rsid w:val="00072D8C"/>
    <w:rsid w:val="00073460"/>
    <w:rsid w:val="00074F95"/>
    <w:rsid w:val="00075301"/>
    <w:rsid w:val="000801EB"/>
    <w:rsid w:val="0008029F"/>
    <w:rsid w:val="0008075B"/>
    <w:rsid w:val="000807E8"/>
    <w:rsid w:val="00080A62"/>
    <w:rsid w:val="00081600"/>
    <w:rsid w:val="0008169B"/>
    <w:rsid w:val="000834CB"/>
    <w:rsid w:val="00083555"/>
    <w:rsid w:val="00083F09"/>
    <w:rsid w:val="000843CE"/>
    <w:rsid w:val="00085678"/>
    <w:rsid w:val="00085A72"/>
    <w:rsid w:val="000863FC"/>
    <w:rsid w:val="00092524"/>
    <w:rsid w:val="00092E72"/>
    <w:rsid w:val="00092E87"/>
    <w:rsid w:val="000945BC"/>
    <w:rsid w:val="00094EA9"/>
    <w:rsid w:val="00094F1B"/>
    <w:rsid w:val="0009583D"/>
    <w:rsid w:val="00096762"/>
    <w:rsid w:val="000971DB"/>
    <w:rsid w:val="000973D2"/>
    <w:rsid w:val="00097F13"/>
    <w:rsid w:val="000A4827"/>
    <w:rsid w:val="000A613D"/>
    <w:rsid w:val="000A6631"/>
    <w:rsid w:val="000A71FD"/>
    <w:rsid w:val="000A7932"/>
    <w:rsid w:val="000B0926"/>
    <w:rsid w:val="000B0CF6"/>
    <w:rsid w:val="000B0DBF"/>
    <w:rsid w:val="000B2094"/>
    <w:rsid w:val="000B2423"/>
    <w:rsid w:val="000B24A0"/>
    <w:rsid w:val="000B254E"/>
    <w:rsid w:val="000B2ABF"/>
    <w:rsid w:val="000B4022"/>
    <w:rsid w:val="000B406D"/>
    <w:rsid w:val="000B7858"/>
    <w:rsid w:val="000C23F0"/>
    <w:rsid w:val="000C268E"/>
    <w:rsid w:val="000C3214"/>
    <w:rsid w:val="000C44CD"/>
    <w:rsid w:val="000C44EC"/>
    <w:rsid w:val="000C6E97"/>
    <w:rsid w:val="000C7732"/>
    <w:rsid w:val="000D114B"/>
    <w:rsid w:val="000D19D1"/>
    <w:rsid w:val="000D1A0A"/>
    <w:rsid w:val="000D1BF7"/>
    <w:rsid w:val="000D24D1"/>
    <w:rsid w:val="000D2CBF"/>
    <w:rsid w:val="000D3364"/>
    <w:rsid w:val="000E0069"/>
    <w:rsid w:val="000E1E4A"/>
    <w:rsid w:val="000E1EF5"/>
    <w:rsid w:val="000E399F"/>
    <w:rsid w:val="000E46CF"/>
    <w:rsid w:val="000E4DAF"/>
    <w:rsid w:val="000E5784"/>
    <w:rsid w:val="000E6621"/>
    <w:rsid w:val="000E7244"/>
    <w:rsid w:val="000F0537"/>
    <w:rsid w:val="000F0C4F"/>
    <w:rsid w:val="000F18C4"/>
    <w:rsid w:val="000F2804"/>
    <w:rsid w:val="000F2DEB"/>
    <w:rsid w:val="000F3770"/>
    <w:rsid w:val="000F494A"/>
    <w:rsid w:val="000F4FBA"/>
    <w:rsid w:val="000F54AA"/>
    <w:rsid w:val="000F5710"/>
    <w:rsid w:val="00100270"/>
    <w:rsid w:val="0010029E"/>
    <w:rsid w:val="001002FB"/>
    <w:rsid w:val="00100416"/>
    <w:rsid w:val="00101126"/>
    <w:rsid w:val="0010195D"/>
    <w:rsid w:val="001019DC"/>
    <w:rsid w:val="00101FB4"/>
    <w:rsid w:val="00101FE8"/>
    <w:rsid w:val="00102D30"/>
    <w:rsid w:val="001037D0"/>
    <w:rsid w:val="00103AF7"/>
    <w:rsid w:val="00103C26"/>
    <w:rsid w:val="00105275"/>
    <w:rsid w:val="00106431"/>
    <w:rsid w:val="00106E1B"/>
    <w:rsid w:val="00106E6C"/>
    <w:rsid w:val="001075AE"/>
    <w:rsid w:val="00107B7E"/>
    <w:rsid w:val="00112846"/>
    <w:rsid w:val="001132FE"/>
    <w:rsid w:val="00113642"/>
    <w:rsid w:val="00114022"/>
    <w:rsid w:val="00115618"/>
    <w:rsid w:val="00117292"/>
    <w:rsid w:val="00120952"/>
    <w:rsid w:val="00120E79"/>
    <w:rsid w:val="00122B30"/>
    <w:rsid w:val="001240E1"/>
    <w:rsid w:val="00124485"/>
    <w:rsid w:val="001258E3"/>
    <w:rsid w:val="0012640B"/>
    <w:rsid w:val="00126C25"/>
    <w:rsid w:val="0012724F"/>
    <w:rsid w:val="0012735C"/>
    <w:rsid w:val="00130A13"/>
    <w:rsid w:val="001315CC"/>
    <w:rsid w:val="00131C74"/>
    <w:rsid w:val="00132B1B"/>
    <w:rsid w:val="00132C2B"/>
    <w:rsid w:val="001340F6"/>
    <w:rsid w:val="00134653"/>
    <w:rsid w:val="00134E45"/>
    <w:rsid w:val="0013569A"/>
    <w:rsid w:val="00135D75"/>
    <w:rsid w:val="00137BBA"/>
    <w:rsid w:val="0014074C"/>
    <w:rsid w:val="00141325"/>
    <w:rsid w:val="00141557"/>
    <w:rsid w:val="00142F11"/>
    <w:rsid w:val="0014409A"/>
    <w:rsid w:val="00144EBB"/>
    <w:rsid w:val="00145C08"/>
    <w:rsid w:val="00146099"/>
    <w:rsid w:val="00147D37"/>
    <w:rsid w:val="00147F8B"/>
    <w:rsid w:val="00147FEA"/>
    <w:rsid w:val="00151B67"/>
    <w:rsid w:val="00151BC0"/>
    <w:rsid w:val="00151EBA"/>
    <w:rsid w:val="001520C4"/>
    <w:rsid w:val="00152980"/>
    <w:rsid w:val="0015340D"/>
    <w:rsid w:val="001548F7"/>
    <w:rsid w:val="00155555"/>
    <w:rsid w:val="0015721E"/>
    <w:rsid w:val="00157E8F"/>
    <w:rsid w:val="00160CC1"/>
    <w:rsid w:val="00161310"/>
    <w:rsid w:val="001646B4"/>
    <w:rsid w:val="001650E4"/>
    <w:rsid w:val="00165A1F"/>
    <w:rsid w:val="00166155"/>
    <w:rsid w:val="00166425"/>
    <w:rsid w:val="00166AEC"/>
    <w:rsid w:val="00167D56"/>
    <w:rsid w:val="001714B8"/>
    <w:rsid w:val="001734A8"/>
    <w:rsid w:val="00174BCB"/>
    <w:rsid w:val="001756EA"/>
    <w:rsid w:val="0017691B"/>
    <w:rsid w:val="00176F47"/>
    <w:rsid w:val="0017732D"/>
    <w:rsid w:val="00177EFA"/>
    <w:rsid w:val="001806C6"/>
    <w:rsid w:val="00180E56"/>
    <w:rsid w:val="00181264"/>
    <w:rsid w:val="00182B82"/>
    <w:rsid w:val="00184275"/>
    <w:rsid w:val="00185C14"/>
    <w:rsid w:val="00186F74"/>
    <w:rsid w:val="00190262"/>
    <w:rsid w:val="00190342"/>
    <w:rsid w:val="00190FFD"/>
    <w:rsid w:val="001934D5"/>
    <w:rsid w:val="00193FCC"/>
    <w:rsid w:val="001955D0"/>
    <w:rsid w:val="00195ACB"/>
    <w:rsid w:val="00197ADD"/>
    <w:rsid w:val="00197C5C"/>
    <w:rsid w:val="001A097E"/>
    <w:rsid w:val="001A0F2C"/>
    <w:rsid w:val="001A1F63"/>
    <w:rsid w:val="001A2318"/>
    <w:rsid w:val="001A46F4"/>
    <w:rsid w:val="001A5A23"/>
    <w:rsid w:val="001A6DA6"/>
    <w:rsid w:val="001A7611"/>
    <w:rsid w:val="001B043D"/>
    <w:rsid w:val="001B0809"/>
    <w:rsid w:val="001B13D7"/>
    <w:rsid w:val="001B3677"/>
    <w:rsid w:val="001B4585"/>
    <w:rsid w:val="001B59C6"/>
    <w:rsid w:val="001B61B6"/>
    <w:rsid w:val="001B6968"/>
    <w:rsid w:val="001B6C80"/>
    <w:rsid w:val="001B6ED7"/>
    <w:rsid w:val="001B6F09"/>
    <w:rsid w:val="001B79C7"/>
    <w:rsid w:val="001C015E"/>
    <w:rsid w:val="001C10C6"/>
    <w:rsid w:val="001C11BC"/>
    <w:rsid w:val="001C30F5"/>
    <w:rsid w:val="001C3192"/>
    <w:rsid w:val="001C383F"/>
    <w:rsid w:val="001C548B"/>
    <w:rsid w:val="001C6E53"/>
    <w:rsid w:val="001D05B6"/>
    <w:rsid w:val="001D1AC7"/>
    <w:rsid w:val="001D353D"/>
    <w:rsid w:val="001D3CCC"/>
    <w:rsid w:val="001D40EA"/>
    <w:rsid w:val="001D4A14"/>
    <w:rsid w:val="001D5E3B"/>
    <w:rsid w:val="001D5E90"/>
    <w:rsid w:val="001D640D"/>
    <w:rsid w:val="001D70F5"/>
    <w:rsid w:val="001D7F26"/>
    <w:rsid w:val="001E0342"/>
    <w:rsid w:val="001E22F0"/>
    <w:rsid w:val="001E2ADA"/>
    <w:rsid w:val="001E2EE5"/>
    <w:rsid w:val="001E3218"/>
    <w:rsid w:val="001E4164"/>
    <w:rsid w:val="001E5A79"/>
    <w:rsid w:val="001E6603"/>
    <w:rsid w:val="001E7685"/>
    <w:rsid w:val="001E795B"/>
    <w:rsid w:val="001F118F"/>
    <w:rsid w:val="001F2FBE"/>
    <w:rsid w:val="001F3525"/>
    <w:rsid w:val="001F3E6B"/>
    <w:rsid w:val="001F47D9"/>
    <w:rsid w:val="001F55F0"/>
    <w:rsid w:val="001F6106"/>
    <w:rsid w:val="001F64A1"/>
    <w:rsid w:val="002016B3"/>
    <w:rsid w:val="00201D42"/>
    <w:rsid w:val="0020337A"/>
    <w:rsid w:val="00203908"/>
    <w:rsid w:val="00204280"/>
    <w:rsid w:val="00204C37"/>
    <w:rsid w:val="00205353"/>
    <w:rsid w:val="00205BD7"/>
    <w:rsid w:val="0020666F"/>
    <w:rsid w:val="00206BF7"/>
    <w:rsid w:val="00210777"/>
    <w:rsid w:val="00210977"/>
    <w:rsid w:val="00211A9E"/>
    <w:rsid w:val="002121D8"/>
    <w:rsid w:val="0021286F"/>
    <w:rsid w:val="0021330E"/>
    <w:rsid w:val="00213ED3"/>
    <w:rsid w:val="002141AE"/>
    <w:rsid w:val="00215AE5"/>
    <w:rsid w:val="002175B8"/>
    <w:rsid w:val="0021770A"/>
    <w:rsid w:val="002206F9"/>
    <w:rsid w:val="00220E01"/>
    <w:rsid w:val="002215BD"/>
    <w:rsid w:val="0022204A"/>
    <w:rsid w:val="00222B64"/>
    <w:rsid w:val="00222D8E"/>
    <w:rsid w:val="002232CE"/>
    <w:rsid w:val="0022493F"/>
    <w:rsid w:val="00227376"/>
    <w:rsid w:val="00227968"/>
    <w:rsid w:val="00230211"/>
    <w:rsid w:val="00230EC3"/>
    <w:rsid w:val="002320B3"/>
    <w:rsid w:val="002322D9"/>
    <w:rsid w:val="0023254C"/>
    <w:rsid w:val="00232801"/>
    <w:rsid w:val="002330D5"/>
    <w:rsid w:val="00233166"/>
    <w:rsid w:val="002337CB"/>
    <w:rsid w:val="00233942"/>
    <w:rsid w:val="00234203"/>
    <w:rsid w:val="00234EF4"/>
    <w:rsid w:val="00236CF6"/>
    <w:rsid w:val="00240DE7"/>
    <w:rsid w:val="00242014"/>
    <w:rsid w:val="00242F3C"/>
    <w:rsid w:val="002439BA"/>
    <w:rsid w:val="0024464C"/>
    <w:rsid w:val="002452AE"/>
    <w:rsid w:val="0024553C"/>
    <w:rsid w:val="00245A45"/>
    <w:rsid w:val="00247A62"/>
    <w:rsid w:val="0025043C"/>
    <w:rsid w:val="00251359"/>
    <w:rsid w:val="00251C22"/>
    <w:rsid w:val="00253EE8"/>
    <w:rsid w:val="002542CA"/>
    <w:rsid w:val="002573D5"/>
    <w:rsid w:val="002636B0"/>
    <w:rsid w:val="00265B67"/>
    <w:rsid w:val="0026772C"/>
    <w:rsid w:val="002720DB"/>
    <w:rsid w:val="00272626"/>
    <w:rsid w:val="00272B0B"/>
    <w:rsid w:val="00273048"/>
    <w:rsid w:val="00273550"/>
    <w:rsid w:val="00274AB3"/>
    <w:rsid w:val="00275438"/>
    <w:rsid w:val="0027611C"/>
    <w:rsid w:val="00276707"/>
    <w:rsid w:val="00277D6E"/>
    <w:rsid w:val="00280F1A"/>
    <w:rsid w:val="002811EA"/>
    <w:rsid w:val="002818D9"/>
    <w:rsid w:val="00286520"/>
    <w:rsid w:val="00286650"/>
    <w:rsid w:val="002879E8"/>
    <w:rsid w:val="00291830"/>
    <w:rsid w:val="002928A2"/>
    <w:rsid w:val="00293537"/>
    <w:rsid w:val="00294694"/>
    <w:rsid w:val="002947A1"/>
    <w:rsid w:val="00295D05"/>
    <w:rsid w:val="00297EE6"/>
    <w:rsid w:val="002A0D17"/>
    <w:rsid w:val="002A187B"/>
    <w:rsid w:val="002A18BE"/>
    <w:rsid w:val="002A1CEB"/>
    <w:rsid w:val="002A1F5A"/>
    <w:rsid w:val="002A38BB"/>
    <w:rsid w:val="002A5284"/>
    <w:rsid w:val="002A5803"/>
    <w:rsid w:val="002A61C2"/>
    <w:rsid w:val="002A6E79"/>
    <w:rsid w:val="002A7817"/>
    <w:rsid w:val="002A7A94"/>
    <w:rsid w:val="002B1D65"/>
    <w:rsid w:val="002B3A30"/>
    <w:rsid w:val="002B3B2E"/>
    <w:rsid w:val="002B4FEE"/>
    <w:rsid w:val="002B5D08"/>
    <w:rsid w:val="002B6046"/>
    <w:rsid w:val="002B6D23"/>
    <w:rsid w:val="002B77EF"/>
    <w:rsid w:val="002B792D"/>
    <w:rsid w:val="002C0478"/>
    <w:rsid w:val="002C0EAA"/>
    <w:rsid w:val="002C1584"/>
    <w:rsid w:val="002C1C36"/>
    <w:rsid w:val="002C224C"/>
    <w:rsid w:val="002C33D9"/>
    <w:rsid w:val="002C383F"/>
    <w:rsid w:val="002C5644"/>
    <w:rsid w:val="002C5E4A"/>
    <w:rsid w:val="002C6A39"/>
    <w:rsid w:val="002C73DB"/>
    <w:rsid w:val="002C79F3"/>
    <w:rsid w:val="002C7C04"/>
    <w:rsid w:val="002D1175"/>
    <w:rsid w:val="002D225A"/>
    <w:rsid w:val="002D26FC"/>
    <w:rsid w:val="002D45D2"/>
    <w:rsid w:val="002D4AA5"/>
    <w:rsid w:val="002D6971"/>
    <w:rsid w:val="002D6E77"/>
    <w:rsid w:val="002D70FE"/>
    <w:rsid w:val="002D7225"/>
    <w:rsid w:val="002E018B"/>
    <w:rsid w:val="002E018C"/>
    <w:rsid w:val="002E09E0"/>
    <w:rsid w:val="002E1888"/>
    <w:rsid w:val="002E2126"/>
    <w:rsid w:val="002E272D"/>
    <w:rsid w:val="002E2DCE"/>
    <w:rsid w:val="002E3EE4"/>
    <w:rsid w:val="002E6C64"/>
    <w:rsid w:val="002F0453"/>
    <w:rsid w:val="002F05BE"/>
    <w:rsid w:val="002F0CE2"/>
    <w:rsid w:val="002F12B1"/>
    <w:rsid w:val="002F186A"/>
    <w:rsid w:val="002F1E4B"/>
    <w:rsid w:val="002F1F2E"/>
    <w:rsid w:val="002F2475"/>
    <w:rsid w:val="002F3404"/>
    <w:rsid w:val="002F38E3"/>
    <w:rsid w:val="002F504B"/>
    <w:rsid w:val="002F532F"/>
    <w:rsid w:val="002F6754"/>
    <w:rsid w:val="002F7270"/>
    <w:rsid w:val="002F7A80"/>
    <w:rsid w:val="002F7BE9"/>
    <w:rsid w:val="003007E9"/>
    <w:rsid w:val="00304242"/>
    <w:rsid w:val="003055E2"/>
    <w:rsid w:val="003065F7"/>
    <w:rsid w:val="00306D61"/>
    <w:rsid w:val="00310179"/>
    <w:rsid w:val="00310C78"/>
    <w:rsid w:val="00314023"/>
    <w:rsid w:val="003147D5"/>
    <w:rsid w:val="00314D15"/>
    <w:rsid w:val="0031636E"/>
    <w:rsid w:val="00316B3C"/>
    <w:rsid w:val="003174F4"/>
    <w:rsid w:val="00320145"/>
    <w:rsid w:val="003226F6"/>
    <w:rsid w:val="0032280C"/>
    <w:rsid w:val="00322CF0"/>
    <w:rsid w:val="00323510"/>
    <w:rsid w:val="0032362E"/>
    <w:rsid w:val="00325E99"/>
    <w:rsid w:val="0032654C"/>
    <w:rsid w:val="00327C30"/>
    <w:rsid w:val="00330D43"/>
    <w:rsid w:val="00331F07"/>
    <w:rsid w:val="00331FE5"/>
    <w:rsid w:val="0033343A"/>
    <w:rsid w:val="0033400A"/>
    <w:rsid w:val="0033494D"/>
    <w:rsid w:val="00334B0D"/>
    <w:rsid w:val="003352D0"/>
    <w:rsid w:val="003354EC"/>
    <w:rsid w:val="00335DB4"/>
    <w:rsid w:val="0033654A"/>
    <w:rsid w:val="0033719D"/>
    <w:rsid w:val="0033743B"/>
    <w:rsid w:val="0033775D"/>
    <w:rsid w:val="00340022"/>
    <w:rsid w:val="003405D8"/>
    <w:rsid w:val="00340C88"/>
    <w:rsid w:val="003442F0"/>
    <w:rsid w:val="00344785"/>
    <w:rsid w:val="00344BF7"/>
    <w:rsid w:val="003453AB"/>
    <w:rsid w:val="003459CD"/>
    <w:rsid w:val="00347912"/>
    <w:rsid w:val="0035177F"/>
    <w:rsid w:val="00351AAB"/>
    <w:rsid w:val="00351B08"/>
    <w:rsid w:val="00352394"/>
    <w:rsid w:val="00352F5D"/>
    <w:rsid w:val="00353234"/>
    <w:rsid w:val="00353732"/>
    <w:rsid w:val="003559AD"/>
    <w:rsid w:val="00357190"/>
    <w:rsid w:val="003606D1"/>
    <w:rsid w:val="003608C7"/>
    <w:rsid w:val="00360D23"/>
    <w:rsid w:val="00360D4B"/>
    <w:rsid w:val="00361471"/>
    <w:rsid w:val="00361803"/>
    <w:rsid w:val="00361FFD"/>
    <w:rsid w:val="00364CA2"/>
    <w:rsid w:val="00365EBC"/>
    <w:rsid w:val="0036645B"/>
    <w:rsid w:val="003669DB"/>
    <w:rsid w:val="00366CD6"/>
    <w:rsid w:val="00370ECD"/>
    <w:rsid w:val="00371F57"/>
    <w:rsid w:val="00374BE1"/>
    <w:rsid w:val="00374FD6"/>
    <w:rsid w:val="003757AC"/>
    <w:rsid w:val="00375828"/>
    <w:rsid w:val="00375CF3"/>
    <w:rsid w:val="003772E1"/>
    <w:rsid w:val="00380706"/>
    <w:rsid w:val="00382B6B"/>
    <w:rsid w:val="003837D4"/>
    <w:rsid w:val="003839C7"/>
    <w:rsid w:val="00383DD8"/>
    <w:rsid w:val="00384757"/>
    <w:rsid w:val="00384A32"/>
    <w:rsid w:val="003858A7"/>
    <w:rsid w:val="00386A35"/>
    <w:rsid w:val="003872D3"/>
    <w:rsid w:val="003902C9"/>
    <w:rsid w:val="00392CD0"/>
    <w:rsid w:val="00392EE6"/>
    <w:rsid w:val="00393826"/>
    <w:rsid w:val="00394A0A"/>
    <w:rsid w:val="00395852"/>
    <w:rsid w:val="003969A9"/>
    <w:rsid w:val="00397025"/>
    <w:rsid w:val="003A08D7"/>
    <w:rsid w:val="003A0977"/>
    <w:rsid w:val="003A216B"/>
    <w:rsid w:val="003A21D5"/>
    <w:rsid w:val="003A2D0D"/>
    <w:rsid w:val="003A3D9C"/>
    <w:rsid w:val="003A4BDD"/>
    <w:rsid w:val="003A4CEF"/>
    <w:rsid w:val="003A57FA"/>
    <w:rsid w:val="003A7AA4"/>
    <w:rsid w:val="003B0091"/>
    <w:rsid w:val="003B128C"/>
    <w:rsid w:val="003B301A"/>
    <w:rsid w:val="003B45D6"/>
    <w:rsid w:val="003B5435"/>
    <w:rsid w:val="003B6F7E"/>
    <w:rsid w:val="003C12A4"/>
    <w:rsid w:val="003C1B7D"/>
    <w:rsid w:val="003C1C44"/>
    <w:rsid w:val="003C1FD0"/>
    <w:rsid w:val="003C245B"/>
    <w:rsid w:val="003C2701"/>
    <w:rsid w:val="003C2927"/>
    <w:rsid w:val="003C2EA0"/>
    <w:rsid w:val="003C32F9"/>
    <w:rsid w:val="003C3C4F"/>
    <w:rsid w:val="003C4930"/>
    <w:rsid w:val="003D0AAD"/>
    <w:rsid w:val="003D14BC"/>
    <w:rsid w:val="003D1526"/>
    <w:rsid w:val="003D22EF"/>
    <w:rsid w:val="003D341E"/>
    <w:rsid w:val="003D518B"/>
    <w:rsid w:val="003D5EE6"/>
    <w:rsid w:val="003D64F4"/>
    <w:rsid w:val="003D6FE7"/>
    <w:rsid w:val="003E060D"/>
    <w:rsid w:val="003E16CF"/>
    <w:rsid w:val="003E1BF9"/>
    <w:rsid w:val="003E1FB3"/>
    <w:rsid w:val="003E24E5"/>
    <w:rsid w:val="003E2882"/>
    <w:rsid w:val="003E5E59"/>
    <w:rsid w:val="003E647F"/>
    <w:rsid w:val="003E67B7"/>
    <w:rsid w:val="003F0EC9"/>
    <w:rsid w:val="003F12A4"/>
    <w:rsid w:val="003F1575"/>
    <w:rsid w:val="003F253B"/>
    <w:rsid w:val="003F297E"/>
    <w:rsid w:val="003F3337"/>
    <w:rsid w:val="003F339C"/>
    <w:rsid w:val="003F54B5"/>
    <w:rsid w:val="003F5639"/>
    <w:rsid w:val="003F56B8"/>
    <w:rsid w:val="003F6443"/>
    <w:rsid w:val="003F7930"/>
    <w:rsid w:val="004005F6"/>
    <w:rsid w:val="004008F4"/>
    <w:rsid w:val="00401174"/>
    <w:rsid w:val="004025AA"/>
    <w:rsid w:val="00402CF2"/>
    <w:rsid w:val="00404025"/>
    <w:rsid w:val="00404126"/>
    <w:rsid w:val="0040461C"/>
    <w:rsid w:val="00405D36"/>
    <w:rsid w:val="0040661B"/>
    <w:rsid w:val="00410790"/>
    <w:rsid w:val="00410DD5"/>
    <w:rsid w:val="0041130E"/>
    <w:rsid w:val="004116B5"/>
    <w:rsid w:val="004125D2"/>
    <w:rsid w:val="004126DA"/>
    <w:rsid w:val="00412A53"/>
    <w:rsid w:val="004134D9"/>
    <w:rsid w:val="00413A5C"/>
    <w:rsid w:val="00414C9A"/>
    <w:rsid w:val="0041631C"/>
    <w:rsid w:val="00417872"/>
    <w:rsid w:val="00417B36"/>
    <w:rsid w:val="00417D0D"/>
    <w:rsid w:val="0042128C"/>
    <w:rsid w:val="00423B40"/>
    <w:rsid w:val="00423F41"/>
    <w:rsid w:val="004248E3"/>
    <w:rsid w:val="00424EB7"/>
    <w:rsid w:val="00425A79"/>
    <w:rsid w:val="00425ED5"/>
    <w:rsid w:val="004272E5"/>
    <w:rsid w:val="00430855"/>
    <w:rsid w:val="00430F17"/>
    <w:rsid w:val="004327B6"/>
    <w:rsid w:val="004336DA"/>
    <w:rsid w:val="00433C28"/>
    <w:rsid w:val="00435B43"/>
    <w:rsid w:val="0043664C"/>
    <w:rsid w:val="00436844"/>
    <w:rsid w:val="00437D5C"/>
    <w:rsid w:val="00437F3D"/>
    <w:rsid w:val="004404C6"/>
    <w:rsid w:val="0044125E"/>
    <w:rsid w:val="00441346"/>
    <w:rsid w:val="00441A2C"/>
    <w:rsid w:val="00441A7E"/>
    <w:rsid w:val="00442889"/>
    <w:rsid w:val="00443264"/>
    <w:rsid w:val="004443EF"/>
    <w:rsid w:val="00444C07"/>
    <w:rsid w:val="00444CBB"/>
    <w:rsid w:val="00446A68"/>
    <w:rsid w:val="0044747E"/>
    <w:rsid w:val="004502D0"/>
    <w:rsid w:val="004506DF"/>
    <w:rsid w:val="00450E46"/>
    <w:rsid w:val="00450F41"/>
    <w:rsid w:val="004542C6"/>
    <w:rsid w:val="004558AA"/>
    <w:rsid w:val="0046039F"/>
    <w:rsid w:val="00460558"/>
    <w:rsid w:val="00461A46"/>
    <w:rsid w:val="00464E31"/>
    <w:rsid w:val="00467D8A"/>
    <w:rsid w:val="0047001C"/>
    <w:rsid w:val="004708A9"/>
    <w:rsid w:val="004713D7"/>
    <w:rsid w:val="00471B54"/>
    <w:rsid w:val="0047212D"/>
    <w:rsid w:val="004752A6"/>
    <w:rsid w:val="00476DC5"/>
    <w:rsid w:val="0048025B"/>
    <w:rsid w:val="00480969"/>
    <w:rsid w:val="004829FE"/>
    <w:rsid w:val="00482A23"/>
    <w:rsid w:val="00484A2F"/>
    <w:rsid w:val="00484C21"/>
    <w:rsid w:val="00486AC9"/>
    <w:rsid w:val="00490EAB"/>
    <w:rsid w:val="004914E9"/>
    <w:rsid w:val="00492E89"/>
    <w:rsid w:val="004945CF"/>
    <w:rsid w:val="00494800"/>
    <w:rsid w:val="00495298"/>
    <w:rsid w:val="004967F0"/>
    <w:rsid w:val="004973B4"/>
    <w:rsid w:val="004973DC"/>
    <w:rsid w:val="0049795D"/>
    <w:rsid w:val="004A05D7"/>
    <w:rsid w:val="004A0623"/>
    <w:rsid w:val="004A0C0B"/>
    <w:rsid w:val="004A101B"/>
    <w:rsid w:val="004A2A2A"/>
    <w:rsid w:val="004A318B"/>
    <w:rsid w:val="004A4364"/>
    <w:rsid w:val="004A497F"/>
    <w:rsid w:val="004A55C4"/>
    <w:rsid w:val="004A5D50"/>
    <w:rsid w:val="004B0542"/>
    <w:rsid w:val="004B0A1B"/>
    <w:rsid w:val="004B1E45"/>
    <w:rsid w:val="004B25C2"/>
    <w:rsid w:val="004B2FD0"/>
    <w:rsid w:val="004B3994"/>
    <w:rsid w:val="004B4B20"/>
    <w:rsid w:val="004B4BAB"/>
    <w:rsid w:val="004B4E6A"/>
    <w:rsid w:val="004B532B"/>
    <w:rsid w:val="004B65BD"/>
    <w:rsid w:val="004B6FD7"/>
    <w:rsid w:val="004B70B0"/>
    <w:rsid w:val="004B7391"/>
    <w:rsid w:val="004B7CBA"/>
    <w:rsid w:val="004C0239"/>
    <w:rsid w:val="004C3D35"/>
    <w:rsid w:val="004C3F8C"/>
    <w:rsid w:val="004C4F9B"/>
    <w:rsid w:val="004C64F4"/>
    <w:rsid w:val="004C7393"/>
    <w:rsid w:val="004C744C"/>
    <w:rsid w:val="004D1D93"/>
    <w:rsid w:val="004D21AE"/>
    <w:rsid w:val="004D4D09"/>
    <w:rsid w:val="004D540B"/>
    <w:rsid w:val="004D5B52"/>
    <w:rsid w:val="004D5FC9"/>
    <w:rsid w:val="004D778A"/>
    <w:rsid w:val="004E03C4"/>
    <w:rsid w:val="004E2BB6"/>
    <w:rsid w:val="004E34F2"/>
    <w:rsid w:val="004E3FB5"/>
    <w:rsid w:val="004E5751"/>
    <w:rsid w:val="004E78A8"/>
    <w:rsid w:val="004E7A81"/>
    <w:rsid w:val="004F042B"/>
    <w:rsid w:val="004F04BC"/>
    <w:rsid w:val="004F0A37"/>
    <w:rsid w:val="004F236E"/>
    <w:rsid w:val="004F2FF9"/>
    <w:rsid w:val="004F3067"/>
    <w:rsid w:val="004F3BA2"/>
    <w:rsid w:val="004F4BE0"/>
    <w:rsid w:val="004F4D4E"/>
    <w:rsid w:val="004F5D8B"/>
    <w:rsid w:val="004F7350"/>
    <w:rsid w:val="00500040"/>
    <w:rsid w:val="005025E0"/>
    <w:rsid w:val="005032CE"/>
    <w:rsid w:val="00503521"/>
    <w:rsid w:val="005042B0"/>
    <w:rsid w:val="00504A01"/>
    <w:rsid w:val="00504DDB"/>
    <w:rsid w:val="00505740"/>
    <w:rsid w:val="00506D3C"/>
    <w:rsid w:val="005072D7"/>
    <w:rsid w:val="005076A3"/>
    <w:rsid w:val="0050791B"/>
    <w:rsid w:val="00507F3A"/>
    <w:rsid w:val="00510416"/>
    <w:rsid w:val="00511077"/>
    <w:rsid w:val="00515BAF"/>
    <w:rsid w:val="00516D16"/>
    <w:rsid w:val="00516E1E"/>
    <w:rsid w:val="005219D6"/>
    <w:rsid w:val="00522B12"/>
    <w:rsid w:val="00523D80"/>
    <w:rsid w:val="0052640D"/>
    <w:rsid w:val="00526532"/>
    <w:rsid w:val="005266D7"/>
    <w:rsid w:val="00526EEA"/>
    <w:rsid w:val="0052771B"/>
    <w:rsid w:val="0052775E"/>
    <w:rsid w:val="00530486"/>
    <w:rsid w:val="005307F5"/>
    <w:rsid w:val="00531507"/>
    <w:rsid w:val="00532F28"/>
    <w:rsid w:val="005337DC"/>
    <w:rsid w:val="00533C6F"/>
    <w:rsid w:val="00534282"/>
    <w:rsid w:val="00536CEB"/>
    <w:rsid w:val="00536E75"/>
    <w:rsid w:val="00540E8D"/>
    <w:rsid w:val="0054147A"/>
    <w:rsid w:val="005416C5"/>
    <w:rsid w:val="00542331"/>
    <w:rsid w:val="005426C2"/>
    <w:rsid w:val="00543C07"/>
    <w:rsid w:val="005462DE"/>
    <w:rsid w:val="00550781"/>
    <w:rsid w:val="00550CE0"/>
    <w:rsid w:val="00551E0B"/>
    <w:rsid w:val="005521EE"/>
    <w:rsid w:val="0055229F"/>
    <w:rsid w:val="005527F1"/>
    <w:rsid w:val="005537A5"/>
    <w:rsid w:val="0055405D"/>
    <w:rsid w:val="00554482"/>
    <w:rsid w:val="005554D4"/>
    <w:rsid w:val="00555D73"/>
    <w:rsid w:val="005560A6"/>
    <w:rsid w:val="00556664"/>
    <w:rsid w:val="0055697F"/>
    <w:rsid w:val="0055736F"/>
    <w:rsid w:val="00560608"/>
    <w:rsid w:val="00562F0C"/>
    <w:rsid w:val="0056386B"/>
    <w:rsid w:val="0056461F"/>
    <w:rsid w:val="00564D8F"/>
    <w:rsid w:val="005656F9"/>
    <w:rsid w:val="00565F7D"/>
    <w:rsid w:val="00566A95"/>
    <w:rsid w:val="0056751F"/>
    <w:rsid w:val="00567824"/>
    <w:rsid w:val="005678DD"/>
    <w:rsid w:val="0057124A"/>
    <w:rsid w:val="00571745"/>
    <w:rsid w:val="00571C8B"/>
    <w:rsid w:val="00572639"/>
    <w:rsid w:val="005739AB"/>
    <w:rsid w:val="00574DC6"/>
    <w:rsid w:val="00575072"/>
    <w:rsid w:val="00575AC8"/>
    <w:rsid w:val="005765C7"/>
    <w:rsid w:val="00576AB0"/>
    <w:rsid w:val="00576FA8"/>
    <w:rsid w:val="00577E08"/>
    <w:rsid w:val="00581D19"/>
    <w:rsid w:val="005829BF"/>
    <w:rsid w:val="00582CC7"/>
    <w:rsid w:val="00582E43"/>
    <w:rsid w:val="0058327E"/>
    <w:rsid w:val="0058654A"/>
    <w:rsid w:val="00587625"/>
    <w:rsid w:val="00587BED"/>
    <w:rsid w:val="00591013"/>
    <w:rsid w:val="00591314"/>
    <w:rsid w:val="00591B8A"/>
    <w:rsid w:val="00592B81"/>
    <w:rsid w:val="005939D2"/>
    <w:rsid w:val="0059532D"/>
    <w:rsid w:val="00595334"/>
    <w:rsid w:val="00596E1D"/>
    <w:rsid w:val="0059704A"/>
    <w:rsid w:val="00597395"/>
    <w:rsid w:val="00597573"/>
    <w:rsid w:val="0059779C"/>
    <w:rsid w:val="005A1546"/>
    <w:rsid w:val="005A16F5"/>
    <w:rsid w:val="005A17BA"/>
    <w:rsid w:val="005A1CB7"/>
    <w:rsid w:val="005A2111"/>
    <w:rsid w:val="005A2364"/>
    <w:rsid w:val="005A305E"/>
    <w:rsid w:val="005A3500"/>
    <w:rsid w:val="005A381F"/>
    <w:rsid w:val="005A5608"/>
    <w:rsid w:val="005A5F0F"/>
    <w:rsid w:val="005A60B6"/>
    <w:rsid w:val="005A6442"/>
    <w:rsid w:val="005A64D0"/>
    <w:rsid w:val="005A6A4A"/>
    <w:rsid w:val="005A729E"/>
    <w:rsid w:val="005A7625"/>
    <w:rsid w:val="005B072D"/>
    <w:rsid w:val="005B0DC2"/>
    <w:rsid w:val="005B1733"/>
    <w:rsid w:val="005B17CE"/>
    <w:rsid w:val="005B19FE"/>
    <w:rsid w:val="005B1EE5"/>
    <w:rsid w:val="005B2AE7"/>
    <w:rsid w:val="005B3BB6"/>
    <w:rsid w:val="005B3D1F"/>
    <w:rsid w:val="005B50F4"/>
    <w:rsid w:val="005B58DA"/>
    <w:rsid w:val="005B5AD0"/>
    <w:rsid w:val="005B5F43"/>
    <w:rsid w:val="005B630A"/>
    <w:rsid w:val="005B7432"/>
    <w:rsid w:val="005B793C"/>
    <w:rsid w:val="005B7E05"/>
    <w:rsid w:val="005B7EED"/>
    <w:rsid w:val="005C2DE4"/>
    <w:rsid w:val="005C32F9"/>
    <w:rsid w:val="005C3428"/>
    <w:rsid w:val="005C37A9"/>
    <w:rsid w:val="005C56B0"/>
    <w:rsid w:val="005C6236"/>
    <w:rsid w:val="005C6525"/>
    <w:rsid w:val="005C6D6E"/>
    <w:rsid w:val="005D074E"/>
    <w:rsid w:val="005D1B92"/>
    <w:rsid w:val="005D1BAA"/>
    <w:rsid w:val="005D21DB"/>
    <w:rsid w:val="005D3C18"/>
    <w:rsid w:val="005D57F6"/>
    <w:rsid w:val="005E171F"/>
    <w:rsid w:val="005E2192"/>
    <w:rsid w:val="005E2CC9"/>
    <w:rsid w:val="005E4BAB"/>
    <w:rsid w:val="005E4BC3"/>
    <w:rsid w:val="005E53BA"/>
    <w:rsid w:val="005E54CC"/>
    <w:rsid w:val="005E6435"/>
    <w:rsid w:val="005E6B81"/>
    <w:rsid w:val="005E6E83"/>
    <w:rsid w:val="005F2C69"/>
    <w:rsid w:val="005F3726"/>
    <w:rsid w:val="005F3CF6"/>
    <w:rsid w:val="005F4269"/>
    <w:rsid w:val="005F4C25"/>
    <w:rsid w:val="005F4FF1"/>
    <w:rsid w:val="005F5531"/>
    <w:rsid w:val="005F5FF9"/>
    <w:rsid w:val="005F7581"/>
    <w:rsid w:val="005F7B76"/>
    <w:rsid w:val="00601230"/>
    <w:rsid w:val="00603460"/>
    <w:rsid w:val="00606574"/>
    <w:rsid w:val="00607E5B"/>
    <w:rsid w:val="00610713"/>
    <w:rsid w:val="00610F9E"/>
    <w:rsid w:val="00611809"/>
    <w:rsid w:val="00613350"/>
    <w:rsid w:val="0061692A"/>
    <w:rsid w:val="00616B3A"/>
    <w:rsid w:val="0062011A"/>
    <w:rsid w:val="006209A6"/>
    <w:rsid w:val="00621229"/>
    <w:rsid w:val="006217DF"/>
    <w:rsid w:val="00621CBC"/>
    <w:rsid w:val="00621EF6"/>
    <w:rsid w:val="00623D80"/>
    <w:rsid w:val="00624C84"/>
    <w:rsid w:val="00625CD1"/>
    <w:rsid w:val="00626F03"/>
    <w:rsid w:val="00627805"/>
    <w:rsid w:val="006278F6"/>
    <w:rsid w:val="00627D28"/>
    <w:rsid w:val="00627E3F"/>
    <w:rsid w:val="0063068D"/>
    <w:rsid w:val="00630B76"/>
    <w:rsid w:val="00631245"/>
    <w:rsid w:val="006312C4"/>
    <w:rsid w:val="00631C92"/>
    <w:rsid w:val="0063563F"/>
    <w:rsid w:val="0063577D"/>
    <w:rsid w:val="006357FF"/>
    <w:rsid w:val="00636323"/>
    <w:rsid w:val="00640407"/>
    <w:rsid w:val="00640539"/>
    <w:rsid w:val="006406AE"/>
    <w:rsid w:val="006416CF"/>
    <w:rsid w:val="00641D22"/>
    <w:rsid w:val="006425EF"/>
    <w:rsid w:val="006438A9"/>
    <w:rsid w:val="00643C41"/>
    <w:rsid w:val="0064473E"/>
    <w:rsid w:val="0064530B"/>
    <w:rsid w:val="0064577B"/>
    <w:rsid w:val="00645886"/>
    <w:rsid w:val="0064732C"/>
    <w:rsid w:val="00647DD8"/>
    <w:rsid w:val="00651409"/>
    <w:rsid w:val="00651B2D"/>
    <w:rsid w:val="00652350"/>
    <w:rsid w:val="00652F9B"/>
    <w:rsid w:val="0065463E"/>
    <w:rsid w:val="00655141"/>
    <w:rsid w:val="00655DF3"/>
    <w:rsid w:val="006579E1"/>
    <w:rsid w:val="00660456"/>
    <w:rsid w:val="00660BC1"/>
    <w:rsid w:val="00661811"/>
    <w:rsid w:val="00662662"/>
    <w:rsid w:val="00662CB0"/>
    <w:rsid w:val="00663081"/>
    <w:rsid w:val="006644F6"/>
    <w:rsid w:val="0066511A"/>
    <w:rsid w:val="00665AEE"/>
    <w:rsid w:val="006702C5"/>
    <w:rsid w:val="00670BAF"/>
    <w:rsid w:val="0067192C"/>
    <w:rsid w:val="006746BE"/>
    <w:rsid w:val="00674B12"/>
    <w:rsid w:val="00674E4A"/>
    <w:rsid w:val="00675766"/>
    <w:rsid w:val="00675AD4"/>
    <w:rsid w:val="00676920"/>
    <w:rsid w:val="00680013"/>
    <w:rsid w:val="0068010F"/>
    <w:rsid w:val="00680B0E"/>
    <w:rsid w:val="00680DAA"/>
    <w:rsid w:val="0068181C"/>
    <w:rsid w:val="00682752"/>
    <w:rsid w:val="00683032"/>
    <w:rsid w:val="006834F7"/>
    <w:rsid w:val="006835D5"/>
    <w:rsid w:val="00683657"/>
    <w:rsid w:val="006841BC"/>
    <w:rsid w:val="0068449B"/>
    <w:rsid w:val="00687E9C"/>
    <w:rsid w:val="00690A3B"/>
    <w:rsid w:val="00691957"/>
    <w:rsid w:val="00692048"/>
    <w:rsid w:val="0069371D"/>
    <w:rsid w:val="00693810"/>
    <w:rsid w:val="00693E73"/>
    <w:rsid w:val="00693F59"/>
    <w:rsid w:val="006943CB"/>
    <w:rsid w:val="0069510E"/>
    <w:rsid w:val="00696C63"/>
    <w:rsid w:val="006976A8"/>
    <w:rsid w:val="00697887"/>
    <w:rsid w:val="006A011F"/>
    <w:rsid w:val="006A1BA3"/>
    <w:rsid w:val="006A23D9"/>
    <w:rsid w:val="006A3729"/>
    <w:rsid w:val="006A487D"/>
    <w:rsid w:val="006A4E91"/>
    <w:rsid w:val="006A50B1"/>
    <w:rsid w:val="006A7A72"/>
    <w:rsid w:val="006A7DF4"/>
    <w:rsid w:val="006A7E28"/>
    <w:rsid w:val="006B026E"/>
    <w:rsid w:val="006B1550"/>
    <w:rsid w:val="006B39B7"/>
    <w:rsid w:val="006B4657"/>
    <w:rsid w:val="006B5050"/>
    <w:rsid w:val="006B64F8"/>
    <w:rsid w:val="006B7D9E"/>
    <w:rsid w:val="006C17AD"/>
    <w:rsid w:val="006C40DA"/>
    <w:rsid w:val="006C5249"/>
    <w:rsid w:val="006C5DF1"/>
    <w:rsid w:val="006C6315"/>
    <w:rsid w:val="006C6678"/>
    <w:rsid w:val="006C67AA"/>
    <w:rsid w:val="006C73D6"/>
    <w:rsid w:val="006D0D05"/>
    <w:rsid w:val="006D0FCB"/>
    <w:rsid w:val="006D11F9"/>
    <w:rsid w:val="006D1440"/>
    <w:rsid w:val="006D195C"/>
    <w:rsid w:val="006D238E"/>
    <w:rsid w:val="006D2546"/>
    <w:rsid w:val="006D2F76"/>
    <w:rsid w:val="006D324C"/>
    <w:rsid w:val="006D4B2C"/>
    <w:rsid w:val="006D4D5D"/>
    <w:rsid w:val="006D621D"/>
    <w:rsid w:val="006D659F"/>
    <w:rsid w:val="006D69A6"/>
    <w:rsid w:val="006E1A86"/>
    <w:rsid w:val="006E2CC7"/>
    <w:rsid w:val="006E33C5"/>
    <w:rsid w:val="006E4269"/>
    <w:rsid w:val="006E440A"/>
    <w:rsid w:val="006E5006"/>
    <w:rsid w:val="006E51BF"/>
    <w:rsid w:val="006E57E6"/>
    <w:rsid w:val="006E62B2"/>
    <w:rsid w:val="006E634C"/>
    <w:rsid w:val="006E6814"/>
    <w:rsid w:val="006E7041"/>
    <w:rsid w:val="006E7079"/>
    <w:rsid w:val="006E739D"/>
    <w:rsid w:val="006E77AA"/>
    <w:rsid w:val="006E7A95"/>
    <w:rsid w:val="006F0360"/>
    <w:rsid w:val="006F07C2"/>
    <w:rsid w:val="006F15CC"/>
    <w:rsid w:val="006F2833"/>
    <w:rsid w:val="006F303D"/>
    <w:rsid w:val="006F42DF"/>
    <w:rsid w:val="006F47F4"/>
    <w:rsid w:val="006F65AA"/>
    <w:rsid w:val="006F6832"/>
    <w:rsid w:val="00700073"/>
    <w:rsid w:val="007006A7"/>
    <w:rsid w:val="00701173"/>
    <w:rsid w:val="00701D50"/>
    <w:rsid w:val="00701FE5"/>
    <w:rsid w:val="0070203B"/>
    <w:rsid w:val="00704BD6"/>
    <w:rsid w:val="007060A9"/>
    <w:rsid w:val="007067A6"/>
    <w:rsid w:val="0070757A"/>
    <w:rsid w:val="00710629"/>
    <w:rsid w:val="0071079A"/>
    <w:rsid w:val="00710FF5"/>
    <w:rsid w:val="007122CE"/>
    <w:rsid w:val="00714FD1"/>
    <w:rsid w:val="00715147"/>
    <w:rsid w:val="00715706"/>
    <w:rsid w:val="00715C3B"/>
    <w:rsid w:val="0071693F"/>
    <w:rsid w:val="007169E6"/>
    <w:rsid w:val="00716DD2"/>
    <w:rsid w:val="00717256"/>
    <w:rsid w:val="007173E0"/>
    <w:rsid w:val="00717DD7"/>
    <w:rsid w:val="00720329"/>
    <w:rsid w:val="00720744"/>
    <w:rsid w:val="0072083C"/>
    <w:rsid w:val="00720DF6"/>
    <w:rsid w:val="00721F86"/>
    <w:rsid w:val="00722D32"/>
    <w:rsid w:val="007240A9"/>
    <w:rsid w:val="00724228"/>
    <w:rsid w:val="00725742"/>
    <w:rsid w:val="007264BA"/>
    <w:rsid w:val="00726FC8"/>
    <w:rsid w:val="00727D04"/>
    <w:rsid w:val="00727EB3"/>
    <w:rsid w:val="00730A0A"/>
    <w:rsid w:val="0073170D"/>
    <w:rsid w:val="007318A7"/>
    <w:rsid w:val="00731ABE"/>
    <w:rsid w:val="00731D8B"/>
    <w:rsid w:val="007326C4"/>
    <w:rsid w:val="0073277A"/>
    <w:rsid w:val="00734504"/>
    <w:rsid w:val="007359F7"/>
    <w:rsid w:val="00736B31"/>
    <w:rsid w:val="00736BF7"/>
    <w:rsid w:val="00737EF0"/>
    <w:rsid w:val="007417CC"/>
    <w:rsid w:val="00741DDA"/>
    <w:rsid w:val="00742202"/>
    <w:rsid w:val="007426EA"/>
    <w:rsid w:val="00743332"/>
    <w:rsid w:val="00744CC4"/>
    <w:rsid w:val="0074708F"/>
    <w:rsid w:val="007476DE"/>
    <w:rsid w:val="00747F7E"/>
    <w:rsid w:val="00750773"/>
    <w:rsid w:val="00753467"/>
    <w:rsid w:val="007534BA"/>
    <w:rsid w:val="00760209"/>
    <w:rsid w:val="0076138C"/>
    <w:rsid w:val="007615B5"/>
    <w:rsid w:val="007615CC"/>
    <w:rsid w:val="007628FE"/>
    <w:rsid w:val="00764070"/>
    <w:rsid w:val="00764AD7"/>
    <w:rsid w:val="0076562D"/>
    <w:rsid w:val="00766754"/>
    <w:rsid w:val="00766F15"/>
    <w:rsid w:val="0076708C"/>
    <w:rsid w:val="0077081D"/>
    <w:rsid w:val="00770EE5"/>
    <w:rsid w:val="00770EFB"/>
    <w:rsid w:val="00771640"/>
    <w:rsid w:val="00771F13"/>
    <w:rsid w:val="0077217A"/>
    <w:rsid w:val="00772A8C"/>
    <w:rsid w:val="00772ACE"/>
    <w:rsid w:val="00772B4D"/>
    <w:rsid w:val="00772B5B"/>
    <w:rsid w:val="007735BC"/>
    <w:rsid w:val="00773CCC"/>
    <w:rsid w:val="00776482"/>
    <w:rsid w:val="0077681F"/>
    <w:rsid w:val="00776CEB"/>
    <w:rsid w:val="007773E6"/>
    <w:rsid w:val="00777540"/>
    <w:rsid w:val="007806C8"/>
    <w:rsid w:val="0078135E"/>
    <w:rsid w:val="0078158D"/>
    <w:rsid w:val="007818C5"/>
    <w:rsid w:val="0078195E"/>
    <w:rsid w:val="007828A8"/>
    <w:rsid w:val="007833C8"/>
    <w:rsid w:val="00783A0D"/>
    <w:rsid w:val="00783F0C"/>
    <w:rsid w:val="00785631"/>
    <w:rsid w:val="00785D59"/>
    <w:rsid w:val="007910BC"/>
    <w:rsid w:val="0079166D"/>
    <w:rsid w:val="00792940"/>
    <w:rsid w:val="00796330"/>
    <w:rsid w:val="007A0510"/>
    <w:rsid w:val="007A2FA0"/>
    <w:rsid w:val="007A5120"/>
    <w:rsid w:val="007A5E20"/>
    <w:rsid w:val="007A6300"/>
    <w:rsid w:val="007A7448"/>
    <w:rsid w:val="007B10F1"/>
    <w:rsid w:val="007B12C7"/>
    <w:rsid w:val="007B17B0"/>
    <w:rsid w:val="007B34B4"/>
    <w:rsid w:val="007B3D87"/>
    <w:rsid w:val="007B3FBB"/>
    <w:rsid w:val="007B51AE"/>
    <w:rsid w:val="007C08C0"/>
    <w:rsid w:val="007C5E66"/>
    <w:rsid w:val="007C62C4"/>
    <w:rsid w:val="007C683A"/>
    <w:rsid w:val="007C72BF"/>
    <w:rsid w:val="007D1FB9"/>
    <w:rsid w:val="007D4877"/>
    <w:rsid w:val="007D52BF"/>
    <w:rsid w:val="007D6532"/>
    <w:rsid w:val="007D66BF"/>
    <w:rsid w:val="007D6C80"/>
    <w:rsid w:val="007D6ECE"/>
    <w:rsid w:val="007D7C6C"/>
    <w:rsid w:val="007E0BBE"/>
    <w:rsid w:val="007E26B0"/>
    <w:rsid w:val="007E2B53"/>
    <w:rsid w:val="007E2C96"/>
    <w:rsid w:val="007E2D53"/>
    <w:rsid w:val="007E4AE3"/>
    <w:rsid w:val="007E4BF8"/>
    <w:rsid w:val="007E4CC2"/>
    <w:rsid w:val="007E5196"/>
    <w:rsid w:val="007E5217"/>
    <w:rsid w:val="007E716A"/>
    <w:rsid w:val="007F10F9"/>
    <w:rsid w:val="007F3894"/>
    <w:rsid w:val="007F47A4"/>
    <w:rsid w:val="007F54F2"/>
    <w:rsid w:val="007F593C"/>
    <w:rsid w:val="007F5C43"/>
    <w:rsid w:val="007F67F2"/>
    <w:rsid w:val="00800384"/>
    <w:rsid w:val="00800526"/>
    <w:rsid w:val="00801F0C"/>
    <w:rsid w:val="00802B9C"/>
    <w:rsid w:val="008032CF"/>
    <w:rsid w:val="00803331"/>
    <w:rsid w:val="00803ED0"/>
    <w:rsid w:val="0080469C"/>
    <w:rsid w:val="008048C5"/>
    <w:rsid w:val="00804D62"/>
    <w:rsid w:val="00804D78"/>
    <w:rsid w:val="008061A7"/>
    <w:rsid w:val="00807BC8"/>
    <w:rsid w:val="00810110"/>
    <w:rsid w:val="008103C7"/>
    <w:rsid w:val="00811EB7"/>
    <w:rsid w:val="008121F8"/>
    <w:rsid w:val="008133F6"/>
    <w:rsid w:val="00814876"/>
    <w:rsid w:val="008148BF"/>
    <w:rsid w:val="00816DFE"/>
    <w:rsid w:val="0081772E"/>
    <w:rsid w:val="00817EA1"/>
    <w:rsid w:val="008212B8"/>
    <w:rsid w:val="00821EBD"/>
    <w:rsid w:val="008221ED"/>
    <w:rsid w:val="00822D2A"/>
    <w:rsid w:val="00823628"/>
    <w:rsid w:val="0082412B"/>
    <w:rsid w:val="00824248"/>
    <w:rsid w:val="00824E5C"/>
    <w:rsid w:val="00824F0D"/>
    <w:rsid w:val="00825297"/>
    <w:rsid w:val="008273B9"/>
    <w:rsid w:val="00830450"/>
    <w:rsid w:val="00830784"/>
    <w:rsid w:val="00831271"/>
    <w:rsid w:val="008321DA"/>
    <w:rsid w:val="008338B5"/>
    <w:rsid w:val="00833B00"/>
    <w:rsid w:val="00834051"/>
    <w:rsid w:val="00834510"/>
    <w:rsid w:val="008364C1"/>
    <w:rsid w:val="00836699"/>
    <w:rsid w:val="008409F0"/>
    <w:rsid w:val="008417D6"/>
    <w:rsid w:val="0084240D"/>
    <w:rsid w:val="0084267E"/>
    <w:rsid w:val="00842D23"/>
    <w:rsid w:val="00843DA2"/>
    <w:rsid w:val="008444B7"/>
    <w:rsid w:val="008457C8"/>
    <w:rsid w:val="00845A16"/>
    <w:rsid w:val="008469DF"/>
    <w:rsid w:val="008472BB"/>
    <w:rsid w:val="00847396"/>
    <w:rsid w:val="00847AB7"/>
    <w:rsid w:val="00851BA0"/>
    <w:rsid w:val="0085348F"/>
    <w:rsid w:val="00853737"/>
    <w:rsid w:val="00853D5C"/>
    <w:rsid w:val="00854F3A"/>
    <w:rsid w:val="008558D3"/>
    <w:rsid w:val="00856195"/>
    <w:rsid w:val="008605D0"/>
    <w:rsid w:val="008606E1"/>
    <w:rsid w:val="00860880"/>
    <w:rsid w:val="00860F3D"/>
    <w:rsid w:val="008611C6"/>
    <w:rsid w:val="008617AD"/>
    <w:rsid w:val="00863A88"/>
    <w:rsid w:val="00863CB8"/>
    <w:rsid w:val="00864932"/>
    <w:rsid w:val="00866151"/>
    <w:rsid w:val="0086673A"/>
    <w:rsid w:val="008667CA"/>
    <w:rsid w:val="00866865"/>
    <w:rsid w:val="00867069"/>
    <w:rsid w:val="0086771D"/>
    <w:rsid w:val="00867D6E"/>
    <w:rsid w:val="00867FC1"/>
    <w:rsid w:val="008708BE"/>
    <w:rsid w:val="00871FC9"/>
    <w:rsid w:val="008721DB"/>
    <w:rsid w:val="00872201"/>
    <w:rsid w:val="00873B12"/>
    <w:rsid w:val="00874B49"/>
    <w:rsid w:val="0087532F"/>
    <w:rsid w:val="00875F33"/>
    <w:rsid w:val="00876262"/>
    <w:rsid w:val="0087708F"/>
    <w:rsid w:val="0088111C"/>
    <w:rsid w:val="008819AA"/>
    <w:rsid w:val="00881AF8"/>
    <w:rsid w:val="00881C9D"/>
    <w:rsid w:val="00883BB0"/>
    <w:rsid w:val="0088636A"/>
    <w:rsid w:val="00887310"/>
    <w:rsid w:val="00887A27"/>
    <w:rsid w:val="00887A83"/>
    <w:rsid w:val="00887F3C"/>
    <w:rsid w:val="00892634"/>
    <w:rsid w:val="00894747"/>
    <w:rsid w:val="00894FD5"/>
    <w:rsid w:val="00895607"/>
    <w:rsid w:val="00896FBA"/>
    <w:rsid w:val="0089710B"/>
    <w:rsid w:val="0089721B"/>
    <w:rsid w:val="00897BFC"/>
    <w:rsid w:val="008A0FC4"/>
    <w:rsid w:val="008A1C54"/>
    <w:rsid w:val="008A267A"/>
    <w:rsid w:val="008A277E"/>
    <w:rsid w:val="008A3331"/>
    <w:rsid w:val="008A4639"/>
    <w:rsid w:val="008A54A9"/>
    <w:rsid w:val="008A55F8"/>
    <w:rsid w:val="008A65D5"/>
    <w:rsid w:val="008A714C"/>
    <w:rsid w:val="008A7F7B"/>
    <w:rsid w:val="008B0200"/>
    <w:rsid w:val="008B0D9F"/>
    <w:rsid w:val="008B103B"/>
    <w:rsid w:val="008B3245"/>
    <w:rsid w:val="008B3475"/>
    <w:rsid w:val="008B3847"/>
    <w:rsid w:val="008B5084"/>
    <w:rsid w:val="008B5237"/>
    <w:rsid w:val="008B62BA"/>
    <w:rsid w:val="008B6B81"/>
    <w:rsid w:val="008C104F"/>
    <w:rsid w:val="008C3B16"/>
    <w:rsid w:val="008C3EDD"/>
    <w:rsid w:val="008C47B5"/>
    <w:rsid w:val="008C48D3"/>
    <w:rsid w:val="008C48EC"/>
    <w:rsid w:val="008C4B34"/>
    <w:rsid w:val="008C53B5"/>
    <w:rsid w:val="008C6569"/>
    <w:rsid w:val="008C6E37"/>
    <w:rsid w:val="008C7069"/>
    <w:rsid w:val="008C7DB4"/>
    <w:rsid w:val="008D0458"/>
    <w:rsid w:val="008D046E"/>
    <w:rsid w:val="008D0B63"/>
    <w:rsid w:val="008D121A"/>
    <w:rsid w:val="008D1C9B"/>
    <w:rsid w:val="008D1F3C"/>
    <w:rsid w:val="008D24EA"/>
    <w:rsid w:val="008D2EAB"/>
    <w:rsid w:val="008D4B35"/>
    <w:rsid w:val="008E2865"/>
    <w:rsid w:val="008E3132"/>
    <w:rsid w:val="008E439E"/>
    <w:rsid w:val="008E58D4"/>
    <w:rsid w:val="008E5A0C"/>
    <w:rsid w:val="008E5F6C"/>
    <w:rsid w:val="008E7470"/>
    <w:rsid w:val="008F013B"/>
    <w:rsid w:val="008F0EED"/>
    <w:rsid w:val="008F1023"/>
    <w:rsid w:val="008F13EF"/>
    <w:rsid w:val="008F1647"/>
    <w:rsid w:val="008F1FF8"/>
    <w:rsid w:val="008F28A1"/>
    <w:rsid w:val="008F366C"/>
    <w:rsid w:val="008F4219"/>
    <w:rsid w:val="008F4901"/>
    <w:rsid w:val="008F4AC3"/>
    <w:rsid w:val="008F4B6D"/>
    <w:rsid w:val="008F5989"/>
    <w:rsid w:val="008F6300"/>
    <w:rsid w:val="008F68D8"/>
    <w:rsid w:val="008F7E77"/>
    <w:rsid w:val="009000FC"/>
    <w:rsid w:val="0090141E"/>
    <w:rsid w:val="00901F59"/>
    <w:rsid w:val="0090413B"/>
    <w:rsid w:val="00904828"/>
    <w:rsid w:val="00904AC9"/>
    <w:rsid w:val="00904E9A"/>
    <w:rsid w:val="00906583"/>
    <w:rsid w:val="0090723F"/>
    <w:rsid w:val="009105D7"/>
    <w:rsid w:val="00910E15"/>
    <w:rsid w:val="00911580"/>
    <w:rsid w:val="00911D68"/>
    <w:rsid w:val="00912DC0"/>
    <w:rsid w:val="00913E0E"/>
    <w:rsid w:val="00916022"/>
    <w:rsid w:val="0091667E"/>
    <w:rsid w:val="0091696C"/>
    <w:rsid w:val="00916BEF"/>
    <w:rsid w:val="0091727A"/>
    <w:rsid w:val="00917625"/>
    <w:rsid w:val="0091773D"/>
    <w:rsid w:val="00920440"/>
    <w:rsid w:val="0092175C"/>
    <w:rsid w:val="00922193"/>
    <w:rsid w:val="00922550"/>
    <w:rsid w:val="00922D29"/>
    <w:rsid w:val="00924718"/>
    <w:rsid w:val="00925011"/>
    <w:rsid w:val="00925955"/>
    <w:rsid w:val="009262C0"/>
    <w:rsid w:val="00926BCB"/>
    <w:rsid w:val="009304FA"/>
    <w:rsid w:val="0093115B"/>
    <w:rsid w:val="00931247"/>
    <w:rsid w:val="009313DD"/>
    <w:rsid w:val="009313E5"/>
    <w:rsid w:val="00933956"/>
    <w:rsid w:val="00933AA2"/>
    <w:rsid w:val="00935368"/>
    <w:rsid w:val="009358A2"/>
    <w:rsid w:val="00936012"/>
    <w:rsid w:val="00936824"/>
    <w:rsid w:val="0093687B"/>
    <w:rsid w:val="0093687F"/>
    <w:rsid w:val="009373CB"/>
    <w:rsid w:val="00940469"/>
    <w:rsid w:val="009410FA"/>
    <w:rsid w:val="00942E77"/>
    <w:rsid w:val="00943E40"/>
    <w:rsid w:val="0094451D"/>
    <w:rsid w:val="00944F5F"/>
    <w:rsid w:val="00945B73"/>
    <w:rsid w:val="00945D38"/>
    <w:rsid w:val="009463FA"/>
    <w:rsid w:val="00947AAC"/>
    <w:rsid w:val="00947C4D"/>
    <w:rsid w:val="0095075A"/>
    <w:rsid w:val="00951D00"/>
    <w:rsid w:val="00952230"/>
    <w:rsid w:val="0095225B"/>
    <w:rsid w:val="00952E7C"/>
    <w:rsid w:val="00953A37"/>
    <w:rsid w:val="00954C2E"/>
    <w:rsid w:val="00954E1B"/>
    <w:rsid w:val="00955B21"/>
    <w:rsid w:val="009563D5"/>
    <w:rsid w:val="00957910"/>
    <w:rsid w:val="00957A88"/>
    <w:rsid w:val="0096050A"/>
    <w:rsid w:val="00960588"/>
    <w:rsid w:val="00963307"/>
    <w:rsid w:val="009638D7"/>
    <w:rsid w:val="00963FEB"/>
    <w:rsid w:val="009668E8"/>
    <w:rsid w:val="00966D29"/>
    <w:rsid w:val="0096731D"/>
    <w:rsid w:val="00970972"/>
    <w:rsid w:val="00971241"/>
    <w:rsid w:val="00973524"/>
    <w:rsid w:val="009774D7"/>
    <w:rsid w:val="009820CB"/>
    <w:rsid w:val="0098290C"/>
    <w:rsid w:val="0098293D"/>
    <w:rsid w:val="009832E8"/>
    <w:rsid w:val="00983545"/>
    <w:rsid w:val="009838C4"/>
    <w:rsid w:val="00983B1C"/>
    <w:rsid w:val="00984AB3"/>
    <w:rsid w:val="00984D2E"/>
    <w:rsid w:val="0098547E"/>
    <w:rsid w:val="00986517"/>
    <w:rsid w:val="00986569"/>
    <w:rsid w:val="00990D12"/>
    <w:rsid w:val="0099130E"/>
    <w:rsid w:val="009913C4"/>
    <w:rsid w:val="009936B2"/>
    <w:rsid w:val="00995581"/>
    <w:rsid w:val="009A05A8"/>
    <w:rsid w:val="009A1ECA"/>
    <w:rsid w:val="009A285E"/>
    <w:rsid w:val="009A3E14"/>
    <w:rsid w:val="009A7498"/>
    <w:rsid w:val="009A7823"/>
    <w:rsid w:val="009B1DE9"/>
    <w:rsid w:val="009B3261"/>
    <w:rsid w:val="009B3CAC"/>
    <w:rsid w:val="009B41C6"/>
    <w:rsid w:val="009B4793"/>
    <w:rsid w:val="009C0B5F"/>
    <w:rsid w:val="009C0C93"/>
    <w:rsid w:val="009C1C9F"/>
    <w:rsid w:val="009C225A"/>
    <w:rsid w:val="009C255D"/>
    <w:rsid w:val="009C3A8C"/>
    <w:rsid w:val="009C4A61"/>
    <w:rsid w:val="009C54EA"/>
    <w:rsid w:val="009C56BB"/>
    <w:rsid w:val="009C5774"/>
    <w:rsid w:val="009C69C4"/>
    <w:rsid w:val="009D041A"/>
    <w:rsid w:val="009D0B6A"/>
    <w:rsid w:val="009D0B85"/>
    <w:rsid w:val="009D16C9"/>
    <w:rsid w:val="009D242D"/>
    <w:rsid w:val="009D3FE1"/>
    <w:rsid w:val="009D410A"/>
    <w:rsid w:val="009D5B82"/>
    <w:rsid w:val="009D6308"/>
    <w:rsid w:val="009D6C3A"/>
    <w:rsid w:val="009D6E6E"/>
    <w:rsid w:val="009D72D9"/>
    <w:rsid w:val="009E054A"/>
    <w:rsid w:val="009E0705"/>
    <w:rsid w:val="009E0857"/>
    <w:rsid w:val="009E1DC6"/>
    <w:rsid w:val="009E2DD2"/>
    <w:rsid w:val="009E3974"/>
    <w:rsid w:val="009E3A24"/>
    <w:rsid w:val="009E3CDC"/>
    <w:rsid w:val="009E4AA3"/>
    <w:rsid w:val="009E4C01"/>
    <w:rsid w:val="009E4D3B"/>
    <w:rsid w:val="009E6255"/>
    <w:rsid w:val="009E6C31"/>
    <w:rsid w:val="009E7AA1"/>
    <w:rsid w:val="009F07AB"/>
    <w:rsid w:val="009F11CA"/>
    <w:rsid w:val="009F135F"/>
    <w:rsid w:val="009F2674"/>
    <w:rsid w:val="009F2FEB"/>
    <w:rsid w:val="009F3A06"/>
    <w:rsid w:val="009F3AAD"/>
    <w:rsid w:val="009F4193"/>
    <w:rsid w:val="009F45E0"/>
    <w:rsid w:val="009F4D6C"/>
    <w:rsid w:val="009F6305"/>
    <w:rsid w:val="009F692D"/>
    <w:rsid w:val="009F6C51"/>
    <w:rsid w:val="009F796B"/>
    <w:rsid w:val="009F79D1"/>
    <w:rsid w:val="00A00970"/>
    <w:rsid w:val="00A0231C"/>
    <w:rsid w:val="00A03198"/>
    <w:rsid w:val="00A03284"/>
    <w:rsid w:val="00A03C58"/>
    <w:rsid w:val="00A0702A"/>
    <w:rsid w:val="00A07A40"/>
    <w:rsid w:val="00A07B6D"/>
    <w:rsid w:val="00A07F20"/>
    <w:rsid w:val="00A103B7"/>
    <w:rsid w:val="00A105F0"/>
    <w:rsid w:val="00A11541"/>
    <w:rsid w:val="00A1258A"/>
    <w:rsid w:val="00A12E56"/>
    <w:rsid w:val="00A148ED"/>
    <w:rsid w:val="00A14CD5"/>
    <w:rsid w:val="00A152F7"/>
    <w:rsid w:val="00A15A72"/>
    <w:rsid w:val="00A15E3B"/>
    <w:rsid w:val="00A17295"/>
    <w:rsid w:val="00A17A4C"/>
    <w:rsid w:val="00A17B29"/>
    <w:rsid w:val="00A17E2C"/>
    <w:rsid w:val="00A20B99"/>
    <w:rsid w:val="00A20CB1"/>
    <w:rsid w:val="00A210A6"/>
    <w:rsid w:val="00A21965"/>
    <w:rsid w:val="00A220A6"/>
    <w:rsid w:val="00A240A4"/>
    <w:rsid w:val="00A24ED3"/>
    <w:rsid w:val="00A2584C"/>
    <w:rsid w:val="00A25A6F"/>
    <w:rsid w:val="00A268FD"/>
    <w:rsid w:val="00A3014C"/>
    <w:rsid w:val="00A32724"/>
    <w:rsid w:val="00A327E1"/>
    <w:rsid w:val="00A32C3C"/>
    <w:rsid w:val="00A33DFA"/>
    <w:rsid w:val="00A33FB3"/>
    <w:rsid w:val="00A34D0E"/>
    <w:rsid w:val="00A352ED"/>
    <w:rsid w:val="00A361B8"/>
    <w:rsid w:val="00A3662C"/>
    <w:rsid w:val="00A4011E"/>
    <w:rsid w:val="00A405A4"/>
    <w:rsid w:val="00A420AC"/>
    <w:rsid w:val="00A434EF"/>
    <w:rsid w:val="00A43BAC"/>
    <w:rsid w:val="00A43C87"/>
    <w:rsid w:val="00A46254"/>
    <w:rsid w:val="00A47247"/>
    <w:rsid w:val="00A47581"/>
    <w:rsid w:val="00A50912"/>
    <w:rsid w:val="00A50EFF"/>
    <w:rsid w:val="00A52777"/>
    <w:rsid w:val="00A555EB"/>
    <w:rsid w:val="00A577EF"/>
    <w:rsid w:val="00A6137A"/>
    <w:rsid w:val="00A61849"/>
    <w:rsid w:val="00A61EDC"/>
    <w:rsid w:val="00A62D4B"/>
    <w:rsid w:val="00A64FB5"/>
    <w:rsid w:val="00A65144"/>
    <w:rsid w:val="00A65E64"/>
    <w:rsid w:val="00A6654A"/>
    <w:rsid w:val="00A66AD2"/>
    <w:rsid w:val="00A66DD0"/>
    <w:rsid w:val="00A70BD1"/>
    <w:rsid w:val="00A72073"/>
    <w:rsid w:val="00A73E06"/>
    <w:rsid w:val="00A7427D"/>
    <w:rsid w:val="00A74900"/>
    <w:rsid w:val="00A75DC5"/>
    <w:rsid w:val="00A760E4"/>
    <w:rsid w:val="00A7677F"/>
    <w:rsid w:val="00A77149"/>
    <w:rsid w:val="00A77899"/>
    <w:rsid w:val="00A77D85"/>
    <w:rsid w:val="00A80CC4"/>
    <w:rsid w:val="00A81AE6"/>
    <w:rsid w:val="00A848F9"/>
    <w:rsid w:val="00A84A11"/>
    <w:rsid w:val="00A84B1F"/>
    <w:rsid w:val="00A858E5"/>
    <w:rsid w:val="00A85ABF"/>
    <w:rsid w:val="00A87AFD"/>
    <w:rsid w:val="00A87F98"/>
    <w:rsid w:val="00A919E1"/>
    <w:rsid w:val="00A922D2"/>
    <w:rsid w:val="00A92766"/>
    <w:rsid w:val="00A93909"/>
    <w:rsid w:val="00A93A9B"/>
    <w:rsid w:val="00A94191"/>
    <w:rsid w:val="00A9448F"/>
    <w:rsid w:val="00A94A93"/>
    <w:rsid w:val="00A96258"/>
    <w:rsid w:val="00A962DF"/>
    <w:rsid w:val="00A96443"/>
    <w:rsid w:val="00A969F8"/>
    <w:rsid w:val="00A96B22"/>
    <w:rsid w:val="00A97542"/>
    <w:rsid w:val="00A97972"/>
    <w:rsid w:val="00A97A01"/>
    <w:rsid w:val="00A97F82"/>
    <w:rsid w:val="00AA08C1"/>
    <w:rsid w:val="00AA0E9E"/>
    <w:rsid w:val="00AA2CE0"/>
    <w:rsid w:val="00AA332B"/>
    <w:rsid w:val="00AA53E5"/>
    <w:rsid w:val="00AA5E03"/>
    <w:rsid w:val="00AA612D"/>
    <w:rsid w:val="00AB1A26"/>
    <w:rsid w:val="00AB1B93"/>
    <w:rsid w:val="00AB3824"/>
    <w:rsid w:val="00AB595C"/>
    <w:rsid w:val="00AB5B0D"/>
    <w:rsid w:val="00AB5F74"/>
    <w:rsid w:val="00AB64DB"/>
    <w:rsid w:val="00AB7527"/>
    <w:rsid w:val="00AB77B7"/>
    <w:rsid w:val="00AC0044"/>
    <w:rsid w:val="00AC0438"/>
    <w:rsid w:val="00AC0A1E"/>
    <w:rsid w:val="00AC185F"/>
    <w:rsid w:val="00AC2631"/>
    <w:rsid w:val="00AC28DA"/>
    <w:rsid w:val="00AC28F2"/>
    <w:rsid w:val="00AC2E8F"/>
    <w:rsid w:val="00AC3972"/>
    <w:rsid w:val="00AC427A"/>
    <w:rsid w:val="00AC46B6"/>
    <w:rsid w:val="00AC4949"/>
    <w:rsid w:val="00AC57BC"/>
    <w:rsid w:val="00AC628D"/>
    <w:rsid w:val="00AC68A0"/>
    <w:rsid w:val="00AC68B2"/>
    <w:rsid w:val="00AC729E"/>
    <w:rsid w:val="00AC7C1B"/>
    <w:rsid w:val="00AD0125"/>
    <w:rsid w:val="00AD0A4F"/>
    <w:rsid w:val="00AD1280"/>
    <w:rsid w:val="00AD141D"/>
    <w:rsid w:val="00AD2C08"/>
    <w:rsid w:val="00AD3406"/>
    <w:rsid w:val="00AD3745"/>
    <w:rsid w:val="00AD3BC3"/>
    <w:rsid w:val="00AD441D"/>
    <w:rsid w:val="00AD5154"/>
    <w:rsid w:val="00AD66AE"/>
    <w:rsid w:val="00AD6C8F"/>
    <w:rsid w:val="00AD74D0"/>
    <w:rsid w:val="00AE00C7"/>
    <w:rsid w:val="00AE01EE"/>
    <w:rsid w:val="00AE1027"/>
    <w:rsid w:val="00AE1632"/>
    <w:rsid w:val="00AE1BC8"/>
    <w:rsid w:val="00AE2458"/>
    <w:rsid w:val="00AE2EE9"/>
    <w:rsid w:val="00AE3F6F"/>
    <w:rsid w:val="00AE5113"/>
    <w:rsid w:val="00AE5262"/>
    <w:rsid w:val="00AE5C2A"/>
    <w:rsid w:val="00AE61D3"/>
    <w:rsid w:val="00AE6538"/>
    <w:rsid w:val="00AE7261"/>
    <w:rsid w:val="00AE7466"/>
    <w:rsid w:val="00AE7BC5"/>
    <w:rsid w:val="00AF1C0C"/>
    <w:rsid w:val="00AF2EA2"/>
    <w:rsid w:val="00AF2FD5"/>
    <w:rsid w:val="00AF3303"/>
    <w:rsid w:val="00AF35BA"/>
    <w:rsid w:val="00AF4C4D"/>
    <w:rsid w:val="00AF5211"/>
    <w:rsid w:val="00AF5577"/>
    <w:rsid w:val="00AF5F3B"/>
    <w:rsid w:val="00AF6732"/>
    <w:rsid w:val="00AF74CF"/>
    <w:rsid w:val="00AF771F"/>
    <w:rsid w:val="00B011AE"/>
    <w:rsid w:val="00B024B2"/>
    <w:rsid w:val="00B02CB9"/>
    <w:rsid w:val="00B0562D"/>
    <w:rsid w:val="00B05AF3"/>
    <w:rsid w:val="00B0602B"/>
    <w:rsid w:val="00B06855"/>
    <w:rsid w:val="00B069A7"/>
    <w:rsid w:val="00B07036"/>
    <w:rsid w:val="00B070FE"/>
    <w:rsid w:val="00B10286"/>
    <w:rsid w:val="00B10EFB"/>
    <w:rsid w:val="00B1249A"/>
    <w:rsid w:val="00B126E7"/>
    <w:rsid w:val="00B129B2"/>
    <w:rsid w:val="00B13711"/>
    <w:rsid w:val="00B141A0"/>
    <w:rsid w:val="00B14AE7"/>
    <w:rsid w:val="00B14D68"/>
    <w:rsid w:val="00B15EBB"/>
    <w:rsid w:val="00B163DB"/>
    <w:rsid w:val="00B1661E"/>
    <w:rsid w:val="00B1669A"/>
    <w:rsid w:val="00B17057"/>
    <w:rsid w:val="00B17515"/>
    <w:rsid w:val="00B17878"/>
    <w:rsid w:val="00B2048D"/>
    <w:rsid w:val="00B20700"/>
    <w:rsid w:val="00B20921"/>
    <w:rsid w:val="00B21506"/>
    <w:rsid w:val="00B2180C"/>
    <w:rsid w:val="00B224BD"/>
    <w:rsid w:val="00B2347A"/>
    <w:rsid w:val="00B239D0"/>
    <w:rsid w:val="00B23C14"/>
    <w:rsid w:val="00B23ECB"/>
    <w:rsid w:val="00B24587"/>
    <w:rsid w:val="00B24641"/>
    <w:rsid w:val="00B27371"/>
    <w:rsid w:val="00B2757C"/>
    <w:rsid w:val="00B27B3E"/>
    <w:rsid w:val="00B27D51"/>
    <w:rsid w:val="00B318B8"/>
    <w:rsid w:val="00B321B0"/>
    <w:rsid w:val="00B32651"/>
    <w:rsid w:val="00B32722"/>
    <w:rsid w:val="00B32AC1"/>
    <w:rsid w:val="00B35549"/>
    <w:rsid w:val="00B35873"/>
    <w:rsid w:val="00B35AD0"/>
    <w:rsid w:val="00B417FA"/>
    <w:rsid w:val="00B41FC0"/>
    <w:rsid w:val="00B423D3"/>
    <w:rsid w:val="00B42733"/>
    <w:rsid w:val="00B43DF8"/>
    <w:rsid w:val="00B44075"/>
    <w:rsid w:val="00B44A6D"/>
    <w:rsid w:val="00B45592"/>
    <w:rsid w:val="00B46E8E"/>
    <w:rsid w:val="00B51137"/>
    <w:rsid w:val="00B51CD5"/>
    <w:rsid w:val="00B51D42"/>
    <w:rsid w:val="00B52E3F"/>
    <w:rsid w:val="00B545D9"/>
    <w:rsid w:val="00B55243"/>
    <w:rsid w:val="00B5685A"/>
    <w:rsid w:val="00B57A78"/>
    <w:rsid w:val="00B57BAB"/>
    <w:rsid w:val="00B60695"/>
    <w:rsid w:val="00B6079B"/>
    <w:rsid w:val="00B60FF1"/>
    <w:rsid w:val="00B61DDC"/>
    <w:rsid w:val="00B6232E"/>
    <w:rsid w:val="00B63BA2"/>
    <w:rsid w:val="00B651A4"/>
    <w:rsid w:val="00B666D4"/>
    <w:rsid w:val="00B710F9"/>
    <w:rsid w:val="00B72712"/>
    <w:rsid w:val="00B727B3"/>
    <w:rsid w:val="00B745AF"/>
    <w:rsid w:val="00B74A7A"/>
    <w:rsid w:val="00B74EF7"/>
    <w:rsid w:val="00B76D11"/>
    <w:rsid w:val="00B77428"/>
    <w:rsid w:val="00B778B1"/>
    <w:rsid w:val="00B80D1C"/>
    <w:rsid w:val="00B8288E"/>
    <w:rsid w:val="00B82FA9"/>
    <w:rsid w:val="00B84213"/>
    <w:rsid w:val="00B85385"/>
    <w:rsid w:val="00B86483"/>
    <w:rsid w:val="00B867D0"/>
    <w:rsid w:val="00B87C75"/>
    <w:rsid w:val="00B900C8"/>
    <w:rsid w:val="00B9060F"/>
    <w:rsid w:val="00B90A44"/>
    <w:rsid w:val="00B90AA4"/>
    <w:rsid w:val="00B91A4C"/>
    <w:rsid w:val="00B92ED7"/>
    <w:rsid w:val="00B93053"/>
    <w:rsid w:val="00B93FBB"/>
    <w:rsid w:val="00B9440D"/>
    <w:rsid w:val="00B9488C"/>
    <w:rsid w:val="00B94BE3"/>
    <w:rsid w:val="00B95525"/>
    <w:rsid w:val="00B95A39"/>
    <w:rsid w:val="00B96202"/>
    <w:rsid w:val="00B97AB1"/>
    <w:rsid w:val="00BA0438"/>
    <w:rsid w:val="00BA0853"/>
    <w:rsid w:val="00BA4D48"/>
    <w:rsid w:val="00BA4DAD"/>
    <w:rsid w:val="00BA5982"/>
    <w:rsid w:val="00BA7E8A"/>
    <w:rsid w:val="00BB2661"/>
    <w:rsid w:val="00BB5127"/>
    <w:rsid w:val="00BB56B0"/>
    <w:rsid w:val="00BB6A05"/>
    <w:rsid w:val="00BB7885"/>
    <w:rsid w:val="00BB7956"/>
    <w:rsid w:val="00BC0642"/>
    <w:rsid w:val="00BC08E7"/>
    <w:rsid w:val="00BC1304"/>
    <w:rsid w:val="00BC2497"/>
    <w:rsid w:val="00BC2D81"/>
    <w:rsid w:val="00BC2DC9"/>
    <w:rsid w:val="00BC3654"/>
    <w:rsid w:val="00BC4442"/>
    <w:rsid w:val="00BC4ED5"/>
    <w:rsid w:val="00BC5796"/>
    <w:rsid w:val="00BC5C57"/>
    <w:rsid w:val="00BC63CE"/>
    <w:rsid w:val="00BC6B73"/>
    <w:rsid w:val="00BC7ADD"/>
    <w:rsid w:val="00BC7D19"/>
    <w:rsid w:val="00BD0FAD"/>
    <w:rsid w:val="00BD1681"/>
    <w:rsid w:val="00BD2FE0"/>
    <w:rsid w:val="00BD31A7"/>
    <w:rsid w:val="00BD3B9B"/>
    <w:rsid w:val="00BD4326"/>
    <w:rsid w:val="00BD4AC2"/>
    <w:rsid w:val="00BD5A79"/>
    <w:rsid w:val="00BD6574"/>
    <w:rsid w:val="00BD77A6"/>
    <w:rsid w:val="00BD7A9C"/>
    <w:rsid w:val="00BD7EB1"/>
    <w:rsid w:val="00BE0789"/>
    <w:rsid w:val="00BE19BA"/>
    <w:rsid w:val="00BE2143"/>
    <w:rsid w:val="00BE269A"/>
    <w:rsid w:val="00BE2C6D"/>
    <w:rsid w:val="00BE2D6F"/>
    <w:rsid w:val="00BE316B"/>
    <w:rsid w:val="00BE50EF"/>
    <w:rsid w:val="00BE64E1"/>
    <w:rsid w:val="00BE7A79"/>
    <w:rsid w:val="00BF2077"/>
    <w:rsid w:val="00BF385C"/>
    <w:rsid w:val="00BF3C3C"/>
    <w:rsid w:val="00BF4940"/>
    <w:rsid w:val="00BF54CE"/>
    <w:rsid w:val="00BF72D4"/>
    <w:rsid w:val="00BF7310"/>
    <w:rsid w:val="00BF738B"/>
    <w:rsid w:val="00C02283"/>
    <w:rsid w:val="00C0237E"/>
    <w:rsid w:val="00C02866"/>
    <w:rsid w:val="00C03D8D"/>
    <w:rsid w:val="00C04983"/>
    <w:rsid w:val="00C05AA6"/>
    <w:rsid w:val="00C066AA"/>
    <w:rsid w:val="00C06C28"/>
    <w:rsid w:val="00C11257"/>
    <w:rsid w:val="00C1166B"/>
    <w:rsid w:val="00C11D53"/>
    <w:rsid w:val="00C14AC2"/>
    <w:rsid w:val="00C15891"/>
    <w:rsid w:val="00C15D0B"/>
    <w:rsid w:val="00C164CA"/>
    <w:rsid w:val="00C16E67"/>
    <w:rsid w:val="00C17A5F"/>
    <w:rsid w:val="00C20943"/>
    <w:rsid w:val="00C20AAB"/>
    <w:rsid w:val="00C211A1"/>
    <w:rsid w:val="00C22399"/>
    <w:rsid w:val="00C22B91"/>
    <w:rsid w:val="00C22BA6"/>
    <w:rsid w:val="00C22ED5"/>
    <w:rsid w:val="00C23098"/>
    <w:rsid w:val="00C23435"/>
    <w:rsid w:val="00C24995"/>
    <w:rsid w:val="00C24A12"/>
    <w:rsid w:val="00C25D09"/>
    <w:rsid w:val="00C262D5"/>
    <w:rsid w:val="00C2681F"/>
    <w:rsid w:val="00C27592"/>
    <w:rsid w:val="00C313ED"/>
    <w:rsid w:val="00C34372"/>
    <w:rsid w:val="00C36942"/>
    <w:rsid w:val="00C375F4"/>
    <w:rsid w:val="00C37775"/>
    <w:rsid w:val="00C404C3"/>
    <w:rsid w:val="00C40E2F"/>
    <w:rsid w:val="00C4163F"/>
    <w:rsid w:val="00C41CDE"/>
    <w:rsid w:val="00C43946"/>
    <w:rsid w:val="00C44227"/>
    <w:rsid w:val="00C47038"/>
    <w:rsid w:val="00C50077"/>
    <w:rsid w:val="00C5053C"/>
    <w:rsid w:val="00C52AF6"/>
    <w:rsid w:val="00C53DD3"/>
    <w:rsid w:val="00C541FD"/>
    <w:rsid w:val="00C54DFB"/>
    <w:rsid w:val="00C55DC5"/>
    <w:rsid w:val="00C56A0E"/>
    <w:rsid w:val="00C605D7"/>
    <w:rsid w:val="00C6083F"/>
    <w:rsid w:val="00C62343"/>
    <w:rsid w:val="00C625B0"/>
    <w:rsid w:val="00C643D7"/>
    <w:rsid w:val="00C659B5"/>
    <w:rsid w:val="00C66064"/>
    <w:rsid w:val="00C660A7"/>
    <w:rsid w:val="00C67498"/>
    <w:rsid w:val="00C71207"/>
    <w:rsid w:val="00C759C9"/>
    <w:rsid w:val="00C75C48"/>
    <w:rsid w:val="00C75F61"/>
    <w:rsid w:val="00C76C2B"/>
    <w:rsid w:val="00C80066"/>
    <w:rsid w:val="00C84581"/>
    <w:rsid w:val="00C86DF1"/>
    <w:rsid w:val="00C87579"/>
    <w:rsid w:val="00C91584"/>
    <w:rsid w:val="00C91ED3"/>
    <w:rsid w:val="00C92DC9"/>
    <w:rsid w:val="00C93667"/>
    <w:rsid w:val="00C939B9"/>
    <w:rsid w:val="00C943D9"/>
    <w:rsid w:val="00C960A3"/>
    <w:rsid w:val="00C96DE1"/>
    <w:rsid w:val="00C96F7E"/>
    <w:rsid w:val="00C96F96"/>
    <w:rsid w:val="00C97FDF"/>
    <w:rsid w:val="00CA3B2C"/>
    <w:rsid w:val="00CB05DC"/>
    <w:rsid w:val="00CB0714"/>
    <w:rsid w:val="00CB14FD"/>
    <w:rsid w:val="00CB172F"/>
    <w:rsid w:val="00CB2136"/>
    <w:rsid w:val="00CB40F2"/>
    <w:rsid w:val="00CB42BC"/>
    <w:rsid w:val="00CB45B3"/>
    <w:rsid w:val="00CB5022"/>
    <w:rsid w:val="00CB574F"/>
    <w:rsid w:val="00CB6B44"/>
    <w:rsid w:val="00CB6C68"/>
    <w:rsid w:val="00CC0CBE"/>
    <w:rsid w:val="00CC12A9"/>
    <w:rsid w:val="00CC1EF8"/>
    <w:rsid w:val="00CC2412"/>
    <w:rsid w:val="00CC3E72"/>
    <w:rsid w:val="00CC47DF"/>
    <w:rsid w:val="00CC7162"/>
    <w:rsid w:val="00CC736D"/>
    <w:rsid w:val="00CC7C49"/>
    <w:rsid w:val="00CD14CE"/>
    <w:rsid w:val="00CD346E"/>
    <w:rsid w:val="00CD3CD9"/>
    <w:rsid w:val="00CD57D4"/>
    <w:rsid w:val="00CE07C5"/>
    <w:rsid w:val="00CE0CC7"/>
    <w:rsid w:val="00CE22F3"/>
    <w:rsid w:val="00CE2E30"/>
    <w:rsid w:val="00CE3F3B"/>
    <w:rsid w:val="00CE52A8"/>
    <w:rsid w:val="00CE52C4"/>
    <w:rsid w:val="00CE531D"/>
    <w:rsid w:val="00CE5D48"/>
    <w:rsid w:val="00CE5EE7"/>
    <w:rsid w:val="00CF1019"/>
    <w:rsid w:val="00CF1220"/>
    <w:rsid w:val="00CF2E84"/>
    <w:rsid w:val="00CF3221"/>
    <w:rsid w:val="00CF3E38"/>
    <w:rsid w:val="00CF4B5E"/>
    <w:rsid w:val="00CF747E"/>
    <w:rsid w:val="00CF7CFC"/>
    <w:rsid w:val="00D007F9"/>
    <w:rsid w:val="00D0184A"/>
    <w:rsid w:val="00D039F7"/>
    <w:rsid w:val="00D041AD"/>
    <w:rsid w:val="00D0502D"/>
    <w:rsid w:val="00D0527D"/>
    <w:rsid w:val="00D0698A"/>
    <w:rsid w:val="00D104E8"/>
    <w:rsid w:val="00D10E0F"/>
    <w:rsid w:val="00D11930"/>
    <w:rsid w:val="00D11FEC"/>
    <w:rsid w:val="00D12FD0"/>
    <w:rsid w:val="00D1695E"/>
    <w:rsid w:val="00D16C84"/>
    <w:rsid w:val="00D1729B"/>
    <w:rsid w:val="00D17F08"/>
    <w:rsid w:val="00D230B2"/>
    <w:rsid w:val="00D23548"/>
    <w:rsid w:val="00D2424C"/>
    <w:rsid w:val="00D24688"/>
    <w:rsid w:val="00D24D59"/>
    <w:rsid w:val="00D25228"/>
    <w:rsid w:val="00D259AB"/>
    <w:rsid w:val="00D27222"/>
    <w:rsid w:val="00D2742C"/>
    <w:rsid w:val="00D27773"/>
    <w:rsid w:val="00D30600"/>
    <w:rsid w:val="00D306B8"/>
    <w:rsid w:val="00D3089C"/>
    <w:rsid w:val="00D308D9"/>
    <w:rsid w:val="00D3095B"/>
    <w:rsid w:val="00D30F26"/>
    <w:rsid w:val="00D3118E"/>
    <w:rsid w:val="00D3272B"/>
    <w:rsid w:val="00D327E6"/>
    <w:rsid w:val="00D32DE3"/>
    <w:rsid w:val="00D3394B"/>
    <w:rsid w:val="00D34333"/>
    <w:rsid w:val="00D3654A"/>
    <w:rsid w:val="00D37838"/>
    <w:rsid w:val="00D37F24"/>
    <w:rsid w:val="00D40E7B"/>
    <w:rsid w:val="00D41182"/>
    <w:rsid w:val="00D41E80"/>
    <w:rsid w:val="00D42D67"/>
    <w:rsid w:val="00D440EA"/>
    <w:rsid w:val="00D44BCB"/>
    <w:rsid w:val="00D45624"/>
    <w:rsid w:val="00D46BD7"/>
    <w:rsid w:val="00D46DDF"/>
    <w:rsid w:val="00D47307"/>
    <w:rsid w:val="00D47661"/>
    <w:rsid w:val="00D50B81"/>
    <w:rsid w:val="00D50F27"/>
    <w:rsid w:val="00D5263B"/>
    <w:rsid w:val="00D52860"/>
    <w:rsid w:val="00D55B89"/>
    <w:rsid w:val="00D569E5"/>
    <w:rsid w:val="00D5734C"/>
    <w:rsid w:val="00D57964"/>
    <w:rsid w:val="00D57F9D"/>
    <w:rsid w:val="00D60004"/>
    <w:rsid w:val="00D6039A"/>
    <w:rsid w:val="00D60E7F"/>
    <w:rsid w:val="00D626A3"/>
    <w:rsid w:val="00D63951"/>
    <w:rsid w:val="00D63C95"/>
    <w:rsid w:val="00D642FF"/>
    <w:rsid w:val="00D666E3"/>
    <w:rsid w:val="00D670B8"/>
    <w:rsid w:val="00D670BC"/>
    <w:rsid w:val="00D679E3"/>
    <w:rsid w:val="00D702FD"/>
    <w:rsid w:val="00D71175"/>
    <w:rsid w:val="00D71FAD"/>
    <w:rsid w:val="00D72DDB"/>
    <w:rsid w:val="00D741F4"/>
    <w:rsid w:val="00D750DE"/>
    <w:rsid w:val="00D759C8"/>
    <w:rsid w:val="00D75C89"/>
    <w:rsid w:val="00D75EC0"/>
    <w:rsid w:val="00D76FBE"/>
    <w:rsid w:val="00D777F2"/>
    <w:rsid w:val="00D803DB"/>
    <w:rsid w:val="00D8052F"/>
    <w:rsid w:val="00D836BC"/>
    <w:rsid w:val="00D84E97"/>
    <w:rsid w:val="00D855E9"/>
    <w:rsid w:val="00D85A73"/>
    <w:rsid w:val="00D875D1"/>
    <w:rsid w:val="00D87DB4"/>
    <w:rsid w:val="00D9032F"/>
    <w:rsid w:val="00D90C91"/>
    <w:rsid w:val="00D930BF"/>
    <w:rsid w:val="00D9471C"/>
    <w:rsid w:val="00D954FE"/>
    <w:rsid w:val="00D9555F"/>
    <w:rsid w:val="00D962FD"/>
    <w:rsid w:val="00DA0307"/>
    <w:rsid w:val="00DA1DDD"/>
    <w:rsid w:val="00DA267F"/>
    <w:rsid w:val="00DA4289"/>
    <w:rsid w:val="00DA4DB5"/>
    <w:rsid w:val="00DA5371"/>
    <w:rsid w:val="00DA5A39"/>
    <w:rsid w:val="00DA5F95"/>
    <w:rsid w:val="00DA66C9"/>
    <w:rsid w:val="00DA6DBB"/>
    <w:rsid w:val="00DA7D2D"/>
    <w:rsid w:val="00DB0F2E"/>
    <w:rsid w:val="00DB19F5"/>
    <w:rsid w:val="00DB1A1F"/>
    <w:rsid w:val="00DB1E86"/>
    <w:rsid w:val="00DB265C"/>
    <w:rsid w:val="00DB2907"/>
    <w:rsid w:val="00DB4211"/>
    <w:rsid w:val="00DB49C6"/>
    <w:rsid w:val="00DB4BA5"/>
    <w:rsid w:val="00DB51EF"/>
    <w:rsid w:val="00DB580A"/>
    <w:rsid w:val="00DB594F"/>
    <w:rsid w:val="00DB5AF2"/>
    <w:rsid w:val="00DB6895"/>
    <w:rsid w:val="00DB7AA0"/>
    <w:rsid w:val="00DC0AEE"/>
    <w:rsid w:val="00DC1D88"/>
    <w:rsid w:val="00DC2196"/>
    <w:rsid w:val="00DC2694"/>
    <w:rsid w:val="00DC679E"/>
    <w:rsid w:val="00DC67AD"/>
    <w:rsid w:val="00DC6C90"/>
    <w:rsid w:val="00DC76D4"/>
    <w:rsid w:val="00DD0D96"/>
    <w:rsid w:val="00DD0E52"/>
    <w:rsid w:val="00DD1C19"/>
    <w:rsid w:val="00DD2AA0"/>
    <w:rsid w:val="00DD2D2B"/>
    <w:rsid w:val="00DD33C8"/>
    <w:rsid w:val="00DD3720"/>
    <w:rsid w:val="00DD3C5A"/>
    <w:rsid w:val="00DD4112"/>
    <w:rsid w:val="00DD50E1"/>
    <w:rsid w:val="00DD680C"/>
    <w:rsid w:val="00DE02A7"/>
    <w:rsid w:val="00DE2D98"/>
    <w:rsid w:val="00DE3123"/>
    <w:rsid w:val="00DE3ACB"/>
    <w:rsid w:val="00DE46C4"/>
    <w:rsid w:val="00DE48F7"/>
    <w:rsid w:val="00DE5E5F"/>
    <w:rsid w:val="00DE6C4D"/>
    <w:rsid w:val="00DF0992"/>
    <w:rsid w:val="00DF1922"/>
    <w:rsid w:val="00DF1EA3"/>
    <w:rsid w:val="00DF2CFE"/>
    <w:rsid w:val="00DF2F16"/>
    <w:rsid w:val="00DF3059"/>
    <w:rsid w:val="00DF30F9"/>
    <w:rsid w:val="00DF38E2"/>
    <w:rsid w:val="00DF429B"/>
    <w:rsid w:val="00DF46B2"/>
    <w:rsid w:val="00DF50D9"/>
    <w:rsid w:val="00DF59A8"/>
    <w:rsid w:val="00DF7894"/>
    <w:rsid w:val="00DF7911"/>
    <w:rsid w:val="00E015DA"/>
    <w:rsid w:val="00E020EA"/>
    <w:rsid w:val="00E02166"/>
    <w:rsid w:val="00E02B22"/>
    <w:rsid w:val="00E03F32"/>
    <w:rsid w:val="00E04E75"/>
    <w:rsid w:val="00E06DAA"/>
    <w:rsid w:val="00E077D3"/>
    <w:rsid w:val="00E11105"/>
    <w:rsid w:val="00E12455"/>
    <w:rsid w:val="00E127A2"/>
    <w:rsid w:val="00E13090"/>
    <w:rsid w:val="00E13D58"/>
    <w:rsid w:val="00E13DA2"/>
    <w:rsid w:val="00E1593B"/>
    <w:rsid w:val="00E16147"/>
    <w:rsid w:val="00E16590"/>
    <w:rsid w:val="00E174E5"/>
    <w:rsid w:val="00E17934"/>
    <w:rsid w:val="00E204AA"/>
    <w:rsid w:val="00E2230E"/>
    <w:rsid w:val="00E228AA"/>
    <w:rsid w:val="00E23297"/>
    <w:rsid w:val="00E233FC"/>
    <w:rsid w:val="00E2355D"/>
    <w:rsid w:val="00E2399A"/>
    <w:rsid w:val="00E25371"/>
    <w:rsid w:val="00E26286"/>
    <w:rsid w:val="00E27288"/>
    <w:rsid w:val="00E3041A"/>
    <w:rsid w:val="00E30B84"/>
    <w:rsid w:val="00E31001"/>
    <w:rsid w:val="00E31B9E"/>
    <w:rsid w:val="00E328EB"/>
    <w:rsid w:val="00E3300F"/>
    <w:rsid w:val="00E3413A"/>
    <w:rsid w:val="00E3571D"/>
    <w:rsid w:val="00E359AE"/>
    <w:rsid w:val="00E35A75"/>
    <w:rsid w:val="00E36E53"/>
    <w:rsid w:val="00E4015F"/>
    <w:rsid w:val="00E418A6"/>
    <w:rsid w:val="00E425E9"/>
    <w:rsid w:val="00E42670"/>
    <w:rsid w:val="00E42B42"/>
    <w:rsid w:val="00E430BB"/>
    <w:rsid w:val="00E437F9"/>
    <w:rsid w:val="00E43B88"/>
    <w:rsid w:val="00E440F4"/>
    <w:rsid w:val="00E45956"/>
    <w:rsid w:val="00E469D3"/>
    <w:rsid w:val="00E51468"/>
    <w:rsid w:val="00E519A0"/>
    <w:rsid w:val="00E52E7A"/>
    <w:rsid w:val="00E52F83"/>
    <w:rsid w:val="00E5402B"/>
    <w:rsid w:val="00E54034"/>
    <w:rsid w:val="00E5432E"/>
    <w:rsid w:val="00E554F1"/>
    <w:rsid w:val="00E567BA"/>
    <w:rsid w:val="00E56EC6"/>
    <w:rsid w:val="00E57494"/>
    <w:rsid w:val="00E57CE6"/>
    <w:rsid w:val="00E60349"/>
    <w:rsid w:val="00E62292"/>
    <w:rsid w:val="00E652F6"/>
    <w:rsid w:val="00E6540C"/>
    <w:rsid w:val="00E660C5"/>
    <w:rsid w:val="00E662CB"/>
    <w:rsid w:val="00E664F7"/>
    <w:rsid w:val="00E70946"/>
    <w:rsid w:val="00E730DF"/>
    <w:rsid w:val="00E7324F"/>
    <w:rsid w:val="00E739BC"/>
    <w:rsid w:val="00E7446C"/>
    <w:rsid w:val="00E7725A"/>
    <w:rsid w:val="00E7732C"/>
    <w:rsid w:val="00E77AFA"/>
    <w:rsid w:val="00E77BC9"/>
    <w:rsid w:val="00E80175"/>
    <w:rsid w:val="00E804A6"/>
    <w:rsid w:val="00E82806"/>
    <w:rsid w:val="00E83E75"/>
    <w:rsid w:val="00E85A34"/>
    <w:rsid w:val="00E8647F"/>
    <w:rsid w:val="00E875C9"/>
    <w:rsid w:val="00E87C37"/>
    <w:rsid w:val="00E90093"/>
    <w:rsid w:val="00E9064C"/>
    <w:rsid w:val="00E908F0"/>
    <w:rsid w:val="00E915F8"/>
    <w:rsid w:val="00E91611"/>
    <w:rsid w:val="00E95098"/>
    <w:rsid w:val="00E95198"/>
    <w:rsid w:val="00E95347"/>
    <w:rsid w:val="00E95B25"/>
    <w:rsid w:val="00E97AD2"/>
    <w:rsid w:val="00EA01BB"/>
    <w:rsid w:val="00EA0D93"/>
    <w:rsid w:val="00EA0FE7"/>
    <w:rsid w:val="00EA1E95"/>
    <w:rsid w:val="00EA3011"/>
    <w:rsid w:val="00EA3890"/>
    <w:rsid w:val="00EA5A26"/>
    <w:rsid w:val="00EA5BB7"/>
    <w:rsid w:val="00EA5CEE"/>
    <w:rsid w:val="00EA6901"/>
    <w:rsid w:val="00EA7A2F"/>
    <w:rsid w:val="00EA7E4D"/>
    <w:rsid w:val="00EB03DC"/>
    <w:rsid w:val="00EB2890"/>
    <w:rsid w:val="00EB2D51"/>
    <w:rsid w:val="00EB2E26"/>
    <w:rsid w:val="00EB4BEE"/>
    <w:rsid w:val="00EB5024"/>
    <w:rsid w:val="00EB5806"/>
    <w:rsid w:val="00EB639F"/>
    <w:rsid w:val="00EB688F"/>
    <w:rsid w:val="00EB7DB2"/>
    <w:rsid w:val="00EB7EE1"/>
    <w:rsid w:val="00EC01FC"/>
    <w:rsid w:val="00EC1B7F"/>
    <w:rsid w:val="00EC24DC"/>
    <w:rsid w:val="00EC2B9C"/>
    <w:rsid w:val="00EC34FF"/>
    <w:rsid w:val="00EC5361"/>
    <w:rsid w:val="00EC6F2F"/>
    <w:rsid w:val="00EC77FA"/>
    <w:rsid w:val="00ED0D0B"/>
    <w:rsid w:val="00ED17CB"/>
    <w:rsid w:val="00ED1926"/>
    <w:rsid w:val="00ED2661"/>
    <w:rsid w:val="00ED366A"/>
    <w:rsid w:val="00ED3FCA"/>
    <w:rsid w:val="00ED42CC"/>
    <w:rsid w:val="00ED50D5"/>
    <w:rsid w:val="00ED579C"/>
    <w:rsid w:val="00ED686E"/>
    <w:rsid w:val="00ED783C"/>
    <w:rsid w:val="00ED7A05"/>
    <w:rsid w:val="00EE0837"/>
    <w:rsid w:val="00EE09EB"/>
    <w:rsid w:val="00EE2063"/>
    <w:rsid w:val="00EE3665"/>
    <w:rsid w:val="00EE48FE"/>
    <w:rsid w:val="00EE50AF"/>
    <w:rsid w:val="00EF3275"/>
    <w:rsid w:val="00EF36CA"/>
    <w:rsid w:val="00EF4CB1"/>
    <w:rsid w:val="00EF4F52"/>
    <w:rsid w:val="00EF523D"/>
    <w:rsid w:val="00EF621F"/>
    <w:rsid w:val="00EF6A4E"/>
    <w:rsid w:val="00EF6DDD"/>
    <w:rsid w:val="00EF7207"/>
    <w:rsid w:val="00EF787E"/>
    <w:rsid w:val="00EF7A8D"/>
    <w:rsid w:val="00F00CE0"/>
    <w:rsid w:val="00F01276"/>
    <w:rsid w:val="00F0144D"/>
    <w:rsid w:val="00F0181A"/>
    <w:rsid w:val="00F04A17"/>
    <w:rsid w:val="00F04BD8"/>
    <w:rsid w:val="00F04EB7"/>
    <w:rsid w:val="00F06A94"/>
    <w:rsid w:val="00F06C98"/>
    <w:rsid w:val="00F070FF"/>
    <w:rsid w:val="00F07393"/>
    <w:rsid w:val="00F1032C"/>
    <w:rsid w:val="00F111CB"/>
    <w:rsid w:val="00F114BA"/>
    <w:rsid w:val="00F11FA8"/>
    <w:rsid w:val="00F122F2"/>
    <w:rsid w:val="00F127D7"/>
    <w:rsid w:val="00F12F4C"/>
    <w:rsid w:val="00F1328B"/>
    <w:rsid w:val="00F1453B"/>
    <w:rsid w:val="00F1491F"/>
    <w:rsid w:val="00F15653"/>
    <w:rsid w:val="00F16537"/>
    <w:rsid w:val="00F1676E"/>
    <w:rsid w:val="00F16CC0"/>
    <w:rsid w:val="00F16DA9"/>
    <w:rsid w:val="00F1790C"/>
    <w:rsid w:val="00F20F6B"/>
    <w:rsid w:val="00F2102F"/>
    <w:rsid w:val="00F233B9"/>
    <w:rsid w:val="00F23DF8"/>
    <w:rsid w:val="00F24971"/>
    <w:rsid w:val="00F259B7"/>
    <w:rsid w:val="00F25BDD"/>
    <w:rsid w:val="00F26BEC"/>
    <w:rsid w:val="00F277B7"/>
    <w:rsid w:val="00F27BA5"/>
    <w:rsid w:val="00F30029"/>
    <w:rsid w:val="00F31220"/>
    <w:rsid w:val="00F31415"/>
    <w:rsid w:val="00F31E5B"/>
    <w:rsid w:val="00F337CF"/>
    <w:rsid w:val="00F33AFC"/>
    <w:rsid w:val="00F34E20"/>
    <w:rsid w:val="00F35BAC"/>
    <w:rsid w:val="00F35F55"/>
    <w:rsid w:val="00F37097"/>
    <w:rsid w:val="00F4002D"/>
    <w:rsid w:val="00F41074"/>
    <w:rsid w:val="00F43299"/>
    <w:rsid w:val="00F43F38"/>
    <w:rsid w:val="00F4531B"/>
    <w:rsid w:val="00F4593D"/>
    <w:rsid w:val="00F45FB2"/>
    <w:rsid w:val="00F47965"/>
    <w:rsid w:val="00F47CCB"/>
    <w:rsid w:val="00F51E7E"/>
    <w:rsid w:val="00F5251F"/>
    <w:rsid w:val="00F52DEE"/>
    <w:rsid w:val="00F52F7F"/>
    <w:rsid w:val="00F53325"/>
    <w:rsid w:val="00F54499"/>
    <w:rsid w:val="00F54580"/>
    <w:rsid w:val="00F551A1"/>
    <w:rsid w:val="00F56A02"/>
    <w:rsid w:val="00F57F1A"/>
    <w:rsid w:val="00F60B32"/>
    <w:rsid w:val="00F60BE2"/>
    <w:rsid w:val="00F61B49"/>
    <w:rsid w:val="00F61E33"/>
    <w:rsid w:val="00F62591"/>
    <w:rsid w:val="00F62661"/>
    <w:rsid w:val="00F62ADF"/>
    <w:rsid w:val="00F62C05"/>
    <w:rsid w:val="00F63234"/>
    <w:rsid w:val="00F63AF0"/>
    <w:rsid w:val="00F64C52"/>
    <w:rsid w:val="00F64EB6"/>
    <w:rsid w:val="00F64ED9"/>
    <w:rsid w:val="00F65C4C"/>
    <w:rsid w:val="00F668B9"/>
    <w:rsid w:val="00F70B7A"/>
    <w:rsid w:val="00F71EAD"/>
    <w:rsid w:val="00F71F0D"/>
    <w:rsid w:val="00F736DF"/>
    <w:rsid w:val="00F756E0"/>
    <w:rsid w:val="00F75AF4"/>
    <w:rsid w:val="00F76622"/>
    <w:rsid w:val="00F768F0"/>
    <w:rsid w:val="00F827E4"/>
    <w:rsid w:val="00F82E07"/>
    <w:rsid w:val="00F86CF6"/>
    <w:rsid w:val="00F874FE"/>
    <w:rsid w:val="00F903A3"/>
    <w:rsid w:val="00F9050A"/>
    <w:rsid w:val="00F921E9"/>
    <w:rsid w:val="00F92A3A"/>
    <w:rsid w:val="00F93AEC"/>
    <w:rsid w:val="00F95BC0"/>
    <w:rsid w:val="00F95D9F"/>
    <w:rsid w:val="00F96E9C"/>
    <w:rsid w:val="00F9756C"/>
    <w:rsid w:val="00F9790D"/>
    <w:rsid w:val="00FA3C6C"/>
    <w:rsid w:val="00FA5A37"/>
    <w:rsid w:val="00FA5BA4"/>
    <w:rsid w:val="00FA6479"/>
    <w:rsid w:val="00FA7139"/>
    <w:rsid w:val="00FA7556"/>
    <w:rsid w:val="00FA76EB"/>
    <w:rsid w:val="00FB18D9"/>
    <w:rsid w:val="00FB3E85"/>
    <w:rsid w:val="00FB453E"/>
    <w:rsid w:val="00FB46D9"/>
    <w:rsid w:val="00FB4B24"/>
    <w:rsid w:val="00FB64C4"/>
    <w:rsid w:val="00FB6715"/>
    <w:rsid w:val="00FB76BE"/>
    <w:rsid w:val="00FB7CF5"/>
    <w:rsid w:val="00FC076F"/>
    <w:rsid w:val="00FC0818"/>
    <w:rsid w:val="00FC1E20"/>
    <w:rsid w:val="00FC3662"/>
    <w:rsid w:val="00FC4874"/>
    <w:rsid w:val="00FC5584"/>
    <w:rsid w:val="00FC6F02"/>
    <w:rsid w:val="00FC73CE"/>
    <w:rsid w:val="00FD0837"/>
    <w:rsid w:val="00FD0CE0"/>
    <w:rsid w:val="00FD11F9"/>
    <w:rsid w:val="00FD1812"/>
    <w:rsid w:val="00FD1BAD"/>
    <w:rsid w:val="00FD48DB"/>
    <w:rsid w:val="00FD49BA"/>
    <w:rsid w:val="00FD5190"/>
    <w:rsid w:val="00FD544F"/>
    <w:rsid w:val="00FD563B"/>
    <w:rsid w:val="00FD6A97"/>
    <w:rsid w:val="00FD6F2B"/>
    <w:rsid w:val="00FD70E8"/>
    <w:rsid w:val="00FD735E"/>
    <w:rsid w:val="00FD75EB"/>
    <w:rsid w:val="00FE016A"/>
    <w:rsid w:val="00FE233D"/>
    <w:rsid w:val="00FE3231"/>
    <w:rsid w:val="00FE3B64"/>
    <w:rsid w:val="00FE78F0"/>
    <w:rsid w:val="00FF157E"/>
    <w:rsid w:val="00FF18D9"/>
    <w:rsid w:val="00FF2C41"/>
    <w:rsid w:val="00FF320C"/>
    <w:rsid w:val="00FF4017"/>
    <w:rsid w:val="00FF4152"/>
    <w:rsid w:val="00FF4C0F"/>
    <w:rsid w:val="00FF6019"/>
    <w:rsid w:val="00FF62D8"/>
    <w:rsid w:val="00FF634D"/>
    <w:rsid w:val="00FF7377"/>
    <w:rsid w:val="00FF765B"/>
    <w:rsid w:val="00FF774B"/>
    <w:rsid w:val="00FF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6479"/>
    <w:rPr>
      <w:rFonts w:ascii="Times New Roman" w:eastAsia="Times New Roman" w:hAnsi="Times New Roman"/>
    </w:rPr>
  </w:style>
  <w:style w:type="paragraph" w:styleId="10">
    <w:name w:val="heading 1"/>
    <w:basedOn w:val="a0"/>
    <w:next w:val="a0"/>
    <w:link w:val="11"/>
    <w:uiPriority w:val="9"/>
    <w:qFormat/>
    <w:rsid w:val="00DF2CFE"/>
    <w:pPr>
      <w:keepNext/>
      <w:keepLines/>
      <w:numPr>
        <w:numId w:val="7"/>
      </w:numPr>
      <w:spacing w:before="480"/>
      <w:jc w:val="both"/>
      <w:outlineLvl w:val="0"/>
    </w:pPr>
    <w:rPr>
      <w:rFonts w:ascii="Cambria" w:hAnsi="Cambria"/>
      <w:b/>
      <w:bCs/>
      <w:sz w:val="28"/>
      <w:szCs w:val="28"/>
      <w:lang/>
    </w:rPr>
  </w:style>
  <w:style w:type="paragraph" w:styleId="2">
    <w:name w:val="heading 2"/>
    <w:basedOn w:val="a0"/>
    <w:next w:val="a0"/>
    <w:link w:val="20"/>
    <w:uiPriority w:val="9"/>
    <w:unhideWhenUsed/>
    <w:qFormat/>
    <w:rsid w:val="000801EB"/>
    <w:pPr>
      <w:keepNext/>
      <w:keepLines/>
      <w:numPr>
        <w:numId w:val="6"/>
      </w:numPr>
      <w:spacing w:before="200"/>
      <w:jc w:val="both"/>
      <w:outlineLvl w:val="1"/>
    </w:pPr>
    <w:rPr>
      <w:rFonts w:ascii="Cambria" w:hAnsi="Cambria"/>
      <w:b/>
      <w:bCs/>
      <w:sz w:val="28"/>
      <w:szCs w:val="26"/>
      <w:lang/>
    </w:rPr>
  </w:style>
  <w:style w:type="paragraph" w:styleId="3">
    <w:name w:val="heading 3"/>
    <w:basedOn w:val="a0"/>
    <w:next w:val="a0"/>
    <w:link w:val="30"/>
    <w:autoRedefine/>
    <w:uiPriority w:val="9"/>
    <w:unhideWhenUsed/>
    <w:qFormat/>
    <w:rsid w:val="00C05AA6"/>
    <w:pPr>
      <w:keepNext/>
      <w:keepLines/>
      <w:numPr>
        <w:numId w:val="23"/>
      </w:numPr>
      <w:spacing w:line="276" w:lineRule="auto"/>
      <w:ind w:left="0" w:firstLine="709"/>
      <w:jc w:val="both"/>
      <w:outlineLvl w:val="2"/>
    </w:pPr>
    <w:rPr>
      <w:rFonts w:ascii="Cambria" w:hAnsi="Cambria"/>
      <w:b/>
      <w:bCs/>
      <w:sz w:val="28"/>
      <w:lang w:eastAsia="ar-SA"/>
    </w:rPr>
  </w:style>
  <w:style w:type="paragraph" w:styleId="40">
    <w:name w:val="heading 4"/>
    <w:basedOn w:val="a0"/>
    <w:next w:val="a0"/>
    <w:link w:val="41"/>
    <w:qFormat/>
    <w:rsid w:val="007C683A"/>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lang/>
    </w:rPr>
  </w:style>
  <w:style w:type="paragraph" w:styleId="5">
    <w:name w:val="heading 5"/>
    <w:basedOn w:val="a0"/>
    <w:next w:val="a0"/>
    <w:link w:val="50"/>
    <w:unhideWhenUsed/>
    <w:qFormat/>
    <w:rsid w:val="00715706"/>
    <w:pPr>
      <w:spacing w:before="240" w:after="60"/>
      <w:outlineLvl w:val="4"/>
    </w:pPr>
    <w:rPr>
      <w:rFonts w:ascii="Calibri" w:hAnsi="Calibri"/>
      <w:b/>
      <w:bCs/>
      <w:i/>
      <w:iCs/>
      <w:sz w:val="26"/>
      <w:szCs w:val="26"/>
      <w:lang/>
    </w:rPr>
  </w:style>
  <w:style w:type="paragraph" w:styleId="6">
    <w:name w:val="heading 6"/>
    <w:basedOn w:val="a0"/>
    <w:next w:val="a0"/>
    <w:link w:val="60"/>
    <w:qFormat/>
    <w:rsid w:val="007C683A"/>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lang/>
    </w:rPr>
  </w:style>
  <w:style w:type="paragraph" w:styleId="7">
    <w:name w:val="heading 7"/>
    <w:basedOn w:val="a0"/>
    <w:next w:val="a0"/>
    <w:link w:val="70"/>
    <w:qFormat/>
    <w:rsid w:val="007C683A"/>
    <w:pPr>
      <w:keepNext/>
      <w:keepLines/>
      <w:overflowPunct w:val="0"/>
      <w:autoSpaceDE w:val="0"/>
      <w:autoSpaceDN w:val="0"/>
      <w:adjustRightInd w:val="0"/>
      <w:spacing w:line="320" w:lineRule="exact"/>
      <w:ind w:firstLine="720"/>
      <w:jc w:val="center"/>
      <w:outlineLvl w:val="6"/>
    </w:pPr>
    <w:rPr>
      <w:b/>
      <w:sz w:val="23"/>
      <w:u w:val="single"/>
      <w:lang/>
    </w:rPr>
  </w:style>
  <w:style w:type="paragraph" w:styleId="8">
    <w:name w:val="heading 8"/>
    <w:basedOn w:val="a0"/>
    <w:next w:val="a0"/>
    <w:link w:val="80"/>
    <w:qFormat/>
    <w:rsid w:val="007C683A"/>
    <w:pPr>
      <w:keepLines/>
      <w:overflowPunct w:val="0"/>
      <w:autoSpaceDE w:val="0"/>
      <w:autoSpaceDN w:val="0"/>
      <w:adjustRightInd w:val="0"/>
      <w:spacing w:before="240" w:after="60" w:line="320" w:lineRule="exact"/>
      <w:ind w:firstLine="567"/>
      <w:jc w:val="both"/>
      <w:outlineLvl w:val="7"/>
    </w:pPr>
    <w:rPr>
      <w:i/>
      <w:iCs/>
      <w:sz w:val="24"/>
      <w:szCs w:val="24"/>
      <w:lang/>
    </w:rPr>
  </w:style>
  <w:style w:type="paragraph" w:styleId="9">
    <w:name w:val="heading 9"/>
    <w:basedOn w:val="a0"/>
    <w:next w:val="a0"/>
    <w:link w:val="90"/>
    <w:qFormat/>
    <w:rsid w:val="007C683A"/>
    <w:pPr>
      <w:keepLines/>
      <w:overflowPunct w:val="0"/>
      <w:autoSpaceDE w:val="0"/>
      <w:autoSpaceDN w:val="0"/>
      <w:adjustRightInd w:val="0"/>
      <w:spacing w:before="240" w:after="60" w:line="320" w:lineRule="exact"/>
      <w:ind w:firstLine="567"/>
      <w:jc w:val="both"/>
      <w:outlineLvl w:val="8"/>
    </w:pPr>
    <w:rPr>
      <w:rFonts w:ascii="Arial" w:hAnsi="Arial"/>
      <w:lang/>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aliases w:val=" Знак,Знак"/>
    <w:basedOn w:val="a0"/>
    <w:link w:val="a5"/>
    <w:uiPriority w:val="99"/>
    <w:rsid w:val="00BD6574"/>
    <w:pPr>
      <w:tabs>
        <w:tab w:val="center" w:pos="4677"/>
        <w:tab w:val="right" w:pos="9355"/>
      </w:tabs>
    </w:pPr>
    <w:rPr>
      <w:lang/>
    </w:rPr>
  </w:style>
  <w:style w:type="character" w:customStyle="1" w:styleId="a5">
    <w:name w:val="Нижний колонтитул Знак"/>
    <w:aliases w:val=" Знак Знак, Знак Знак2, Знак Знак Знак,Знак Знак"/>
    <w:link w:val="a4"/>
    <w:uiPriority w:val="99"/>
    <w:rsid w:val="00BD6574"/>
    <w:rPr>
      <w:rFonts w:ascii="Times New Roman" w:eastAsia="Times New Roman" w:hAnsi="Times New Roman" w:cs="Times New Roman"/>
      <w:sz w:val="20"/>
      <w:szCs w:val="20"/>
      <w:lang w:eastAsia="ru-RU"/>
    </w:rPr>
  </w:style>
  <w:style w:type="paragraph" w:styleId="12">
    <w:name w:val="toc 1"/>
    <w:aliases w:val="фр"/>
    <w:basedOn w:val="a0"/>
    <w:next w:val="a0"/>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6">
    <w:name w:val="page number"/>
    <w:basedOn w:val="a1"/>
    <w:rsid w:val="00BD6574"/>
  </w:style>
  <w:style w:type="paragraph" w:styleId="a7">
    <w:name w:val="List Paragraph"/>
    <w:basedOn w:val="a0"/>
    <w:link w:val="a8"/>
    <w:uiPriority w:val="34"/>
    <w:qFormat/>
    <w:rsid w:val="00BD6574"/>
    <w:pPr>
      <w:ind w:left="720"/>
      <w:contextualSpacing/>
    </w:pPr>
    <w:rPr>
      <w:sz w:val="24"/>
      <w:szCs w:val="24"/>
      <w:lang w:val="en-US" w:bidi="en-US"/>
    </w:rPr>
  </w:style>
  <w:style w:type="paragraph" w:styleId="a9">
    <w:name w:val="header"/>
    <w:aliases w:val="??????? ??????????,ВерхКолонтитул Знак,ВерхКолонтитул"/>
    <w:basedOn w:val="a0"/>
    <w:link w:val="aa"/>
    <w:rsid w:val="00BD6574"/>
    <w:pPr>
      <w:tabs>
        <w:tab w:val="center" w:pos="4677"/>
        <w:tab w:val="right" w:pos="9355"/>
      </w:tabs>
    </w:pPr>
    <w:rPr>
      <w:lang/>
    </w:rPr>
  </w:style>
  <w:style w:type="character" w:customStyle="1" w:styleId="aa">
    <w:name w:val="Верхний колонтитул Знак"/>
    <w:aliases w:val="??????? ?????????? Знак,ВерхКолонтитул Знак Знак,ВерхКолонтитул Знак1"/>
    <w:link w:val="a9"/>
    <w:rsid w:val="00BD6574"/>
    <w:rPr>
      <w:rFonts w:ascii="Times New Roman" w:eastAsia="Times New Roman" w:hAnsi="Times New Roman" w:cs="Times New Roman"/>
      <w:sz w:val="20"/>
      <w:szCs w:val="20"/>
      <w:lang w:eastAsia="ru-RU"/>
    </w:rPr>
  </w:style>
  <w:style w:type="paragraph" w:customStyle="1" w:styleId="ab">
    <w:name w:val="Нормальный (таблица)"/>
    <w:basedOn w:val="a0"/>
    <w:next w:val="a0"/>
    <w:rsid w:val="00BD6574"/>
    <w:pPr>
      <w:widowControl w:val="0"/>
      <w:autoSpaceDE w:val="0"/>
      <w:autoSpaceDN w:val="0"/>
      <w:adjustRightInd w:val="0"/>
      <w:jc w:val="both"/>
    </w:pPr>
    <w:rPr>
      <w:rFonts w:ascii="Arial" w:hAnsi="Arial"/>
      <w:sz w:val="24"/>
      <w:szCs w:val="24"/>
    </w:rPr>
  </w:style>
  <w:style w:type="character" w:customStyle="1" w:styleId="a8">
    <w:name w:val="Абзац списка Знак"/>
    <w:link w:val="a7"/>
    <w:uiPriority w:val="34"/>
    <w:rsid w:val="00BD6574"/>
    <w:rPr>
      <w:rFonts w:ascii="Times New Roman" w:eastAsia="Times New Roman" w:hAnsi="Times New Roman" w:cs="Times New Roman"/>
      <w:sz w:val="24"/>
      <w:szCs w:val="24"/>
      <w:lang w:val="en-US" w:bidi="en-US"/>
    </w:rPr>
  </w:style>
  <w:style w:type="paragraph" w:styleId="ac">
    <w:name w:val="Balloon Text"/>
    <w:basedOn w:val="a0"/>
    <w:link w:val="ad"/>
    <w:unhideWhenUsed/>
    <w:rsid w:val="00BD6574"/>
    <w:rPr>
      <w:rFonts w:ascii="Tahoma" w:hAnsi="Tahoma"/>
      <w:sz w:val="16"/>
      <w:szCs w:val="16"/>
      <w:lang/>
    </w:rPr>
  </w:style>
  <w:style w:type="character" w:customStyle="1" w:styleId="ad">
    <w:name w:val="Текст выноски Знак"/>
    <w:aliases w:val=" Знак Знак14"/>
    <w:link w:val="ac"/>
    <w:rsid w:val="00BD6574"/>
    <w:rPr>
      <w:rFonts w:ascii="Tahoma" w:eastAsia="Times New Roman" w:hAnsi="Tahoma" w:cs="Tahoma"/>
      <w:sz w:val="16"/>
      <w:szCs w:val="16"/>
      <w:lang w:eastAsia="ru-RU"/>
    </w:rPr>
  </w:style>
  <w:style w:type="paragraph" w:styleId="ae">
    <w:name w:val="Document Map"/>
    <w:basedOn w:val="a0"/>
    <w:link w:val="af"/>
    <w:uiPriority w:val="99"/>
    <w:semiHidden/>
    <w:unhideWhenUsed/>
    <w:rsid w:val="00BD6574"/>
    <w:rPr>
      <w:rFonts w:ascii="Tahoma" w:hAnsi="Tahoma"/>
      <w:sz w:val="16"/>
      <w:szCs w:val="16"/>
      <w:lang/>
    </w:rPr>
  </w:style>
  <w:style w:type="character" w:customStyle="1" w:styleId="af">
    <w:name w:val="Схема документа Знак"/>
    <w:aliases w:val=" Знак Знак13"/>
    <w:link w:val="ae"/>
    <w:uiPriority w:val="99"/>
    <w:semiHidden/>
    <w:rsid w:val="00BD6574"/>
    <w:rPr>
      <w:rFonts w:ascii="Tahoma" w:eastAsia="Times New Roman" w:hAnsi="Tahoma" w:cs="Tahoma"/>
      <w:sz w:val="16"/>
      <w:szCs w:val="16"/>
      <w:lang w:eastAsia="ru-RU"/>
    </w:rPr>
  </w:style>
  <w:style w:type="paragraph" w:styleId="22">
    <w:name w:val="toc 2"/>
    <w:basedOn w:val="a0"/>
    <w:next w:val="a0"/>
    <w:autoRedefine/>
    <w:uiPriority w:val="39"/>
    <w:qFormat/>
    <w:rsid w:val="00404025"/>
    <w:pPr>
      <w:tabs>
        <w:tab w:val="right" w:leader="dot" w:pos="9345"/>
      </w:tabs>
      <w:ind w:firstLine="709"/>
    </w:pPr>
    <w:rPr>
      <w:rFonts w:eastAsia="SimSun"/>
      <w:sz w:val="24"/>
      <w:szCs w:val="24"/>
      <w:lang w:eastAsia="zh-CN"/>
    </w:rPr>
  </w:style>
  <w:style w:type="character" w:styleId="af0">
    <w:name w:val="Hyperlink"/>
    <w:uiPriority w:val="99"/>
    <w:unhideWhenUsed/>
    <w:rsid w:val="00351B08"/>
    <w:rPr>
      <w:color w:val="0000FF"/>
      <w:u w:val="single"/>
    </w:rPr>
  </w:style>
  <w:style w:type="character" w:customStyle="1" w:styleId="11">
    <w:name w:val="Заголовок 1 Знак"/>
    <w:aliases w:val=" Знак Знак23"/>
    <w:link w:val="10"/>
    <w:uiPriority w:val="9"/>
    <w:rsid w:val="00DF2CFE"/>
    <w:rPr>
      <w:rFonts w:ascii="Cambria" w:eastAsia="Times New Roman" w:hAnsi="Cambria"/>
      <w:b/>
      <w:bCs/>
      <w:sz w:val="28"/>
      <w:szCs w:val="28"/>
      <w:lang/>
    </w:rPr>
  </w:style>
  <w:style w:type="character" w:customStyle="1" w:styleId="20">
    <w:name w:val="Заголовок 2 Знак"/>
    <w:aliases w:val=" Знак Знак22"/>
    <w:link w:val="2"/>
    <w:uiPriority w:val="9"/>
    <w:rsid w:val="000801EB"/>
    <w:rPr>
      <w:rFonts w:ascii="Cambria" w:eastAsia="Times New Roman" w:hAnsi="Cambria"/>
      <w:b/>
      <w:bCs/>
      <w:sz w:val="28"/>
      <w:szCs w:val="26"/>
      <w:lang/>
    </w:rPr>
  </w:style>
  <w:style w:type="character" w:customStyle="1" w:styleId="30">
    <w:name w:val="Заголовок 3 Знак"/>
    <w:aliases w:val=" Знак Знак21"/>
    <w:link w:val="3"/>
    <w:uiPriority w:val="9"/>
    <w:rsid w:val="00C05AA6"/>
    <w:rPr>
      <w:rFonts w:ascii="Cambria" w:eastAsia="Times New Roman" w:hAnsi="Cambria"/>
      <w:b/>
      <w:bCs/>
      <w:sz w:val="28"/>
      <w:lang w:eastAsia="ar-SA"/>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1">
    <w:name w:val="No Spacing"/>
    <w:link w:val="af2"/>
    <w:qFormat/>
    <w:rsid w:val="00823628"/>
    <w:rPr>
      <w:rFonts w:ascii="Times New Roman" w:eastAsia="Times New Roman" w:hAnsi="Times New Roman"/>
    </w:rPr>
  </w:style>
  <w:style w:type="paragraph" w:styleId="31">
    <w:name w:val="toc 3"/>
    <w:basedOn w:val="a0"/>
    <w:next w:val="a0"/>
    <w:autoRedefine/>
    <w:uiPriority w:val="39"/>
    <w:unhideWhenUsed/>
    <w:qFormat/>
    <w:rsid w:val="00404025"/>
    <w:pPr>
      <w:tabs>
        <w:tab w:val="right" w:leader="dot" w:pos="9345"/>
      </w:tabs>
      <w:spacing w:after="100"/>
      <w:ind w:firstLine="709"/>
    </w:pPr>
  </w:style>
  <w:style w:type="paragraph" w:customStyle="1" w:styleId="51">
    <w:name w:val="Название5"/>
    <w:basedOn w:val="a0"/>
    <w:next w:val="a0"/>
    <w:link w:val="af3"/>
    <w:qFormat/>
    <w:rsid w:val="000A71FD"/>
    <w:pPr>
      <w:jc w:val="center"/>
    </w:pPr>
    <w:rPr>
      <w:b/>
      <w:sz w:val="26"/>
      <w:lang w:val="en-US" w:eastAsia="ar-SA"/>
    </w:rPr>
  </w:style>
  <w:style w:type="character" w:customStyle="1" w:styleId="af3">
    <w:name w:val="Название Знак"/>
    <w:aliases w:val=" Знак Знак12,Название4 Знак1,Заголовок Знак1"/>
    <w:link w:val="51"/>
    <w:rsid w:val="000A71FD"/>
    <w:rPr>
      <w:rFonts w:ascii="Times New Roman" w:eastAsia="Times New Roman" w:hAnsi="Times New Roman" w:cs="Times New Roman"/>
      <w:b/>
      <w:sz w:val="26"/>
      <w:szCs w:val="20"/>
      <w:lang w:val="en-US" w:eastAsia="ar-SA"/>
    </w:rPr>
  </w:style>
  <w:style w:type="paragraph" w:styleId="af4">
    <w:name w:val="Subtitle"/>
    <w:aliases w:val="заголовок 2"/>
    <w:basedOn w:val="a0"/>
    <w:next w:val="a0"/>
    <w:link w:val="af5"/>
    <w:qFormat/>
    <w:rsid w:val="000A71FD"/>
    <w:pPr>
      <w:numPr>
        <w:ilvl w:val="1"/>
      </w:numPr>
    </w:pPr>
    <w:rPr>
      <w:rFonts w:ascii="Cambria" w:hAnsi="Cambria"/>
      <w:i/>
      <w:iCs/>
      <w:color w:val="4F81BD"/>
      <w:spacing w:val="15"/>
      <w:sz w:val="24"/>
      <w:szCs w:val="24"/>
      <w:lang/>
    </w:rPr>
  </w:style>
  <w:style w:type="character" w:customStyle="1" w:styleId="af5">
    <w:name w:val="Подзаголовок Знак"/>
    <w:aliases w:val=" Знак Знак11,заголовок 2 Знак"/>
    <w:link w:val="af4"/>
    <w:rsid w:val="000A71FD"/>
    <w:rPr>
      <w:rFonts w:ascii="Cambria" w:eastAsia="Times New Roman" w:hAnsi="Cambria" w:cs="Times New Roman"/>
      <w:i/>
      <w:iCs/>
      <w:color w:val="4F81BD"/>
      <w:spacing w:val="15"/>
      <w:sz w:val="24"/>
      <w:szCs w:val="24"/>
      <w:lang w:eastAsia="ru-RU"/>
    </w:rPr>
  </w:style>
  <w:style w:type="paragraph" w:styleId="af6">
    <w:name w:val="Body Text"/>
    <w:basedOn w:val="a0"/>
    <w:link w:val="af7"/>
    <w:uiPriority w:val="99"/>
    <w:rsid w:val="001D7F26"/>
    <w:rPr>
      <w:sz w:val="32"/>
      <w:szCs w:val="24"/>
      <w:lang/>
    </w:rPr>
  </w:style>
  <w:style w:type="character" w:customStyle="1" w:styleId="af7">
    <w:name w:val="Основной текст Знак"/>
    <w:aliases w:val=" Знак Знак10"/>
    <w:link w:val="af6"/>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0"/>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0"/>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9">
    <w:name w:val="Отступ перед"/>
    <w:basedOn w:val="a0"/>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0"/>
    <w:link w:val="afb"/>
    <w:uiPriority w:val="99"/>
    <w:unhideWhenUsed/>
    <w:rsid w:val="00983545"/>
    <w:rPr>
      <w:lang/>
    </w:rPr>
  </w:style>
  <w:style w:type="character" w:customStyle="1" w:styleId="afb">
    <w:name w:val="Текст концевой сноски Знак"/>
    <w:aliases w:val=" Знак Знак9"/>
    <w:link w:val="afa"/>
    <w:uiPriority w:val="99"/>
    <w:rsid w:val="00983545"/>
    <w:rPr>
      <w:rFonts w:ascii="Times New Roman" w:eastAsia="Times New Roman" w:hAnsi="Times New Roman" w:cs="Times New Roman"/>
      <w:sz w:val="20"/>
      <w:szCs w:val="20"/>
      <w:lang w:eastAsia="ru-RU"/>
    </w:rPr>
  </w:style>
  <w:style w:type="character" w:styleId="afc">
    <w:name w:val="endnote reference"/>
    <w:uiPriority w:val="99"/>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d">
    <w:name w:val="Знак Знак Знак Знак"/>
    <w:basedOn w:val="a0"/>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0"/>
    <w:link w:val="24"/>
    <w:unhideWhenUsed/>
    <w:rsid w:val="002A7817"/>
    <w:pPr>
      <w:spacing w:after="120" w:line="480" w:lineRule="auto"/>
      <w:ind w:left="283"/>
    </w:pPr>
    <w:rPr>
      <w:lang/>
    </w:rPr>
  </w:style>
  <w:style w:type="character" w:customStyle="1" w:styleId="24">
    <w:name w:val="Основной текст с отступом 2 Знак"/>
    <w:aliases w:val=" Знак Знак8"/>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e">
    <w:name w:val="Body Text Indent"/>
    <w:basedOn w:val="a0"/>
    <w:link w:val="aff"/>
    <w:unhideWhenUsed/>
    <w:rsid w:val="006C6315"/>
    <w:pPr>
      <w:spacing w:after="120"/>
      <w:ind w:left="283"/>
    </w:pPr>
    <w:rPr>
      <w:lang/>
    </w:rPr>
  </w:style>
  <w:style w:type="character" w:customStyle="1" w:styleId="aff">
    <w:name w:val="Основной текст с отступом Знак"/>
    <w:aliases w:val=" Знак Знак7"/>
    <w:link w:val="afe"/>
    <w:rsid w:val="006C6315"/>
    <w:rPr>
      <w:rFonts w:ascii="Times New Roman" w:eastAsia="Times New Roman" w:hAnsi="Times New Roman" w:cs="Times New Roman"/>
      <w:sz w:val="20"/>
      <w:szCs w:val="20"/>
      <w:lang w:eastAsia="ru-RU"/>
    </w:rPr>
  </w:style>
  <w:style w:type="paragraph" w:customStyle="1" w:styleId="Style4">
    <w:name w:val="Style4"/>
    <w:basedOn w:val="a0"/>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3">
    <w:name w:val="Нет списка1"/>
    <w:next w:val="a3"/>
    <w:uiPriority w:val="99"/>
    <w:semiHidden/>
    <w:unhideWhenUsed/>
    <w:rsid w:val="00CC0CBE"/>
  </w:style>
  <w:style w:type="paragraph" w:customStyle="1" w:styleId="14">
    <w:name w:val="текст 1"/>
    <w:basedOn w:val="a0"/>
    <w:next w:val="a0"/>
    <w:rsid w:val="00CC0CBE"/>
    <w:pPr>
      <w:ind w:firstLine="540"/>
      <w:jc w:val="both"/>
    </w:pPr>
    <w:rPr>
      <w:szCs w:val="24"/>
    </w:rPr>
  </w:style>
  <w:style w:type="paragraph" w:customStyle="1" w:styleId="aff0">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BodyTextIndent3">
    <w:name w:val="Body Text Indent 3"/>
    <w:basedOn w:val="a0"/>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aliases w:val=" Знак Знак19"/>
    <w:link w:val="5"/>
    <w:rsid w:val="00715706"/>
    <w:rPr>
      <w:rFonts w:ascii="Calibri" w:eastAsia="Times New Roman" w:hAnsi="Calibri" w:cs="Times New Roman"/>
      <w:b/>
      <w:bCs/>
      <w:i/>
      <w:iCs/>
      <w:sz w:val="26"/>
      <w:szCs w:val="26"/>
    </w:rPr>
  </w:style>
  <w:style w:type="character" w:customStyle="1" w:styleId="41">
    <w:name w:val="Заголовок 4 Знак"/>
    <w:aliases w:val=" Знак Знак20"/>
    <w:link w:val="40"/>
    <w:rsid w:val="007C683A"/>
    <w:rPr>
      <w:rFonts w:ascii="Times New Roman" w:eastAsia="Arial Unicode MS" w:hAnsi="Times New Roman"/>
      <w:sz w:val="24"/>
      <w:szCs w:val="24"/>
      <w:lang/>
    </w:rPr>
  </w:style>
  <w:style w:type="character" w:customStyle="1" w:styleId="60">
    <w:name w:val="Заголовок 6 Знак"/>
    <w:aliases w:val=" Знак Знак18"/>
    <w:link w:val="6"/>
    <w:rsid w:val="007C683A"/>
    <w:rPr>
      <w:rFonts w:ascii="Times New Roman" w:eastAsia="Arial Unicode MS" w:hAnsi="Times New Roman"/>
      <w:b/>
      <w:sz w:val="28"/>
      <w:szCs w:val="24"/>
      <w:lang/>
    </w:rPr>
  </w:style>
  <w:style w:type="character" w:customStyle="1" w:styleId="70">
    <w:name w:val="Заголовок 7 Знак"/>
    <w:aliases w:val=" Знак Знак17"/>
    <w:link w:val="7"/>
    <w:rsid w:val="007C683A"/>
    <w:rPr>
      <w:rFonts w:ascii="Times New Roman" w:eastAsia="Times New Roman" w:hAnsi="Times New Roman"/>
      <w:b/>
      <w:sz w:val="23"/>
      <w:u w:val="single"/>
      <w:lang/>
    </w:rPr>
  </w:style>
  <w:style w:type="character" w:customStyle="1" w:styleId="80">
    <w:name w:val="Заголовок 8 Знак"/>
    <w:aliases w:val=" Знак Знак16"/>
    <w:link w:val="8"/>
    <w:rsid w:val="007C683A"/>
    <w:rPr>
      <w:rFonts w:ascii="Times New Roman" w:eastAsia="Times New Roman" w:hAnsi="Times New Roman"/>
      <w:i/>
      <w:iCs/>
      <w:sz w:val="24"/>
      <w:szCs w:val="24"/>
      <w:lang/>
    </w:rPr>
  </w:style>
  <w:style w:type="character" w:customStyle="1" w:styleId="90">
    <w:name w:val="Заголовок 9 Знак"/>
    <w:aliases w:val=" Знак Знак15"/>
    <w:link w:val="9"/>
    <w:rsid w:val="007C683A"/>
    <w:rPr>
      <w:rFonts w:ascii="Arial" w:eastAsia="Times New Roman" w:hAnsi="Arial"/>
      <w:lang/>
    </w:rPr>
  </w:style>
  <w:style w:type="paragraph" w:customStyle="1" w:styleId="aff1">
    <w:name w:val="Таблицы (моноширинный)"/>
    <w:basedOn w:val="a0"/>
    <w:next w:val="a0"/>
    <w:rsid w:val="007C683A"/>
    <w:pPr>
      <w:widowControl w:val="0"/>
      <w:autoSpaceDE w:val="0"/>
      <w:autoSpaceDN w:val="0"/>
      <w:adjustRightInd w:val="0"/>
      <w:jc w:val="both"/>
    </w:pPr>
    <w:rPr>
      <w:rFonts w:ascii="Courier New" w:hAnsi="Courier New" w:cs="Courier New"/>
    </w:rPr>
  </w:style>
  <w:style w:type="character" w:customStyle="1" w:styleId="aff2">
    <w:name w:val="Цветовое выделение"/>
    <w:rsid w:val="007C683A"/>
    <w:rPr>
      <w:b/>
      <w:bCs/>
      <w:color w:val="000080"/>
    </w:rPr>
  </w:style>
  <w:style w:type="paragraph" w:customStyle="1" w:styleId="WW-2">
    <w:name w:val="WW-Основной текст с отступом 2"/>
    <w:basedOn w:val="a0"/>
    <w:rsid w:val="007C683A"/>
    <w:pPr>
      <w:widowControl w:val="0"/>
      <w:suppressAutoHyphens/>
      <w:ind w:firstLine="851"/>
      <w:jc w:val="both"/>
    </w:pPr>
    <w:rPr>
      <w:sz w:val="28"/>
      <w:szCs w:val="24"/>
    </w:rPr>
  </w:style>
  <w:style w:type="paragraph" w:customStyle="1" w:styleId="ConsPlusNonformat">
    <w:name w:val="ConsPlusNonformat"/>
    <w:rsid w:val="007C683A"/>
    <w:pPr>
      <w:autoSpaceDE w:val="0"/>
      <w:autoSpaceDN w:val="0"/>
      <w:adjustRightInd w:val="0"/>
    </w:pPr>
    <w:rPr>
      <w:rFonts w:ascii="Courier New" w:eastAsia="Times New Roman" w:hAnsi="Courier New" w:cs="Courier New"/>
    </w:rPr>
  </w:style>
  <w:style w:type="paragraph" w:customStyle="1" w:styleId="15">
    <w:name w:val="Основной текст с отступом1"/>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26">
    <w:name w:val="Îñíîâíîé òåêñò 2"/>
    <w:basedOn w:val="a0"/>
    <w:rsid w:val="007C683A"/>
    <w:pPr>
      <w:widowControl w:val="0"/>
      <w:suppressAutoHyphens/>
      <w:ind w:firstLine="720"/>
      <w:jc w:val="both"/>
    </w:pPr>
    <w:rPr>
      <w:rFonts w:eastAsia="Arial"/>
      <w:b/>
      <w:bCs/>
      <w:color w:val="000000"/>
      <w:sz w:val="24"/>
      <w:szCs w:val="24"/>
      <w:lang w:val="en-US" w:eastAsia="ar-SA"/>
    </w:rPr>
  </w:style>
  <w:style w:type="character" w:customStyle="1" w:styleId="af2">
    <w:name w:val="Без интервала Знак"/>
    <w:link w:val="af1"/>
    <w:locked/>
    <w:rsid w:val="007C683A"/>
    <w:rPr>
      <w:rFonts w:ascii="Times New Roman" w:eastAsia="Times New Roman" w:hAnsi="Times New Roman"/>
      <w:lang w:val="ru-RU" w:eastAsia="ru-RU" w:bidi="ar-SA"/>
    </w:rPr>
  </w:style>
  <w:style w:type="paragraph" w:customStyle="1" w:styleId="u">
    <w:name w:val="u"/>
    <w:basedOn w:val="a0"/>
    <w:rsid w:val="007C683A"/>
    <w:pPr>
      <w:spacing w:before="100" w:beforeAutospacing="1" w:after="100" w:afterAutospacing="1"/>
    </w:pPr>
    <w:rPr>
      <w:sz w:val="24"/>
      <w:szCs w:val="24"/>
    </w:rPr>
  </w:style>
  <w:style w:type="paragraph" w:customStyle="1" w:styleId="310">
    <w:name w:val="Основной текст с отступом 31"/>
    <w:basedOn w:val="a0"/>
    <w:rsid w:val="007C683A"/>
    <w:pPr>
      <w:widowControl w:val="0"/>
      <w:shd w:val="clear" w:color="auto" w:fill="FFFFFF"/>
      <w:suppressAutoHyphens/>
      <w:spacing w:after="100"/>
      <w:ind w:firstLine="720"/>
      <w:jc w:val="both"/>
    </w:pPr>
    <w:rPr>
      <w:sz w:val="28"/>
      <w:lang w:eastAsia="ar-SA"/>
    </w:rPr>
  </w:style>
  <w:style w:type="paragraph" w:customStyle="1" w:styleId="aff3">
    <w:name w:val=" Знак Знак Знак Знак Знак Знак Знак Знак Знак Знак"/>
    <w:basedOn w:val="a0"/>
    <w:rsid w:val="007C683A"/>
    <w:pPr>
      <w:spacing w:before="100" w:beforeAutospacing="1" w:after="100" w:afterAutospacing="1"/>
      <w:jc w:val="both"/>
    </w:pPr>
    <w:rPr>
      <w:rFonts w:ascii="Tahoma" w:hAnsi="Tahoma"/>
      <w:lang w:val="en-US" w:eastAsia="en-US"/>
    </w:rPr>
  </w:style>
  <w:style w:type="paragraph" w:styleId="aff4">
    <w:name w:val="Normal (Web)"/>
    <w:basedOn w:val="a0"/>
    <w:uiPriority w:val="99"/>
    <w:unhideWhenUsed/>
    <w:rsid w:val="007C683A"/>
    <w:pPr>
      <w:spacing w:before="100" w:beforeAutospacing="1" w:after="100" w:afterAutospacing="1"/>
    </w:pPr>
    <w:rPr>
      <w:sz w:val="24"/>
      <w:szCs w:val="24"/>
    </w:rPr>
  </w:style>
  <w:style w:type="paragraph" w:customStyle="1" w:styleId="32">
    <w:name w:val="Основной текст с отступом 32"/>
    <w:basedOn w:val="a0"/>
    <w:rsid w:val="007C683A"/>
    <w:pPr>
      <w:widowControl w:val="0"/>
      <w:shd w:val="clear" w:color="auto" w:fill="FFFFFF"/>
      <w:suppressAutoHyphens/>
      <w:spacing w:after="100"/>
      <w:ind w:firstLine="720"/>
      <w:jc w:val="both"/>
    </w:pPr>
    <w:rPr>
      <w:sz w:val="28"/>
      <w:lang w:eastAsia="ar-SA"/>
    </w:rPr>
  </w:style>
  <w:style w:type="paragraph" w:customStyle="1" w:styleId="16">
    <w:name w:val="Текст1"/>
    <w:basedOn w:val="a0"/>
    <w:rsid w:val="007C683A"/>
    <w:pPr>
      <w:suppressAutoHyphens/>
    </w:pPr>
    <w:rPr>
      <w:rFonts w:ascii="Courier New" w:hAnsi="Courier New" w:cs="Courier New"/>
      <w:lang w:eastAsia="ar-SA"/>
    </w:rPr>
  </w:style>
  <w:style w:type="paragraph" w:styleId="aff5">
    <w:name w:val="caption"/>
    <w:basedOn w:val="a0"/>
    <w:next w:val="a0"/>
    <w:qFormat/>
    <w:rsid w:val="007C683A"/>
    <w:pPr>
      <w:keepLines/>
      <w:overflowPunct w:val="0"/>
      <w:autoSpaceDE w:val="0"/>
      <w:autoSpaceDN w:val="0"/>
      <w:adjustRightInd w:val="0"/>
      <w:spacing w:line="320" w:lineRule="exact"/>
      <w:ind w:firstLine="567"/>
      <w:jc w:val="both"/>
    </w:pPr>
    <w:rPr>
      <w:b/>
      <w:bCs/>
      <w:sz w:val="28"/>
      <w:szCs w:val="28"/>
    </w:rPr>
  </w:style>
  <w:style w:type="character" w:styleId="aff6">
    <w:name w:val="Strong"/>
    <w:uiPriority w:val="22"/>
    <w:qFormat/>
    <w:rsid w:val="007C683A"/>
    <w:rPr>
      <w:b/>
      <w:bCs/>
    </w:rPr>
  </w:style>
  <w:style w:type="character" w:styleId="aff7">
    <w:name w:val="Emphasis"/>
    <w:qFormat/>
    <w:rsid w:val="007C683A"/>
    <w:rPr>
      <w:i/>
      <w:iCs/>
    </w:rPr>
  </w:style>
  <w:style w:type="character" w:styleId="aff8">
    <w:name w:val="FollowedHyperlink"/>
    <w:rsid w:val="007C683A"/>
    <w:rPr>
      <w:color w:val="800080"/>
      <w:u w:val="single"/>
    </w:rPr>
  </w:style>
  <w:style w:type="paragraph" w:styleId="4">
    <w:name w:val="List Bullet 4"/>
    <w:basedOn w:val="a0"/>
    <w:autoRedefine/>
    <w:rsid w:val="007C683A"/>
    <w:pPr>
      <w:numPr>
        <w:numId w:val="2"/>
      </w:numPr>
    </w:pPr>
    <w:rPr>
      <w:lang w:val="en-GB"/>
    </w:rPr>
  </w:style>
  <w:style w:type="paragraph" w:styleId="33">
    <w:name w:val="Body Text 3"/>
    <w:basedOn w:val="a0"/>
    <w:link w:val="34"/>
    <w:rsid w:val="007C683A"/>
    <w:pPr>
      <w:widowControl w:val="0"/>
      <w:shd w:val="clear" w:color="auto" w:fill="FFFFFF"/>
      <w:autoSpaceDE w:val="0"/>
      <w:autoSpaceDN w:val="0"/>
      <w:adjustRightInd w:val="0"/>
      <w:jc w:val="center"/>
    </w:pPr>
    <w:rPr>
      <w:sz w:val="24"/>
      <w:szCs w:val="24"/>
      <w:lang/>
    </w:rPr>
  </w:style>
  <w:style w:type="character" w:customStyle="1" w:styleId="34">
    <w:name w:val="Основной текст 3 Знак"/>
    <w:aliases w:val=" Знак Знак6"/>
    <w:link w:val="33"/>
    <w:rsid w:val="007C683A"/>
    <w:rPr>
      <w:rFonts w:ascii="Times New Roman" w:eastAsia="Times New Roman" w:hAnsi="Times New Roman"/>
      <w:sz w:val="24"/>
      <w:szCs w:val="24"/>
      <w:shd w:val="clear" w:color="auto" w:fill="FFFFFF"/>
      <w:lang/>
    </w:rPr>
  </w:style>
  <w:style w:type="paragraph" w:styleId="35">
    <w:name w:val="Body Text Indent 3"/>
    <w:basedOn w:val="a0"/>
    <w:link w:val="36"/>
    <w:rsid w:val="007C683A"/>
    <w:pPr>
      <w:spacing w:after="120"/>
      <w:ind w:left="283"/>
    </w:pPr>
    <w:rPr>
      <w:sz w:val="16"/>
      <w:szCs w:val="16"/>
      <w:lang/>
    </w:rPr>
  </w:style>
  <w:style w:type="character" w:customStyle="1" w:styleId="36">
    <w:name w:val="Основной текст с отступом 3 Знак"/>
    <w:aliases w:val=" Знак Знак5"/>
    <w:link w:val="35"/>
    <w:rsid w:val="007C683A"/>
    <w:rPr>
      <w:rFonts w:ascii="Times New Roman" w:eastAsia="Times New Roman" w:hAnsi="Times New Roman"/>
      <w:sz w:val="16"/>
      <w:szCs w:val="16"/>
      <w:lang/>
    </w:rPr>
  </w:style>
  <w:style w:type="paragraph" w:styleId="aff9">
    <w:name w:val="Plain Text"/>
    <w:basedOn w:val="a0"/>
    <w:link w:val="affa"/>
    <w:rsid w:val="007C683A"/>
    <w:rPr>
      <w:rFonts w:ascii="Courier New" w:hAnsi="Courier New"/>
      <w:lang/>
    </w:rPr>
  </w:style>
  <w:style w:type="character" w:customStyle="1" w:styleId="affa">
    <w:name w:val="Текст Знак"/>
    <w:aliases w:val=" Знак Знак4"/>
    <w:link w:val="aff9"/>
    <w:rsid w:val="007C683A"/>
    <w:rPr>
      <w:rFonts w:ascii="Courier New" w:eastAsia="Times New Roman" w:hAnsi="Courier New"/>
      <w:lang/>
    </w:rPr>
  </w:style>
  <w:style w:type="paragraph" w:customStyle="1" w:styleId="HeadDoc">
    <w:name w:val="HeadDoc"/>
    <w:rsid w:val="007C683A"/>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7C683A"/>
    <w:pPr>
      <w:widowControl w:val="0"/>
    </w:pPr>
    <w:rPr>
      <w:rFonts w:ascii="Times New Roman" w:eastAsia="Times New Roman" w:hAnsi="Times New Roman"/>
      <w:sz w:val="28"/>
      <w:szCs w:val="28"/>
    </w:rPr>
  </w:style>
  <w:style w:type="paragraph" w:customStyle="1" w:styleId="ConsNonformat">
    <w:name w:val="ConsNonformat"/>
    <w:rsid w:val="007C683A"/>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0"/>
    <w:rsid w:val="007C683A"/>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7C683A"/>
    <w:pPr>
      <w:widowControl/>
      <w:jc w:val="both"/>
    </w:pPr>
    <w:rPr>
      <w:rFonts w:ascii="Peterburg" w:hAnsi="Peterburg" w:cs="Peterburg"/>
    </w:rPr>
  </w:style>
  <w:style w:type="paragraph" w:customStyle="1" w:styleId="Iniiaiieoaeno2">
    <w:name w:val="Iniiaiie oaeno 2"/>
    <w:basedOn w:val="a0"/>
    <w:rsid w:val="007C683A"/>
    <w:pPr>
      <w:widowControl w:val="0"/>
      <w:ind w:firstLine="567"/>
      <w:jc w:val="both"/>
    </w:pPr>
    <w:rPr>
      <w:b/>
      <w:bCs/>
      <w:color w:val="000000"/>
      <w:sz w:val="24"/>
      <w:szCs w:val="24"/>
    </w:rPr>
  </w:style>
  <w:style w:type="paragraph" w:customStyle="1" w:styleId="caaieiaie2">
    <w:name w:val="caaieiaie 2"/>
    <w:basedOn w:val="Iauiue"/>
    <w:next w:val="Iauiue"/>
    <w:rsid w:val="007C683A"/>
    <w:pPr>
      <w:keepNext/>
      <w:keepLines/>
      <w:spacing w:before="240" w:after="60"/>
      <w:jc w:val="center"/>
    </w:pPr>
    <w:rPr>
      <w:rFonts w:ascii="Peterburg" w:hAnsi="Peterburg" w:cs="Peterburg"/>
      <w:b/>
      <w:bCs/>
      <w:sz w:val="24"/>
      <w:szCs w:val="24"/>
    </w:rPr>
  </w:style>
  <w:style w:type="paragraph" w:customStyle="1" w:styleId="17">
    <w:name w:val="çàãîëîâîê 1"/>
    <w:basedOn w:val="aff0"/>
    <w:next w:val="aff0"/>
    <w:rsid w:val="007C683A"/>
    <w:pPr>
      <w:keepNext/>
      <w:widowControl w:val="0"/>
    </w:pPr>
    <w:rPr>
      <w:sz w:val="28"/>
      <w:szCs w:val="28"/>
      <w:lang w:val="ru-RU"/>
    </w:rPr>
  </w:style>
  <w:style w:type="paragraph" w:customStyle="1" w:styleId="affb">
    <w:name w:val="Îñíîâíîé òåêñò"/>
    <w:basedOn w:val="aff0"/>
    <w:rsid w:val="007C683A"/>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7C683A"/>
    <w:pPr>
      <w:widowControl/>
      <w:ind w:firstLine="284"/>
      <w:jc w:val="both"/>
    </w:pPr>
    <w:rPr>
      <w:rFonts w:ascii="Peterburg" w:hAnsi="Peterburg" w:cs="Peterburg"/>
    </w:rPr>
  </w:style>
  <w:style w:type="paragraph" w:customStyle="1" w:styleId="18">
    <w:name w:val="З1"/>
    <w:basedOn w:val="a0"/>
    <w:next w:val="a0"/>
    <w:rsid w:val="007C683A"/>
    <w:pPr>
      <w:snapToGrid w:val="0"/>
      <w:spacing w:line="360" w:lineRule="auto"/>
      <w:ind w:firstLine="748"/>
      <w:jc w:val="both"/>
    </w:pPr>
    <w:rPr>
      <w:b/>
      <w:sz w:val="24"/>
      <w:szCs w:val="24"/>
    </w:rPr>
  </w:style>
  <w:style w:type="paragraph" w:customStyle="1" w:styleId="210">
    <w:name w:val="Основной текст 21"/>
    <w:basedOn w:val="a0"/>
    <w:rsid w:val="007C683A"/>
    <w:pPr>
      <w:widowControl w:val="0"/>
      <w:spacing w:before="120"/>
      <w:jc w:val="both"/>
    </w:pPr>
    <w:rPr>
      <w:sz w:val="24"/>
    </w:rPr>
  </w:style>
  <w:style w:type="character" w:styleId="affc">
    <w:name w:val="line number"/>
    <w:rsid w:val="007C683A"/>
  </w:style>
  <w:style w:type="character" w:customStyle="1" w:styleId="WW8Num1z0">
    <w:name w:val="WW8Num1z0"/>
    <w:rsid w:val="007C683A"/>
    <w:rPr>
      <w:rFonts w:ascii="Symbol" w:hAnsi="Symbol" w:cs="Symbol"/>
    </w:rPr>
  </w:style>
  <w:style w:type="character" w:customStyle="1" w:styleId="WW8Num2z0">
    <w:name w:val="WW8Num2z0"/>
    <w:rsid w:val="007C683A"/>
    <w:rPr>
      <w:rFonts w:ascii="Symbol" w:hAnsi="Symbol" w:cs="Symbol"/>
    </w:rPr>
  </w:style>
  <w:style w:type="character" w:customStyle="1" w:styleId="WW8Num3z0">
    <w:name w:val="WW8Num3z0"/>
    <w:rsid w:val="007C683A"/>
    <w:rPr>
      <w:rFonts w:ascii="Symbol" w:hAnsi="Symbol"/>
    </w:rPr>
  </w:style>
  <w:style w:type="character" w:customStyle="1" w:styleId="WW8Num4z0">
    <w:name w:val="WW8Num4z0"/>
    <w:rsid w:val="007C683A"/>
    <w:rPr>
      <w:rFonts w:ascii="Symbol" w:hAnsi="Symbol"/>
    </w:rPr>
  </w:style>
  <w:style w:type="character" w:customStyle="1" w:styleId="WW8Num4z2">
    <w:name w:val="WW8Num4z2"/>
    <w:rsid w:val="007C683A"/>
    <w:rPr>
      <w:rFonts w:ascii="Wingdings" w:hAnsi="Wingdings" w:cs="Wingdings"/>
    </w:rPr>
  </w:style>
  <w:style w:type="character" w:customStyle="1" w:styleId="WW8Num4z4">
    <w:name w:val="WW8Num4z4"/>
    <w:rsid w:val="007C683A"/>
    <w:rPr>
      <w:rFonts w:ascii="Courier New" w:hAnsi="Courier New" w:cs="Courier New"/>
    </w:rPr>
  </w:style>
  <w:style w:type="character" w:customStyle="1" w:styleId="WW8Num5z0">
    <w:name w:val="WW8Num5z0"/>
    <w:rsid w:val="007C683A"/>
    <w:rPr>
      <w:rFonts w:ascii="Symbol" w:hAnsi="Symbol"/>
    </w:rPr>
  </w:style>
  <w:style w:type="character" w:customStyle="1" w:styleId="WW8Num6z0">
    <w:name w:val="WW8Num6z0"/>
    <w:rsid w:val="007C683A"/>
    <w:rPr>
      <w:rFonts w:ascii="Symbol" w:hAnsi="Symbol"/>
    </w:rPr>
  </w:style>
  <w:style w:type="character" w:customStyle="1" w:styleId="WW8Num7z0">
    <w:name w:val="WW8Num7z0"/>
    <w:rsid w:val="007C683A"/>
    <w:rPr>
      <w:rFonts w:ascii="Symbol" w:hAnsi="Symbol"/>
    </w:rPr>
  </w:style>
  <w:style w:type="character" w:customStyle="1" w:styleId="WW8Num8z0">
    <w:name w:val="WW8Num8z0"/>
    <w:rsid w:val="007C683A"/>
    <w:rPr>
      <w:rFonts w:ascii="Symbol" w:hAnsi="Symbol"/>
    </w:rPr>
  </w:style>
  <w:style w:type="character" w:customStyle="1" w:styleId="WW8Num9z0">
    <w:name w:val="WW8Num9z0"/>
    <w:rsid w:val="007C683A"/>
    <w:rPr>
      <w:rFonts w:ascii="Symbol" w:hAnsi="Symbol" w:cs="Symbol"/>
    </w:rPr>
  </w:style>
  <w:style w:type="character" w:customStyle="1" w:styleId="WW8Num10z0">
    <w:name w:val="WW8Num10z0"/>
    <w:rsid w:val="007C683A"/>
    <w:rPr>
      <w:rFonts w:ascii="Symbol" w:hAnsi="Symbol" w:cs="Symbol"/>
    </w:rPr>
  </w:style>
  <w:style w:type="character" w:customStyle="1" w:styleId="WW8Num11z0">
    <w:name w:val="WW8Num11z0"/>
    <w:rsid w:val="007C683A"/>
    <w:rPr>
      <w:rFonts w:ascii="Times New Roman" w:eastAsia="Times New Roman" w:hAnsi="Times New Roman"/>
    </w:rPr>
  </w:style>
  <w:style w:type="character" w:customStyle="1" w:styleId="WW8Num11z1">
    <w:name w:val="WW8Num11z1"/>
    <w:rsid w:val="007C683A"/>
    <w:rPr>
      <w:rFonts w:ascii="Symbol" w:hAnsi="Symbol" w:cs="Symbol"/>
    </w:rPr>
  </w:style>
  <w:style w:type="character" w:customStyle="1" w:styleId="WW8Num11z2">
    <w:name w:val="WW8Num11z2"/>
    <w:rsid w:val="007C683A"/>
    <w:rPr>
      <w:rFonts w:ascii="Wingdings" w:hAnsi="Wingdings" w:cs="Wingdings"/>
    </w:rPr>
  </w:style>
  <w:style w:type="character" w:customStyle="1" w:styleId="WW8Num11z4">
    <w:name w:val="WW8Num11z4"/>
    <w:rsid w:val="007C683A"/>
    <w:rPr>
      <w:rFonts w:ascii="Courier New" w:hAnsi="Courier New" w:cs="Courier New"/>
    </w:rPr>
  </w:style>
  <w:style w:type="character" w:customStyle="1" w:styleId="WW8Num12z0">
    <w:name w:val="WW8Num12z0"/>
    <w:rsid w:val="007C683A"/>
    <w:rPr>
      <w:rFonts w:ascii="Symbol" w:hAnsi="Symbol" w:cs="Symbol"/>
    </w:rPr>
  </w:style>
  <w:style w:type="character" w:customStyle="1" w:styleId="WW8Num12z1">
    <w:name w:val="WW8Num12z1"/>
    <w:rsid w:val="007C683A"/>
    <w:rPr>
      <w:rFonts w:ascii="Courier New" w:hAnsi="Courier New" w:cs="Courier New"/>
    </w:rPr>
  </w:style>
  <w:style w:type="character" w:customStyle="1" w:styleId="WW8Num12z2">
    <w:name w:val="WW8Num12z2"/>
    <w:rsid w:val="007C683A"/>
    <w:rPr>
      <w:rFonts w:ascii="Wingdings" w:hAnsi="Wingdings" w:cs="Wingdings"/>
    </w:rPr>
  </w:style>
  <w:style w:type="character" w:customStyle="1" w:styleId="WW8Num14z0">
    <w:name w:val="WW8Num14z0"/>
    <w:rsid w:val="007C683A"/>
    <w:rPr>
      <w:rFonts w:ascii="Times New Roman" w:eastAsia="Times New Roman" w:hAnsi="Times New Roman"/>
    </w:rPr>
  </w:style>
  <w:style w:type="character" w:customStyle="1" w:styleId="WW8Num14z1">
    <w:name w:val="WW8Num14z1"/>
    <w:rsid w:val="007C683A"/>
    <w:rPr>
      <w:rFonts w:ascii="Symbol" w:hAnsi="Symbol" w:cs="Symbol"/>
    </w:rPr>
  </w:style>
  <w:style w:type="character" w:customStyle="1" w:styleId="WW8Num14z2">
    <w:name w:val="WW8Num14z2"/>
    <w:rsid w:val="007C683A"/>
    <w:rPr>
      <w:rFonts w:ascii="Wingdings" w:hAnsi="Wingdings" w:cs="Wingdings"/>
    </w:rPr>
  </w:style>
  <w:style w:type="character" w:customStyle="1" w:styleId="WW8Num14z4">
    <w:name w:val="WW8Num14z4"/>
    <w:rsid w:val="007C683A"/>
    <w:rPr>
      <w:rFonts w:ascii="Courier New" w:hAnsi="Courier New" w:cs="Courier New"/>
    </w:rPr>
  </w:style>
  <w:style w:type="character" w:customStyle="1" w:styleId="WW8Num15z0">
    <w:name w:val="WW8Num15z0"/>
    <w:rsid w:val="007C683A"/>
    <w:rPr>
      <w:rFonts w:ascii="Symbol" w:hAnsi="Symbol" w:cs="Symbol"/>
    </w:rPr>
  </w:style>
  <w:style w:type="character" w:customStyle="1" w:styleId="WW8Num15z1">
    <w:name w:val="WW8Num15z1"/>
    <w:rsid w:val="007C683A"/>
    <w:rPr>
      <w:rFonts w:ascii="Courier New" w:hAnsi="Courier New" w:cs="Courier New"/>
    </w:rPr>
  </w:style>
  <w:style w:type="character" w:customStyle="1" w:styleId="WW8Num15z2">
    <w:name w:val="WW8Num15z2"/>
    <w:rsid w:val="007C683A"/>
    <w:rPr>
      <w:rFonts w:ascii="Wingdings" w:hAnsi="Wingdings" w:cs="Wingdings"/>
    </w:rPr>
  </w:style>
  <w:style w:type="character" w:customStyle="1" w:styleId="WW8Num16z0">
    <w:name w:val="WW8Num16z0"/>
    <w:rsid w:val="007C683A"/>
    <w:rPr>
      <w:rFonts w:ascii="Symbol" w:hAnsi="Symbol" w:cs="Symbol"/>
    </w:rPr>
  </w:style>
  <w:style w:type="character" w:customStyle="1" w:styleId="WW8Num16z1">
    <w:name w:val="WW8Num16z1"/>
    <w:rsid w:val="007C683A"/>
    <w:rPr>
      <w:rFonts w:ascii="Courier New" w:hAnsi="Courier New" w:cs="Courier New"/>
    </w:rPr>
  </w:style>
  <w:style w:type="character" w:customStyle="1" w:styleId="WW8Num16z2">
    <w:name w:val="WW8Num16z2"/>
    <w:rsid w:val="007C683A"/>
    <w:rPr>
      <w:rFonts w:ascii="Wingdings" w:hAnsi="Wingdings" w:cs="Wingdings"/>
    </w:rPr>
  </w:style>
  <w:style w:type="character" w:customStyle="1" w:styleId="WW8Num17z0">
    <w:name w:val="WW8Num17z0"/>
    <w:rsid w:val="007C683A"/>
    <w:rPr>
      <w:rFonts w:ascii="Symbol" w:hAnsi="Symbol" w:cs="Symbol"/>
    </w:rPr>
  </w:style>
  <w:style w:type="character" w:customStyle="1" w:styleId="WW8Num17z2">
    <w:name w:val="WW8Num17z2"/>
    <w:rsid w:val="007C683A"/>
    <w:rPr>
      <w:rFonts w:ascii="Wingdings" w:hAnsi="Wingdings" w:cs="Wingdings"/>
    </w:rPr>
  </w:style>
  <w:style w:type="character" w:customStyle="1" w:styleId="WW8Num17z4">
    <w:name w:val="WW8Num17z4"/>
    <w:rsid w:val="007C683A"/>
    <w:rPr>
      <w:rFonts w:ascii="Courier New" w:hAnsi="Courier New" w:cs="Courier New"/>
    </w:rPr>
  </w:style>
  <w:style w:type="character" w:customStyle="1" w:styleId="WW8Num18z0">
    <w:name w:val="WW8Num18z0"/>
    <w:rsid w:val="007C683A"/>
    <w:rPr>
      <w:rFonts w:ascii="Symbol" w:hAnsi="Symbol" w:cs="Symbol"/>
    </w:rPr>
  </w:style>
  <w:style w:type="character" w:customStyle="1" w:styleId="WW8Num18z1">
    <w:name w:val="WW8Num18z1"/>
    <w:rsid w:val="007C683A"/>
    <w:rPr>
      <w:rFonts w:ascii="Courier New" w:hAnsi="Courier New" w:cs="Courier New"/>
    </w:rPr>
  </w:style>
  <w:style w:type="character" w:customStyle="1" w:styleId="WW8Num18z2">
    <w:name w:val="WW8Num18z2"/>
    <w:rsid w:val="007C683A"/>
    <w:rPr>
      <w:rFonts w:ascii="Wingdings" w:hAnsi="Wingdings" w:cs="Wingdings"/>
    </w:rPr>
  </w:style>
  <w:style w:type="character" w:customStyle="1" w:styleId="WW8Num19z0">
    <w:name w:val="WW8Num19z0"/>
    <w:rsid w:val="007C683A"/>
    <w:rPr>
      <w:rFonts w:ascii="Symbol" w:hAnsi="Symbol" w:cs="Symbol"/>
    </w:rPr>
  </w:style>
  <w:style w:type="character" w:customStyle="1" w:styleId="WW8Num19z2">
    <w:name w:val="WW8Num19z2"/>
    <w:rsid w:val="007C683A"/>
    <w:rPr>
      <w:rFonts w:ascii="Wingdings" w:hAnsi="Wingdings" w:cs="Wingdings"/>
    </w:rPr>
  </w:style>
  <w:style w:type="character" w:customStyle="1" w:styleId="WW8Num19z4">
    <w:name w:val="WW8Num19z4"/>
    <w:rsid w:val="007C683A"/>
    <w:rPr>
      <w:rFonts w:ascii="Courier New" w:hAnsi="Courier New" w:cs="Courier New"/>
    </w:rPr>
  </w:style>
  <w:style w:type="character" w:customStyle="1" w:styleId="WW8Num20z0">
    <w:name w:val="WW8Num20z0"/>
    <w:rsid w:val="007C683A"/>
    <w:rPr>
      <w:rFonts w:ascii="Symbol" w:hAnsi="Symbol" w:cs="Symbol"/>
    </w:rPr>
  </w:style>
  <w:style w:type="character" w:customStyle="1" w:styleId="WW8Num20z1">
    <w:name w:val="WW8Num20z1"/>
    <w:rsid w:val="007C683A"/>
    <w:rPr>
      <w:rFonts w:ascii="Courier New" w:hAnsi="Courier New" w:cs="Courier New"/>
    </w:rPr>
  </w:style>
  <w:style w:type="character" w:customStyle="1" w:styleId="WW8Num20z2">
    <w:name w:val="WW8Num20z2"/>
    <w:rsid w:val="007C683A"/>
    <w:rPr>
      <w:rFonts w:ascii="Wingdings" w:hAnsi="Wingdings" w:cs="Wingdings"/>
    </w:rPr>
  </w:style>
  <w:style w:type="character" w:customStyle="1" w:styleId="WW8Num21z0">
    <w:name w:val="WW8Num21z0"/>
    <w:rsid w:val="007C683A"/>
    <w:rPr>
      <w:rFonts w:ascii="Symbol" w:hAnsi="Symbol" w:cs="Symbol"/>
    </w:rPr>
  </w:style>
  <w:style w:type="character" w:customStyle="1" w:styleId="WW8Num21z1">
    <w:name w:val="WW8Num21z1"/>
    <w:rsid w:val="007C683A"/>
    <w:rPr>
      <w:rFonts w:ascii="Courier New" w:hAnsi="Courier New" w:cs="Courier New"/>
    </w:rPr>
  </w:style>
  <w:style w:type="character" w:customStyle="1" w:styleId="WW8Num21z2">
    <w:name w:val="WW8Num21z2"/>
    <w:rsid w:val="007C683A"/>
    <w:rPr>
      <w:rFonts w:ascii="Wingdings" w:hAnsi="Wingdings" w:cs="Wingdings"/>
    </w:rPr>
  </w:style>
  <w:style w:type="character" w:customStyle="1" w:styleId="WW8Num22z0">
    <w:name w:val="WW8Num22z0"/>
    <w:rsid w:val="007C683A"/>
    <w:rPr>
      <w:rFonts w:ascii="Symbol" w:hAnsi="Symbol" w:cs="Symbol"/>
    </w:rPr>
  </w:style>
  <w:style w:type="character" w:customStyle="1" w:styleId="WW8Num22z2">
    <w:name w:val="WW8Num22z2"/>
    <w:rsid w:val="007C683A"/>
    <w:rPr>
      <w:rFonts w:ascii="Wingdings" w:hAnsi="Wingdings" w:cs="Wingdings"/>
    </w:rPr>
  </w:style>
  <w:style w:type="character" w:customStyle="1" w:styleId="WW8Num22z4">
    <w:name w:val="WW8Num22z4"/>
    <w:rsid w:val="007C683A"/>
    <w:rPr>
      <w:rFonts w:ascii="Courier New" w:hAnsi="Courier New" w:cs="Courier New"/>
    </w:rPr>
  </w:style>
  <w:style w:type="character" w:customStyle="1" w:styleId="WW8Num23z0">
    <w:name w:val="WW8Num23z0"/>
    <w:rsid w:val="007C683A"/>
    <w:rPr>
      <w:rFonts w:ascii="Symbol" w:hAnsi="Symbol" w:cs="Symbol"/>
    </w:rPr>
  </w:style>
  <w:style w:type="character" w:customStyle="1" w:styleId="WW8Num23z1">
    <w:name w:val="WW8Num23z1"/>
    <w:rsid w:val="007C683A"/>
    <w:rPr>
      <w:rFonts w:ascii="Courier New" w:hAnsi="Courier New" w:cs="Courier New"/>
    </w:rPr>
  </w:style>
  <w:style w:type="character" w:customStyle="1" w:styleId="WW8Num23z2">
    <w:name w:val="WW8Num23z2"/>
    <w:rsid w:val="007C683A"/>
    <w:rPr>
      <w:rFonts w:ascii="Wingdings" w:hAnsi="Wingdings" w:cs="Wingdings"/>
    </w:rPr>
  </w:style>
  <w:style w:type="character" w:customStyle="1" w:styleId="WW8Num24z0">
    <w:name w:val="WW8Num24z0"/>
    <w:rsid w:val="007C683A"/>
    <w:rPr>
      <w:rFonts w:ascii="Symbol" w:hAnsi="Symbol" w:cs="Symbol"/>
    </w:rPr>
  </w:style>
  <w:style w:type="character" w:customStyle="1" w:styleId="WW8Num24z1">
    <w:name w:val="WW8Num24z1"/>
    <w:rsid w:val="007C683A"/>
    <w:rPr>
      <w:rFonts w:ascii="Courier New" w:hAnsi="Courier New" w:cs="Courier New"/>
    </w:rPr>
  </w:style>
  <w:style w:type="character" w:customStyle="1" w:styleId="WW8Num24z2">
    <w:name w:val="WW8Num24z2"/>
    <w:rsid w:val="007C683A"/>
    <w:rPr>
      <w:rFonts w:ascii="Wingdings" w:hAnsi="Wingdings" w:cs="Wingdings"/>
    </w:rPr>
  </w:style>
  <w:style w:type="character" w:customStyle="1" w:styleId="WW8Num25z0">
    <w:name w:val="WW8Num25z0"/>
    <w:rsid w:val="007C683A"/>
    <w:rPr>
      <w:rFonts w:ascii="Symbol" w:hAnsi="Symbol" w:cs="Symbol"/>
    </w:rPr>
  </w:style>
  <w:style w:type="character" w:customStyle="1" w:styleId="WW8Num25z1">
    <w:name w:val="WW8Num25z1"/>
    <w:rsid w:val="007C683A"/>
    <w:rPr>
      <w:rFonts w:ascii="Courier New" w:hAnsi="Courier New" w:cs="Courier New"/>
    </w:rPr>
  </w:style>
  <w:style w:type="character" w:customStyle="1" w:styleId="WW8Num25z2">
    <w:name w:val="WW8Num25z2"/>
    <w:rsid w:val="007C683A"/>
    <w:rPr>
      <w:rFonts w:ascii="Wingdings" w:hAnsi="Wingdings" w:cs="Wingdings"/>
    </w:rPr>
  </w:style>
  <w:style w:type="character" w:customStyle="1" w:styleId="WW8Num27z0">
    <w:name w:val="WW8Num27z0"/>
    <w:rsid w:val="007C683A"/>
    <w:rPr>
      <w:rFonts w:ascii="Symbol" w:hAnsi="Symbol" w:cs="Symbol"/>
    </w:rPr>
  </w:style>
  <w:style w:type="character" w:customStyle="1" w:styleId="WW8Num27z1">
    <w:name w:val="WW8Num27z1"/>
    <w:rsid w:val="007C683A"/>
    <w:rPr>
      <w:rFonts w:ascii="Courier New" w:hAnsi="Courier New" w:cs="Courier New"/>
    </w:rPr>
  </w:style>
  <w:style w:type="character" w:customStyle="1" w:styleId="WW8Num27z2">
    <w:name w:val="WW8Num27z2"/>
    <w:rsid w:val="007C683A"/>
    <w:rPr>
      <w:rFonts w:ascii="Wingdings" w:hAnsi="Wingdings" w:cs="Wingdings"/>
    </w:rPr>
  </w:style>
  <w:style w:type="character" w:customStyle="1" w:styleId="WW8Num28z0">
    <w:name w:val="WW8Num28z0"/>
    <w:rsid w:val="007C683A"/>
    <w:rPr>
      <w:rFonts w:ascii="Times New Roman" w:eastAsia="Times New Roman" w:hAnsi="Times New Roman"/>
    </w:rPr>
  </w:style>
  <w:style w:type="character" w:customStyle="1" w:styleId="WW8Num28z1">
    <w:name w:val="WW8Num28z1"/>
    <w:rsid w:val="007C683A"/>
    <w:rPr>
      <w:rFonts w:ascii="Symbol" w:hAnsi="Symbol" w:cs="Symbol"/>
    </w:rPr>
  </w:style>
  <w:style w:type="character" w:customStyle="1" w:styleId="WW8Num28z2">
    <w:name w:val="WW8Num28z2"/>
    <w:rsid w:val="007C683A"/>
    <w:rPr>
      <w:rFonts w:ascii="Wingdings" w:hAnsi="Wingdings" w:cs="Wingdings"/>
    </w:rPr>
  </w:style>
  <w:style w:type="character" w:customStyle="1" w:styleId="WW8Num28z4">
    <w:name w:val="WW8Num28z4"/>
    <w:rsid w:val="007C683A"/>
    <w:rPr>
      <w:rFonts w:ascii="Courier New" w:hAnsi="Courier New" w:cs="Courier New"/>
    </w:rPr>
  </w:style>
  <w:style w:type="character" w:customStyle="1" w:styleId="WW8Num29z0">
    <w:name w:val="WW8Num29z0"/>
    <w:rsid w:val="007C683A"/>
    <w:rPr>
      <w:rFonts w:ascii="Symbol" w:hAnsi="Symbol" w:cs="Symbol"/>
    </w:rPr>
  </w:style>
  <w:style w:type="character" w:customStyle="1" w:styleId="WW8Num29z1">
    <w:name w:val="WW8Num29z1"/>
    <w:rsid w:val="007C683A"/>
    <w:rPr>
      <w:rFonts w:ascii="Courier New" w:hAnsi="Courier New" w:cs="Courier New"/>
    </w:rPr>
  </w:style>
  <w:style w:type="character" w:customStyle="1" w:styleId="WW8Num29z2">
    <w:name w:val="WW8Num29z2"/>
    <w:rsid w:val="007C683A"/>
    <w:rPr>
      <w:rFonts w:ascii="Wingdings" w:hAnsi="Wingdings" w:cs="Wingdings"/>
    </w:rPr>
  </w:style>
  <w:style w:type="character" w:customStyle="1" w:styleId="19">
    <w:name w:val="Основной шрифт абзаца1"/>
    <w:rsid w:val="007C683A"/>
  </w:style>
  <w:style w:type="paragraph" w:styleId="affd">
    <w:name w:val="Заголовок"/>
    <w:aliases w:val="Title,Название4"/>
    <w:basedOn w:val="a0"/>
    <w:next w:val="af6"/>
    <w:qFormat/>
    <w:rsid w:val="007C683A"/>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e">
    <w:name w:val="List"/>
    <w:basedOn w:val="af6"/>
    <w:rsid w:val="007C683A"/>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a">
    <w:name w:val="Название1"/>
    <w:basedOn w:val="a0"/>
    <w:rsid w:val="007C683A"/>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0"/>
    <w:rsid w:val="007C683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0"/>
    <w:rsid w:val="007C683A"/>
    <w:pPr>
      <w:suppressAutoHyphens/>
    </w:pPr>
    <w:rPr>
      <w:lang w:val="en-GB" w:eastAsia="ar-SA"/>
    </w:rPr>
  </w:style>
  <w:style w:type="paragraph" w:customStyle="1" w:styleId="afff">
    <w:name w:val="Содержимое таблицы"/>
    <w:basedOn w:val="a0"/>
    <w:rsid w:val="007C683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0">
    <w:name w:val="Заголовок таблицы"/>
    <w:basedOn w:val="afff"/>
    <w:rsid w:val="007C683A"/>
    <w:pPr>
      <w:jc w:val="center"/>
    </w:pPr>
    <w:rPr>
      <w:b/>
      <w:bCs/>
      <w:i/>
      <w:iCs/>
    </w:rPr>
  </w:style>
  <w:style w:type="paragraph" w:customStyle="1" w:styleId="211">
    <w:name w:val="Основной текст с отступом 21"/>
    <w:basedOn w:val="a0"/>
    <w:rsid w:val="007C683A"/>
    <w:pPr>
      <w:suppressAutoHyphens/>
      <w:ind w:firstLine="720"/>
    </w:pPr>
    <w:rPr>
      <w:sz w:val="28"/>
      <w:szCs w:val="28"/>
      <w:lang w:eastAsia="ar-SA"/>
    </w:rPr>
  </w:style>
  <w:style w:type="table" w:styleId="afff1">
    <w:name w:val="Table Grid"/>
    <w:basedOn w:val="a2"/>
    <w:uiPriority w:val="59"/>
    <w:rsid w:val="007C6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2"/>
    <w:next w:val="afff1"/>
    <w:uiPriority w:val="59"/>
    <w:rsid w:val="007C6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Текст сноски Знак"/>
    <w:aliases w:val=" Знак Знак3,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
    <w:link w:val="afff3"/>
    <w:semiHidden/>
    <w:rsid w:val="007C683A"/>
    <w:rPr>
      <w:lang w:eastAsia="ar-SA"/>
    </w:rPr>
  </w:style>
  <w:style w:type="paragraph" w:styleId="afff3">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
    <w:basedOn w:val="a0"/>
    <w:link w:val="afff2"/>
    <w:semiHidden/>
    <w:unhideWhenUsed/>
    <w:rsid w:val="007C683A"/>
    <w:pPr>
      <w:suppressAutoHyphens/>
    </w:pPr>
    <w:rPr>
      <w:rFonts w:ascii="Calibri" w:eastAsia="Calibri" w:hAnsi="Calibri"/>
      <w:lang w:eastAsia="ar-SA"/>
    </w:rPr>
  </w:style>
  <w:style w:type="character" w:customStyle="1" w:styleId="1d">
    <w:name w:val="Текст сноски Знак1"/>
    <w:aliases w:val="Table_Footnote_last Знак Знак Знак Знак1"/>
    <w:uiPriority w:val="99"/>
    <w:semiHidden/>
    <w:rsid w:val="007C683A"/>
    <w:rPr>
      <w:rFonts w:ascii="Times New Roman" w:eastAsia="Times New Roman" w:hAnsi="Times New Roman"/>
    </w:rPr>
  </w:style>
  <w:style w:type="character" w:customStyle="1" w:styleId="afff4">
    <w:name w:val="Текст примечания Знак"/>
    <w:link w:val="afff5"/>
    <w:uiPriority w:val="99"/>
    <w:rsid w:val="007C683A"/>
    <w:rPr>
      <w:rFonts w:eastAsia="SimSun"/>
      <w:lang w:eastAsia="ar-SA"/>
    </w:rPr>
  </w:style>
  <w:style w:type="paragraph" w:styleId="afff5">
    <w:name w:val="annotation text"/>
    <w:basedOn w:val="a0"/>
    <w:link w:val="afff4"/>
    <w:uiPriority w:val="99"/>
    <w:unhideWhenUsed/>
    <w:rsid w:val="007C683A"/>
    <w:pPr>
      <w:suppressAutoHyphens/>
    </w:pPr>
    <w:rPr>
      <w:rFonts w:ascii="Calibri" w:eastAsia="SimSun" w:hAnsi="Calibri"/>
      <w:lang w:eastAsia="ar-SA"/>
    </w:rPr>
  </w:style>
  <w:style w:type="character" w:customStyle="1" w:styleId="1e">
    <w:name w:val="Текст примечания Знак1"/>
    <w:uiPriority w:val="99"/>
    <w:rsid w:val="007C683A"/>
    <w:rPr>
      <w:rFonts w:ascii="Times New Roman" w:eastAsia="Times New Roman" w:hAnsi="Times New Roman"/>
    </w:rPr>
  </w:style>
  <w:style w:type="paragraph" w:customStyle="1" w:styleId="38">
    <w:name w:val="Название3"/>
    <w:basedOn w:val="a0"/>
    <w:rsid w:val="007C683A"/>
    <w:pPr>
      <w:suppressLineNumbers/>
      <w:suppressAutoHyphens/>
      <w:spacing w:before="120" w:after="120"/>
    </w:pPr>
    <w:rPr>
      <w:rFonts w:eastAsia="SimSun" w:cs="Mangal"/>
      <w:i/>
      <w:iCs/>
      <w:sz w:val="24"/>
      <w:szCs w:val="24"/>
      <w:lang w:eastAsia="ar-SA"/>
    </w:rPr>
  </w:style>
  <w:style w:type="paragraph" w:customStyle="1" w:styleId="39">
    <w:name w:val="Указатель3"/>
    <w:basedOn w:val="a0"/>
    <w:rsid w:val="007C683A"/>
    <w:pPr>
      <w:suppressLineNumbers/>
      <w:suppressAutoHyphens/>
    </w:pPr>
    <w:rPr>
      <w:rFonts w:eastAsia="SimSun" w:cs="Mangal"/>
      <w:sz w:val="24"/>
      <w:szCs w:val="24"/>
      <w:lang w:eastAsia="ar-SA"/>
    </w:rPr>
  </w:style>
  <w:style w:type="paragraph" w:customStyle="1" w:styleId="1">
    <w:name w:val="Маркированный список1"/>
    <w:basedOn w:val="a0"/>
    <w:rsid w:val="007C683A"/>
    <w:pPr>
      <w:numPr>
        <w:numId w:val="1"/>
      </w:numPr>
      <w:suppressAutoHyphens/>
    </w:pPr>
    <w:rPr>
      <w:rFonts w:eastAsia="SimSun"/>
      <w:sz w:val="24"/>
      <w:szCs w:val="24"/>
      <w:lang w:eastAsia="ar-SA"/>
    </w:rPr>
  </w:style>
  <w:style w:type="paragraph" w:customStyle="1" w:styleId="21">
    <w:name w:val="Нумерованный список 21"/>
    <w:basedOn w:val="a0"/>
    <w:rsid w:val="007C683A"/>
    <w:pPr>
      <w:numPr>
        <w:numId w:val="3"/>
      </w:numPr>
      <w:tabs>
        <w:tab w:val="left" w:pos="720"/>
      </w:tabs>
      <w:suppressAutoHyphens/>
      <w:ind w:left="360" w:firstLine="0"/>
    </w:pPr>
    <w:rPr>
      <w:rFonts w:eastAsia="SimSun"/>
      <w:sz w:val="28"/>
      <w:szCs w:val="24"/>
      <w:lang w:eastAsia="ar-SA"/>
    </w:rPr>
  </w:style>
  <w:style w:type="paragraph" w:customStyle="1" w:styleId="27">
    <w:name w:val="Текст2"/>
    <w:basedOn w:val="a0"/>
    <w:rsid w:val="007C683A"/>
    <w:pPr>
      <w:suppressAutoHyphens/>
    </w:pPr>
    <w:rPr>
      <w:rFonts w:ascii="Courier New" w:eastAsia="SimSun" w:hAnsi="Courier New" w:cs="Courier New"/>
      <w:lang w:eastAsia="ar-SA"/>
    </w:rPr>
  </w:style>
  <w:style w:type="paragraph" w:customStyle="1" w:styleId="ConsTitle">
    <w:name w:val="ConsTitle"/>
    <w:rsid w:val="007C683A"/>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7C683A"/>
    <w:pPr>
      <w:widowControl w:val="0"/>
      <w:suppressAutoHyphens/>
      <w:autoSpaceDE w:val="0"/>
      <w:ind w:right="19772"/>
    </w:pPr>
    <w:rPr>
      <w:rFonts w:ascii="Arial" w:eastAsia="SimSun" w:hAnsi="Arial" w:cs="Arial"/>
      <w:lang w:eastAsia="ar-SA"/>
    </w:rPr>
  </w:style>
  <w:style w:type="paragraph" w:customStyle="1" w:styleId="ConsDocList">
    <w:name w:val="ConsDocList"/>
    <w:rsid w:val="007C683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7C683A"/>
    <w:pPr>
      <w:suppressAutoHyphens/>
    </w:pPr>
    <w:rPr>
      <w:rFonts w:ascii="Times New Roman" w:eastAsia="Arial" w:hAnsi="Times New Roman"/>
      <w:lang w:eastAsia="ar-SA"/>
    </w:rPr>
  </w:style>
  <w:style w:type="paragraph" w:customStyle="1" w:styleId="28">
    <w:name w:val="Цитата2"/>
    <w:basedOn w:val="a0"/>
    <w:rsid w:val="007C683A"/>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0"/>
    <w:rsid w:val="007C683A"/>
    <w:pPr>
      <w:suppressAutoHyphens/>
      <w:spacing w:after="120" w:line="480" w:lineRule="auto"/>
      <w:ind w:left="283"/>
    </w:pPr>
    <w:rPr>
      <w:sz w:val="24"/>
      <w:szCs w:val="24"/>
      <w:lang w:eastAsia="ar-SA"/>
    </w:rPr>
  </w:style>
  <w:style w:type="paragraph" w:customStyle="1" w:styleId="221">
    <w:name w:val="Основной текст 22"/>
    <w:basedOn w:val="a0"/>
    <w:rsid w:val="007C683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0"/>
    <w:rsid w:val="007C683A"/>
    <w:pPr>
      <w:suppressAutoHyphens/>
      <w:ind w:left="540" w:firstLine="720"/>
      <w:jc w:val="both"/>
    </w:pPr>
    <w:rPr>
      <w:sz w:val="22"/>
      <w:szCs w:val="22"/>
      <w:lang w:eastAsia="ar-SA"/>
    </w:rPr>
  </w:style>
  <w:style w:type="paragraph" w:customStyle="1" w:styleId="S">
    <w:name w:val="S_Титульный"/>
    <w:basedOn w:val="a0"/>
    <w:rsid w:val="007C683A"/>
    <w:pPr>
      <w:suppressAutoHyphens/>
      <w:spacing w:line="360" w:lineRule="auto"/>
      <w:ind w:left="3060"/>
      <w:jc w:val="right"/>
    </w:pPr>
    <w:rPr>
      <w:b/>
      <w:caps/>
      <w:sz w:val="24"/>
      <w:szCs w:val="24"/>
      <w:lang w:eastAsia="ar-SA"/>
    </w:rPr>
  </w:style>
  <w:style w:type="paragraph" w:customStyle="1" w:styleId="afff6">
    <w:name w:val="Таблица"/>
    <w:basedOn w:val="a0"/>
    <w:rsid w:val="007C683A"/>
    <w:pPr>
      <w:suppressAutoHyphens/>
      <w:jc w:val="both"/>
    </w:pPr>
    <w:rPr>
      <w:sz w:val="24"/>
      <w:szCs w:val="24"/>
      <w:lang w:eastAsia="ar-SA"/>
    </w:rPr>
  </w:style>
  <w:style w:type="paragraph" w:customStyle="1" w:styleId="1f">
    <w:name w:val="Схема документа1"/>
    <w:basedOn w:val="a0"/>
    <w:rsid w:val="007C683A"/>
    <w:pPr>
      <w:shd w:val="clear" w:color="auto" w:fill="000080"/>
      <w:suppressAutoHyphens/>
    </w:pPr>
    <w:rPr>
      <w:rFonts w:ascii="Tahoma" w:eastAsia="SimSun" w:hAnsi="Tahoma" w:cs="Tahoma"/>
      <w:lang w:eastAsia="ar-SA"/>
    </w:rPr>
  </w:style>
  <w:style w:type="paragraph" w:customStyle="1" w:styleId="1f0">
    <w:name w:val="Текст примечания1"/>
    <w:basedOn w:val="a0"/>
    <w:rsid w:val="007C683A"/>
    <w:pPr>
      <w:suppressAutoHyphens/>
    </w:pPr>
    <w:rPr>
      <w:rFonts w:eastAsia="SimSun"/>
      <w:lang w:eastAsia="ar-SA"/>
    </w:rPr>
  </w:style>
  <w:style w:type="paragraph" w:customStyle="1" w:styleId="29">
    <w:name w:val="Название2"/>
    <w:basedOn w:val="a0"/>
    <w:rsid w:val="007C683A"/>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a">
    <w:name w:val="Указатель2"/>
    <w:basedOn w:val="a0"/>
    <w:rsid w:val="007C683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0"/>
    <w:rsid w:val="007C683A"/>
    <w:pPr>
      <w:suppressAutoHyphens/>
    </w:pPr>
    <w:rPr>
      <w:lang w:val="en-GB" w:eastAsia="ar-SA"/>
    </w:rPr>
  </w:style>
  <w:style w:type="paragraph" w:customStyle="1" w:styleId="311">
    <w:name w:val="Основной текст 31"/>
    <w:basedOn w:val="a0"/>
    <w:rsid w:val="007C683A"/>
    <w:pPr>
      <w:widowControl w:val="0"/>
      <w:shd w:val="clear" w:color="auto" w:fill="FFFFFF"/>
      <w:suppressAutoHyphens/>
      <w:autoSpaceDE w:val="0"/>
      <w:jc w:val="center"/>
    </w:pPr>
    <w:rPr>
      <w:sz w:val="24"/>
      <w:szCs w:val="24"/>
      <w:lang w:eastAsia="ar-SA"/>
    </w:rPr>
  </w:style>
  <w:style w:type="paragraph" w:customStyle="1" w:styleId="afff7">
    <w:name w:val="Содержимое врезки"/>
    <w:basedOn w:val="af6"/>
    <w:rsid w:val="007C683A"/>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0"/>
    <w:rsid w:val="007C683A"/>
    <w:pPr>
      <w:suppressAutoHyphens/>
      <w:ind w:left="360" w:right="-625"/>
    </w:pPr>
    <w:rPr>
      <w:kern w:val="2"/>
      <w:sz w:val="24"/>
      <w:lang w:eastAsia="ar-SA"/>
    </w:rPr>
  </w:style>
  <w:style w:type="paragraph" w:customStyle="1" w:styleId="1f2">
    <w:name w:val="Название объекта1"/>
    <w:basedOn w:val="a0"/>
    <w:next w:val="a0"/>
    <w:rsid w:val="007C683A"/>
    <w:pPr>
      <w:keepLines/>
      <w:suppressAutoHyphens/>
      <w:overflowPunct w:val="0"/>
      <w:autoSpaceDE w:val="0"/>
      <w:spacing w:line="320" w:lineRule="exact"/>
      <w:ind w:firstLine="567"/>
      <w:jc w:val="both"/>
    </w:pPr>
    <w:rPr>
      <w:b/>
      <w:bCs/>
      <w:sz w:val="28"/>
      <w:szCs w:val="28"/>
      <w:lang w:eastAsia="ar-SA"/>
    </w:rPr>
  </w:style>
  <w:style w:type="paragraph" w:customStyle="1" w:styleId="afff8">
    <w:name w:val="Знак Знак Знак Знак Знак Знак Знак"/>
    <w:basedOn w:val="a0"/>
    <w:rsid w:val="007C683A"/>
    <w:pPr>
      <w:suppressAutoHyphens/>
      <w:spacing w:after="160" w:line="240" w:lineRule="exact"/>
    </w:pPr>
    <w:rPr>
      <w:lang w:eastAsia="ar-SA"/>
    </w:rPr>
  </w:style>
  <w:style w:type="paragraph" w:customStyle="1" w:styleId="2b">
    <w:name w:val="Основной текст с отступом2"/>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9">
    <w:name w:val="таблица"/>
    <w:basedOn w:val="a0"/>
    <w:rsid w:val="007C683A"/>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a">
    <w:name w:val="Примечание"/>
    <w:basedOn w:val="a0"/>
    <w:rsid w:val="007C683A"/>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7C683A"/>
    <w:rPr>
      <w:rFonts w:ascii="Symbol" w:hAnsi="Symbol" w:cs="Symbol" w:hint="default"/>
    </w:rPr>
  </w:style>
  <w:style w:type="character" w:customStyle="1" w:styleId="WW8Num7z1">
    <w:name w:val="WW8Num7z1"/>
    <w:rsid w:val="007C683A"/>
    <w:rPr>
      <w:rFonts w:ascii="Symbol" w:hAnsi="Symbol" w:cs="Symbol" w:hint="default"/>
    </w:rPr>
  </w:style>
  <w:style w:type="character" w:customStyle="1" w:styleId="WW8Num7z2">
    <w:name w:val="WW8Num7z2"/>
    <w:rsid w:val="007C683A"/>
    <w:rPr>
      <w:rFonts w:ascii="Wingdings" w:hAnsi="Wingdings" w:cs="Wingdings" w:hint="default"/>
    </w:rPr>
  </w:style>
  <w:style w:type="character" w:customStyle="1" w:styleId="WW8Num7z4">
    <w:name w:val="WW8Num7z4"/>
    <w:rsid w:val="007C683A"/>
    <w:rPr>
      <w:rFonts w:ascii="Courier New" w:hAnsi="Courier New" w:cs="Courier New" w:hint="default"/>
    </w:rPr>
  </w:style>
  <w:style w:type="character" w:customStyle="1" w:styleId="WW8Num8z2">
    <w:name w:val="WW8Num8z2"/>
    <w:rsid w:val="007C683A"/>
    <w:rPr>
      <w:rFonts w:ascii="Wingdings" w:hAnsi="Wingdings" w:cs="Wingdings" w:hint="default"/>
    </w:rPr>
  </w:style>
  <w:style w:type="character" w:customStyle="1" w:styleId="WW8Num8z4">
    <w:name w:val="WW8Num8z4"/>
    <w:rsid w:val="007C683A"/>
    <w:rPr>
      <w:rFonts w:ascii="Courier New" w:hAnsi="Courier New" w:cs="Courier New" w:hint="default"/>
    </w:rPr>
  </w:style>
  <w:style w:type="character" w:customStyle="1" w:styleId="WW8Num9z2">
    <w:name w:val="WW8Num9z2"/>
    <w:rsid w:val="007C683A"/>
    <w:rPr>
      <w:rFonts w:ascii="Wingdings" w:hAnsi="Wingdings" w:cs="Wingdings" w:hint="default"/>
    </w:rPr>
  </w:style>
  <w:style w:type="character" w:customStyle="1" w:styleId="WW8Num9z4">
    <w:name w:val="WW8Num9z4"/>
    <w:rsid w:val="007C683A"/>
    <w:rPr>
      <w:rFonts w:ascii="Courier New" w:hAnsi="Courier New" w:cs="Courier New" w:hint="default"/>
    </w:rPr>
  </w:style>
  <w:style w:type="character" w:customStyle="1" w:styleId="WW8Num10z1">
    <w:name w:val="WW8Num10z1"/>
    <w:rsid w:val="007C683A"/>
    <w:rPr>
      <w:rFonts w:ascii="Symbol" w:hAnsi="Symbol" w:cs="Symbol" w:hint="default"/>
    </w:rPr>
  </w:style>
  <w:style w:type="character" w:customStyle="1" w:styleId="WW8Num10z2">
    <w:name w:val="WW8Num10z2"/>
    <w:rsid w:val="007C683A"/>
    <w:rPr>
      <w:rFonts w:ascii="Wingdings" w:hAnsi="Wingdings" w:cs="Wingdings" w:hint="default"/>
    </w:rPr>
  </w:style>
  <w:style w:type="character" w:customStyle="1" w:styleId="WW8Num10z4">
    <w:name w:val="WW8Num10z4"/>
    <w:rsid w:val="007C683A"/>
    <w:rPr>
      <w:rFonts w:ascii="Courier New" w:hAnsi="Courier New" w:cs="Courier New" w:hint="default"/>
    </w:rPr>
  </w:style>
  <w:style w:type="character" w:customStyle="1" w:styleId="WW8Num12z4">
    <w:name w:val="WW8Num12z4"/>
    <w:rsid w:val="007C683A"/>
    <w:rPr>
      <w:rFonts w:ascii="Courier New" w:hAnsi="Courier New" w:cs="Courier New" w:hint="default"/>
    </w:rPr>
  </w:style>
  <w:style w:type="character" w:customStyle="1" w:styleId="WW8Num13z0">
    <w:name w:val="WW8Num13z0"/>
    <w:rsid w:val="007C683A"/>
    <w:rPr>
      <w:rFonts w:ascii="Times New Roman" w:hAnsi="Times New Roman" w:cs="Times New Roman" w:hint="default"/>
    </w:rPr>
  </w:style>
  <w:style w:type="character" w:customStyle="1" w:styleId="WW8Num13z1">
    <w:name w:val="WW8Num13z1"/>
    <w:rsid w:val="007C683A"/>
    <w:rPr>
      <w:rFonts w:ascii="Symbol" w:hAnsi="Symbol" w:cs="Symbol" w:hint="default"/>
    </w:rPr>
  </w:style>
  <w:style w:type="character" w:customStyle="1" w:styleId="WW8Num13z2">
    <w:name w:val="WW8Num13z2"/>
    <w:rsid w:val="007C683A"/>
    <w:rPr>
      <w:rFonts w:ascii="Wingdings" w:hAnsi="Wingdings" w:cs="Wingdings" w:hint="default"/>
    </w:rPr>
  </w:style>
  <w:style w:type="character" w:customStyle="1" w:styleId="WW8Num13z4">
    <w:name w:val="WW8Num13z4"/>
    <w:rsid w:val="007C683A"/>
    <w:rPr>
      <w:rFonts w:ascii="Courier New" w:hAnsi="Courier New" w:cs="Courier New" w:hint="default"/>
    </w:rPr>
  </w:style>
  <w:style w:type="character" w:customStyle="1" w:styleId="WW8Num26z0">
    <w:name w:val="WW8Num26z0"/>
    <w:rsid w:val="007C683A"/>
    <w:rPr>
      <w:rFonts w:ascii="Symbol" w:hAnsi="Symbol" w:cs="Symbol" w:hint="default"/>
    </w:rPr>
  </w:style>
  <w:style w:type="character" w:customStyle="1" w:styleId="Absatz-Standardschriftart">
    <w:name w:val="Absatz-Standardschriftart"/>
    <w:rsid w:val="007C683A"/>
  </w:style>
  <w:style w:type="character" w:customStyle="1" w:styleId="WW8Num3z1">
    <w:name w:val="WW8Num3z1"/>
    <w:rsid w:val="007C683A"/>
    <w:rPr>
      <w:rFonts w:ascii="Symbol" w:hAnsi="Symbol" w:cs="Symbol" w:hint="default"/>
    </w:rPr>
  </w:style>
  <w:style w:type="character" w:customStyle="1" w:styleId="WW8Num3z2">
    <w:name w:val="WW8Num3z2"/>
    <w:rsid w:val="007C683A"/>
    <w:rPr>
      <w:rFonts w:ascii="Wingdings" w:hAnsi="Wingdings" w:cs="Wingdings" w:hint="default"/>
    </w:rPr>
  </w:style>
  <w:style w:type="character" w:customStyle="1" w:styleId="WW8Num3z4">
    <w:name w:val="WW8Num3z4"/>
    <w:rsid w:val="007C683A"/>
    <w:rPr>
      <w:rFonts w:ascii="Courier New" w:hAnsi="Courier New" w:cs="Courier New" w:hint="default"/>
    </w:rPr>
  </w:style>
  <w:style w:type="character" w:customStyle="1" w:styleId="WW8Num6z1">
    <w:name w:val="WW8Num6z1"/>
    <w:rsid w:val="007C683A"/>
    <w:rPr>
      <w:rFonts w:ascii="Symbol" w:hAnsi="Symbol" w:cs="Symbol" w:hint="default"/>
    </w:rPr>
  </w:style>
  <w:style w:type="character" w:customStyle="1" w:styleId="WW8Num6z2">
    <w:name w:val="WW8Num6z2"/>
    <w:rsid w:val="007C683A"/>
    <w:rPr>
      <w:rFonts w:ascii="Wingdings" w:hAnsi="Wingdings" w:cs="Wingdings" w:hint="default"/>
    </w:rPr>
  </w:style>
  <w:style w:type="character" w:customStyle="1" w:styleId="WW8Num6z4">
    <w:name w:val="WW8Num6z4"/>
    <w:rsid w:val="007C683A"/>
    <w:rPr>
      <w:rFonts w:ascii="Courier New" w:hAnsi="Courier New" w:cs="Courier New" w:hint="default"/>
    </w:rPr>
  </w:style>
  <w:style w:type="character" w:customStyle="1" w:styleId="WW8Num9z1">
    <w:name w:val="WW8Num9z1"/>
    <w:rsid w:val="007C683A"/>
    <w:rPr>
      <w:rFonts w:ascii="Symbol" w:hAnsi="Symbol" w:cs="Symbol" w:hint="default"/>
    </w:rPr>
  </w:style>
  <w:style w:type="character" w:customStyle="1" w:styleId="WW8Num32z0">
    <w:name w:val="WW8Num32z0"/>
    <w:rsid w:val="007C683A"/>
    <w:rPr>
      <w:rFonts w:ascii="Symbol" w:hAnsi="Symbol" w:hint="default"/>
    </w:rPr>
  </w:style>
  <w:style w:type="character" w:customStyle="1" w:styleId="WW8Num32z1">
    <w:name w:val="WW8Num32z1"/>
    <w:rsid w:val="007C683A"/>
    <w:rPr>
      <w:rFonts w:ascii="Courier New" w:hAnsi="Courier New" w:cs="Courier New" w:hint="default"/>
    </w:rPr>
  </w:style>
  <w:style w:type="character" w:customStyle="1" w:styleId="WW8Num32z2">
    <w:name w:val="WW8Num32z2"/>
    <w:rsid w:val="007C683A"/>
    <w:rPr>
      <w:rFonts w:ascii="Wingdings" w:hAnsi="Wingdings" w:hint="default"/>
    </w:rPr>
  </w:style>
  <w:style w:type="character" w:customStyle="1" w:styleId="3b">
    <w:name w:val="Основной шрифт абзаца3"/>
    <w:rsid w:val="007C683A"/>
  </w:style>
  <w:style w:type="character" w:customStyle="1" w:styleId="110">
    <w:name w:val="Заголовок 1 Знак1"/>
    <w:rsid w:val="007C683A"/>
    <w:rPr>
      <w:rFonts w:ascii="Arial" w:hAnsi="Arial" w:cs="Arial" w:hint="default"/>
      <w:b/>
      <w:bCs/>
      <w:kern w:val="2"/>
      <w:sz w:val="32"/>
      <w:szCs w:val="32"/>
      <w:lang w:val="ru-RU" w:eastAsia="ar-SA" w:bidi="ar-SA"/>
    </w:rPr>
  </w:style>
  <w:style w:type="character" w:customStyle="1" w:styleId="1f3">
    <w:name w:val="Заголовок 1 Знак Знак"/>
    <w:rsid w:val="007C683A"/>
    <w:rPr>
      <w:b/>
      <w:bCs/>
      <w:sz w:val="28"/>
      <w:szCs w:val="28"/>
      <w:lang w:val="ru-RU" w:eastAsia="ar-SA" w:bidi="ar-SA"/>
    </w:rPr>
  </w:style>
  <w:style w:type="character" w:customStyle="1" w:styleId="afffb">
    <w:name w:val="Символ сноски"/>
    <w:rsid w:val="007C683A"/>
    <w:rPr>
      <w:vertAlign w:val="superscript"/>
    </w:rPr>
  </w:style>
  <w:style w:type="character" w:customStyle="1" w:styleId="1f4">
    <w:name w:val="Знак примечания1"/>
    <w:rsid w:val="007C683A"/>
    <w:rPr>
      <w:sz w:val="16"/>
      <w:szCs w:val="16"/>
    </w:rPr>
  </w:style>
  <w:style w:type="character" w:customStyle="1" w:styleId="WW8Num15z4">
    <w:name w:val="WW8Num15z4"/>
    <w:rsid w:val="007C683A"/>
    <w:rPr>
      <w:rFonts w:ascii="Courier New" w:hAnsi="Courier New" w:cs="Courier New" w:hint="default"/>
    </w:rPr>
  </w:style>
  <w:style w:type="character" w:customStyle="1" w:styleId="WW8Num16z4">
    <w:name w:val="WW8Num16z4"/>
    <w:rsid w:val="007C683A"/>
    <w:rPr>
      <w:rFonts w:ascii="Courier New" w:hAnsi="Courier New" w:cs="Courier New" w:hint="default"/>
    </w:rPr>
  </w:style>
  <w:style w:type="character" w:customStyle="1" w:styleId="WW8Num17z1">
    <w:name w:val="WW8Num17z1"/>
    <w:rsid w:val="007C683A"/>
    <w:rPr>
      <w:rFonts w:ascii="Symbol" w:hAnsi="Symbol" w:cs="Symbol" w:hint="default"/>
    </w:rPr>
  </w:style>
  <w:style w:type="character" w:customStyle="1" w:styleId="WW8Num18z4">
    <w:name w:val="WW8Num18z4"/>
    <w:rsid w:val="007C683A"/>
    <w:rPr>
      <w:rFonts w:ascii="Courier New" w:hAnsi="Courier New" w:cs="Courier New" w:hint="default"/>
    </w:rPr>
  </w:style>
  <w:style w:type="character" w:customStyle="1" w:styleId="WW8Num19z1">
    <w:name w:val="WW8Num19z1"/>
    <w:rsid w:val="007C683A"/>
    <w:rPr>
      <w:rFonts w:ascii="Symbol" w:hAnsi="Symbol" w:cs="Courier New" w:hint="default"/>
    </w:rPr>
  </w:style>
  <w:style w:type="character" w:customStyle="1" w:styleId="WW8Num20z4">
    <w:name w:val="WW8Num20z4"/>
    <w:rsid w:val="007C683A"/>
    <w:rPr>
      <w:rFonts w:ascii="Courier New" w:hAnsi="Courier New" w:cs="Courier New" w:hint="default"/>
    </w:rPr>
  </w:style>
  <w:style w:type="character" w:customStyle="1" w:styleId="WW8Num22z1">
    <w:name w:val="WW8Num22z1"/>
    <w:rsid w:val="007C683A"/>
    <w:rPr>
      <w:rFonts w:ascii="Symbol" w:hAnsi="Symbol" w:cs="Courier New" w:hint="default"/>
    </w:rPr>
  </w:style>
  <w:style w:type="character" w:customStyle="1" w:styleId="WW8Num23z4">
    <w:name w:val="WW8Num23z4"/>
    <w:rsid w:val="007C683A"/>
    <w:rPr>
      <w:rFonts w:ascii="Courier New" w:hAnsi="Courier New" w:cs="Courier New" w:hint="default"/>
    </w:rPr>
  </w:style>
  <w:style w:type="character" w:customStyle="1" w:styleId="WW8Num25z4">
    <w:name w:val="WW8Num25z4"/>
    <w:rsid w:val="007C683A"/>
    <w:rPr>
      <w:rFonts w:ascii="Courier New" w:hAnsi="Courier New" w:cs="Courier New" w:hint="default"/>
    </w:rPr>
  </w:style>
  <w:style w:type="character" w:customStyle="1" w:styleId="WW8Num30z0">
    <w:name w:val="WW8Num30z0"/>
    <w:rsid w:val="007C683A"/>
    <w:rPr>
      <w:rFonts w:ascii="Symbol" w:hAnsi="Symbol" w:cs="Symbol" w:hint="default"/>
    </w:rPr>
  </w:style>
  <w:style w:type="character" w:customStyle="1" w:styleId="WW8Num31z0">
    <w:name w:val="WW8Num31z0"/>
    <w:rsid w:val="007C683A"/>
    <w:rPr>
      <w:rFonts w:ascii="Symbol" w:hAnsi="Symbol" w:hint="default"/>
    </w:rPr>
  </w:style>
  <w:style w:type="character" w:customStyle="1" w:styleId="WW8Num33z0">
    <w:name w:val="WW8Num33z0"/>
    <w:rsid w:val="007C683A"/>
    <w:rPr>
      <w:rFonts w:ascii="Symbol" w:hAnsi="Symbol" w:cs="Symbol" w:hint="default"/>
    </w:rPr>
  </w:style>
  <w:style w:type="character" w:customStyle="1" w:styleId="WW8Num34z0">
    <w:name w:val="WW8Num34z0"/>
    <w:rsid w:val="007C683A"/>
    <w:rPr>
      <w:rFonts w:ascii="Symbol" w:hAnsi="Symbol" w:cs="Symbol" w:hint="default"/>
    </w:rPr>
  </w:style>
  <w:style w:type="character" w:customStyle="1" w:styleId="WW8Num35z0">
    <w:name w:val="WW8Num35z0"/>
    <w:rsid w:val="007C683A"/>
    <w:rPr>
      <w:rFonts w:ascii="Symbol" w:hAnsi="Symbol" w:hint="default"/>
    </w:rPr>
  </w:style>
  <w:style w:type="character" w:customStyle="1" w:styleId="WW8Num37z0">
    <w:name w:val="WW8Num37z0"/>
    <w:rsid w:val="007C683A"/>
    <w:rPr>
      <w:rFonts w:ascii="Symbol" w:hAnsi="Symbol" w:cs="Symbol" w:hint="default"/>
    </w:rPr>
  </w:style>
  <w:style w:type="character" w:customStyle="1" w:styleId="WW8Num37z1">
    <w:name w:val="WW8Num37z1"/>
    <w:rsid w:val="007C683A"/>
    <w:rPr>
      <w:rFonts w:ascii="Courier New" w:hAnsi="Courier New" w:cs="Courier New" w:hint="default"/>
    </w:rPr>
  </w:style>
  <w:style w:type="character" w:customStyle="1" w:styleId="WW8Num37z2">
    <w:name w:val="WW8Num37z2"/>
    <w:rsid w:val="007C683A"/>
    <w:rPr>
      <w:rFonts w:ascii="Wingdings" w:hAnsi="Wingdings" w:cs="Wingdings" w:hint="default"/>
    </w:rPr>
  </w:style>
  <w:style w:type="character" w:customStyle="1" w:styleId="WW8Num38z0">
    <w:name w:val="WW8Num38z0"/>
    <w:rsid w:val="007C683A"/>
    <w:rPr>
      <w:rFonts w:ascii="Symbol" w:hAnsi="Symbol" w:cs="Symbol" w:hint="default"/>
    </w:rPr>
  </w:style>
  <w:style w:type="character" w:customStyle="1" w:styleId="WW8Num38z1">
    <w:name w:val="WW8Num38z1"/>
    <w:rsid w:val="007C683A"/>
    <w:rPr>
      <w:rFonts w:ascii="Courier New" w:hAnsi="Courier New" w:cs="Courier New" w:hint="default"/>
    </w:rPr>
  </w:style>
  <w:style w:type="character" w:customStyle="1" w:styleId="WW8Num38z2">
    <w:name w:val="WW8Num38z2"/>
    <w:rsid w:val="007C683A"/>
    <w:rPr>
      <w:rFonts w:ascii="Wingdings" w:hAnsi="Wingdings" w:cs="Wingdings" w:hint="default"/>
    </w:rPr>
  </w:style>
  <w:style w:type="character" w:customStyle="1" w:styleId="WW8Num39z0">
    <w:name w:val="WW8Num39z0"/>
    <w:rsid w:val="007C683A"/>
    <w:rPr>
      <w:rFonts w:ascii="Symbol" w:hAnsi="Symbol" w:cs="Symbol" w:hint="default"/>
    </w:rPr>
  </w:style>
  <w:style w:type="character" w:customStyle="1" w:styleId="WW8Num39z2">
    <w:name w:val="WW8Num39z2"/>
    <w:rsid w:val="007C683A"/>
    <w:rPr>
      <w:rFonts w:ascii="Wingdings" w:hAnsi="Wingdings" w:cs="Wingdings" w:hint="default"/>
    </w:rPr>
  </w:style>
  <w:style w:type="character" w:customStyle="1" w:styleId="WW8Num39z4">
    <w:name w:val="WW8Num39z4"/>
    <w:rsid w:val="007C683A"/>
    <w:rPr>
      <w:rFonts w:ascii="Courier New" w:hAnsi="Courier New" w:cs="Courier New" w:hint="default"/>
    </w:rPr>
  </w:style>
  <w:style w:type="character" w:customStyle="1" w:styleId="WW8Num41z0">
    <w:name w:val="WW8Num41z0"/>
    <w:rsid w:val="007C683A"/>
    <w:rPr>
      <w:rFonts w:ascii="Symbol" w:hAnsi="Symbol" w:cs="Symbol" w:hint="default"/>
    </w:rPr>
  </w:style>
  <w:style w:type="character" w:customStyle="1" w:styleId="WW8Num41z1">
    <w:name w:val="WW8Num41z1"/>
    <w:rsid w:val="007C683A"/>
    <w:rPr>
      <w:rFonts w:ascii="Courier New" w:hAnsi="Courier New" w:cs="Courier New" w:hint="default"/>
    </w:rPr>
  </w:style>
  <w:style w:type="character" w:customStyle="1" w:styleId="WW8Num41z2">
    <w:name w:val="WW8Num41z2"/>
    <w:rsid w:val="007C683A"/>
    <w:rPr>
      <w:rFonts w:ascii="Wingdings" w:hAnsi="Wingdings" w:cs="Wingdings" w:hint="default"/>
    </w:rPr>
  </w:style>
  <w:style w:type="character" w:customStyle="1" w:styleId="WW8NumSt37z0">
    <w:name w:val="WW8NumSt37z0"/>
    <w:rsid w:val="007C683A"/>
    <w:rPr>
      <w:rFonts w:ascii="Helvetica" w:hAnsi="Helvetica" w:hint="default"/>
    </w:rPr>
  </w:style>
  <w:style w:type="character" w:customStyle="1" w:styleId="2c">
    <w:name w:val="Основной шрифт абзаца2"/>
    <w:rsid w:val="007C683A"/>
  </w:style>
  <w:style w:type="character" w:customStyle="1" w:styleId="WW8Num8z1">
    <w:name w:val="WW8Num8z1"/>
    <w:rsid w:val="007C683A"/>
    <w:rPr>
      <w:rFonts w:ascii="Symbol" w:hAnsi="Symbol" w:cs="Symbol" w:hint="default"/>
    </w:rPr>
  </w:style>
  <w:style w:type="character" w:customStyle="1" w:styleId="WW-Absatz-Standardschriftart">
    <w:name w:val="WW-Absatz-Standardschriftart"/>
    <w:rsid w:val="007C683A"/>
  </w:style>
  <w:style w:type="character" w:customStyle="1" w:styleId="WW8Num21z4">
    <w:name w:val="WW8Num21z4"/>
    <w:rsid w:val="007C683A"/>
    <w:rPr>
      <w:rFonts w:ascii="Courier New" w:hAnsi="Courier New" w:cs="Courier New" w:hint="default"/>
    </w:rPr>
  </w:style>
  <w:style w:type="character" w:customStyle="1" w:styleId="WW8Num33z1">
    <w:name w:val="WW8Num33z1"/>
    <w:rsid w:val="007C683A"/>
    <w:rPr>
      <w:rFonts w:ascii="Courier New" w:hAnsi="Courier New" w:cs="Courier New" w:hint="default"/>
    </w:rPr>
  </w:style>
  <w:style w:type="character" w:customStyle="1" w:styleId="WW8Num33z2">
    <w:name w:val="WW8Num33z2"/>
    <w:rsid w:val="007C683A"/>
    <w:rPr>
      <w:rFonts w:ascii="Wingdings" w:hAnsi="Wingdings" w:cs="Wingdings" w:hint="default"/>
    </w:rPr>
  </w:style>
  <w:style w:type="character" w:customStyle="1" w:styleId="WW8Num35z1">
    <w:name w:val="WW8Num35z1"/>
    <w:rsid w:val="007C683A"/>
    <w:rPr>
      <w:rFonts w:ascii="Courier New" w:hAnsi="Courier New" w:cs="Courier New" w:hint="default"/>
    </w:rPr>
  </w:style>
  <w:style w:type="character" w:customStyle="1" w:styleId="WW8Num35z2">
    <w:name w:val="WW8Num35z2"/>
    <w:rsid w:val="007C683A"/>
    <w:rPr>
      <w:rFonts w:ascii="Wingdings" w:hAnsi="Wingdings" w:cs="Wingdings" w:hint="default"/>
    </w:rPr>
  </w:style>
  <w:style w:type="character" w:customStyle="1" w:styleId="WW8Num36z0">
    <w:name w:val="WW8Num36z0"/>
    <w:rsid w:val="007C683A"/>
    <w:rPr>
      <w:rFonts w:ascii="Symbol" w:hAnsi="Symbol" w:cs="Symbol" w:hint="default"/>
    </w:rPr>
  </w:style>
  <w:style w:type="character" w:customStyle="1" w:styleId="WW8Num36z2">
    <w:name w:val="WW8Num36z2"/>
    <w:rsid w:val="007C683A"/>
    <w:rPr>
      <w:rFonts w:ascii="Wingdings" w:hAnsi="Wingdings" w:cs="Wingdings" w:hint="default"/>
    </w:rPr>
  </w:style>
  <w:style w:type="character" w:customStyle="1" w:styleId="WW8Num36z4">
    <w:name w:val="WW8Num36z4"/>
    <w:rsid w:val="007C683A"/>
    <w:rPr>
      <w:rFonts w:ascii="Courier New" w:hAnsi="Courier New" w:cs="Courier New" w:hint="default"/>
    </w:rPr>
  </w:style>
  <w:style w:type="character" w:customStyle="1" w:styleId="WW8NumSt13z0">
    <w:name w:val="WW8NumSt13z0"/>
    <w:rsid w:val="007C683A"/>
    <w:rPr>
      <w:rFonts w:ascii="Helvetica" w:hAnsi="Helvetica" w:hint="default"/>
    </w:rPr>
  </w:style>
  <w:style w:type="character" w:customStyle="1" w:styleId="1f5">
    <w:name w:val="Верхний колонтитул Знак1"/>
    <w:aliases w:val="??????? ?????????? Знак1,ВерхКолонтитул Знак Знак1,ВерхКолонтитул Знак2"/>
    <w:rsid w:val="007C683A"/>
    <w:rPr>
      <w:rFonts w:ascii="SimSun" w:eastAsia="SimSun" w:hAnsi="SimSun" w:hint="eastAsia"/>
      <w:sz w:val="24"/>
      <w:szCs w:val="24"/>
    </w:rPr>
  </w:style>
  <w:style w:type="character" w:customStyle="1" w:styleId="1f6">
    <w:name w:val="Нижний колонтитул Знак1"/>
    <w:aliases w:val="Знак Знак1"/>
    <w:rsid w:val="007C683A"/>
    <w:rPr>
      <w:rFonts w:ascii="SimSun" w:eastAsia="SimSun" w:hAnsi="SimSun" w:hint="eastAsia"/>
      <w:sz w:val="24"/>
      <w:szCs w:val="24"/>
    </w:rPr>
  </w:style>
  <w:style w:type="character" w:customStyle="1" w:styleId="1f7">
    <w:name w:val="Основной текст с отступом Знак1"/>
    <w:rsid w:val="007C683A"/>
    <w:rPr>
      <w:sz w:val="24"/>
      <w:szCs w:val="24"/>
    </w:rPr>
  </w:style>
  <w:style w:type="character" w:customStyle="1" w:styleId="1f8">
    <w:name w:val="Текст выноски Знак1"/>
    <w:rsid w:val="007C683A"/>
    <w:rPr>
      <w:rFonts w:ascii="Tahoma" w:eastAsia="SimSun" w:hAnsi="Tahoma" w:cs="Tahoma" w:hint="default"/>
      <w:sz w:val="16"/>
      <w:szCs w:val="16"/>
    </w:rPr>
  </w:style>
  <w:style w:type="character" w:customStyle="1" w:styleId="afffc">
    <w:name w:val="Символ нумерации"/>
    <w:rsid w:val="007C683A"/>
  </w:style>
  <w:style w:type="character" w:customStyle="1" w:styleId="afffd">
    <w:name w:val="Маркеры списка"/>
    <w:rsid w:val="007C683A"/>
    <w:rPr>
      <w:rFonts w:ascii="OpenSymbol" w:eastAsia="OpenSymbol" w:hAnsi="OpenSymbol" w:cs="OpenSymbol" w:hint="eastAsia"/>
    </w:rPr>
  </w:style>
  <w:style w:type="character" w:customStyle="1" w:styleId="1f9">
    <w:name w:val="Название Знак1"/>
    <w:aliases w:val="Название4 Знак,Заголовок Знак"/>
    <w:locked/>
    <w:rsid w:val="007C683A"/>
    <w:rPr>
      <w:sz w:val="28"/>
      <w:szCs w:val="28"/>
      <w:lang w:eastAsia="ar-SA"/>
    </w:rPr>
  </w:style>
  <w:style w:type="character" w:customStyle="1" w:styleId="1fa">
    <w:name w:val="Подзаголовок Знак1"/>
    <w:aliases w:val="заголовок 2 Знак1"/>
    <w:locked/>
    <w:rsid w:val="007C683A"/>
    <w:rPr>
      <w:rFonts w:ascii="Arial" w:eastAsia="Lucida Sans Unicode" w:hAnsi="Arial" w:cs="Tahoma"/>
      <w:i/>
      <w:iCs/>
      <w:sz w:val="28"/>
      <w:szCs w:val="28"/>
      <w:lang w:eastAsia="ar-SA"/>
    </w:rPr>
  </w:style>
  <w:style w:type="character" w:customStyle="1" w:styleId="afffe">
    <w:name w:val="Тема примечания Знак"/>
    <w:aliases w:val=" Знак Знак1"/>
    <w:link w:val="affff"/>
    <w:rsid w:val="007C683A"/>
    <w:rPr>
      <w:rFonts w:eastAsia="SimSun"/>
      <w:b/>
      <w:bCs/>
      <w:lang w:eastAsia="ar-SA"/>
    </w:rPr>
  </w:style>
  <w:style w:type="paragraph" w:styleId="affff">
    <w:name w:val="annotation subject"/>
    <w:basedOn w:val="afff5"/>
    <w:next w:val="afff5"/>
    <w:link w:val="afffe"/>
    <w:unhideWhenUsed/>
    <w:rsid w:val="007C683A"/>
    <w:rPr>
      <w:b/>
      <w:bCs/>
    </w:rPr>
  </w:style>
  <w:style w:type="character" w:customStyle="1" w:styleId="1fb">
    <w:name w:val="Тема примечания Знак1"/>
    <w:uiPriority w:val="99"/>
    <w:rsid w:val="007C683A"/>
    <w:rPr>
      <w:rFonts w:ascii="Times New Roman" w:eastAsia="Times New Roman" w:hAnsi="Times New Roman"/>
      <w:b/>
      <w:bCs/>
    </w:rPr>
  </w:style>
  <w:style w:type="paragraph" w:customStyle="1" w:styleId="43">
    <w:name w:val="Основной текст с отступом4"/>
    <w:basedOn w:val="a0"/>
    <w:rsid w:val="007C683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0"/>
    <w:rsid w:val="007C683A"/>
    <w:pPr>
      <w:widowControl w:val="0"/>
      <w:spacing w:before="120"/>
      <w:jc w:val="both"/>
    </w:pPr>
    <w:rPr>
      <w:sz w:val="24"/>
    </w:rPr>
  </w:style>
  <w:style w:type="paragraph" w:customStyle="1" w:styleId="52">
    <w:name w:val="Основной текст с отступом5"/>
    <w:basedOn w:val="a0"/>
    <w:rsid w:val="007C683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0"/>
    <w:rsid w:val="007C683A"/>
    <w:pPr>
      <w:widowControl w:val="0"/>
      <w:spacing w:before="120"/>
      <w:jc w:val="both"/>
    </w:pPr>
    <w:rPr>
      <w:sz w:val="24"/>
    </w:rPr>
  </w:style>
  <w:style w:type="numbering" w:customStyle="1" w:styleId="2d">
    <w:name w:val="Нет списка2"/>
    <w:next w:val="a3"/>
    <w:uiPriority w:val="99"/>
    <w:semiHidden/>
    <w:unhideWhenUsed/>
    <w:rsid w:val="007C683A"/>
  </w:style>
  <w:style w:type="numbering" w:customStyle="1" w:styleId="3c">
    <w:name w:val="Нет списка3"/>
    <w:next w:val="a3"/>
    <w:uiPriority w:val="99"/>
    <w:semiHidden/>
    <w:unhideWhenUsed/>
    <w:rsid w:val="007C683A"/>
  </w:style>
  <w:style w:type="paragraph" w:customStyle="1" w:styleId="312">
    <w:name w:val="Стиль Заголовок 3 + 12 пт"/>
    <w:basedOn w:val="3"/>
    <w:rsid w:val="007C683A"/>
    <w:pPr>
      <w:keepLines w:val="0"/>
      <w:numPr>
        <w:ilvl w:val="2"/>
        <w:numId w:val="0"/>
      </w:numPr>
      <w:tabs>
        <w:tab w:val="num" w:pos="0"/>
        <w:tab w:val="left" w:pos="2340"/>
      </w:tabs>
      <w:spacing w:before="240" w:after="120"/>
    </w:pPr>
    <w:rPr>
      <w:rFonts w:ascii="Times New Roman" w:hAnsi="Times New Roman"/>
      <w:sz w:val="24"/>
      <w:szCs w:val="26"/>
    </w:rPr>
  </w:style>
  <w:style w:type="character" w:customStyle="1" w:styleId="affff0">
    <w:name w:val="Основной текст_"/>
    <w:link w:val="1fc"/>
    <w:rsid w:val="007C683A"/>
    <w:rPr>
      <w:rFonts w:ascii="Gungsuh" w:eastAsia="Gungsuh" w:hAnsi="Gungsuh" w:cs="Gungsuh"/>
      <w:spacing w:val="-20"/>
      <w:sz w:val="26"/>
      <w:szCs w:val="26"/>
      <w:shd w:val="clear" w:color="auto" w:fill="FFFFFF"/>
    </w:rPr>
  </w:style>
  <w:style w:type="character" w:customStyle="1" w:styleId="3d">
    <w:name w:val="Основной текст (3)"/>
    <w:rsid w:val="007C683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7C683A"/>
    <w:rPr>
      <w:rFonts w:ascii="Gungsuh" w:eastAsia="Gungsuh" w:hAnsi="Gungsuh" w:cs="Gungsuh"/>
      <w:spacing w:val="0"/>
      <w:sz w:val="26"/>
      <w:szCs w:val="26"/>
      <w:shd w:val="clear" w:color="auto" w:fill="FFFFFF"/>
    </w:rPr>
  </w:style>
  <w:style w:type="paragraph" w:customStyle="1" w:styleId="1fc">
    <w:name w:val="Основной текст1"/>
    <w:basedOn w:val="a0"/>
    <w:link w:val="affff0"/>
    <w:rsid w:val="007C683A"/>
    <w:pPr>
      <w:shd w:val="clear" w:color="auto" w:fill="FFFFFF"/>
      <w:spacing w:before="480" w:after="180" w:line="360" w:lineRule="exact"/>
    </w:pPr>
    <w:rPr>
      <w:rFonts w:ascii="Gungsuh" w:eastAsia="Gungsuh" w:hAnsi="Gungsuh"/>
      <w:spacing w:val="-20"/>
      <w:sz w:val="26"/>
      <w:szCs w:val="26"/>
      <w:lang/>
    </w:rPr>
  </w:style>
  <w:style w:type="numbering" w:customStyle="1" w:styleId="111">
    <w:name w:val="Нет списка11"/>
    <w:next w:val="a3"/>
    <w:uiPriority w:val="99"/>
    <w:semiHidden/>
    <w:unhideWhenUsed/>
    <w:rsid w:val="007C683A"/>
  </w:style>
  <w:style w:type="paragraph" w:customStyle="1" w:styleId="112">
    <w:name w:val="Основной текст с отступом11"/>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0"/>
    <w:rsid w:val="007C683A"/>
    <w:pPr>
      <w:widowControl w:val="0"/>
      <w:suppressAutoHyphens/>
      <w:spacing w:before="120"/>
      <w:jc w:val="both"/>
    </w:pPr>
    <w:rPr>
      <w:sz w:val="24"/>
      <w:lang w:eastAsia="ar-SA"/>
    </w:rPr>
  </w:style>
  <w:style w:type="paragraph" w:customStyle="1" w:styleId="340">
    <w:name w:val="Основной текст с отступом 34"/>
    <w:basedOn w:val="a0"/>
    <w:rsid w:val="007C683A"/>
    <w:pPr>
      <w:widowControl w:val="0"/>
      <w:shd w:val="clear" w:color="auto" w:fill="FFFFFF"/>
      <w:suppressAutoHyphens/>
      <w:spacing w:after="100"/>
      <w:ind w:firstLine="720"/>
      <w:jc w:val="both"/>
    </w:pPr>
    <w:rPr>
      <w:sz w:val="28"/>
      <w:lang w:eastAsia="ar-SA"/>
    </w:rPr>
  </w:style>
  <w:style w:type="paragraph" w:customStyle="1" w:styleId="affff1">
    <w:name w:val="ОСНОВНОЙ !!!"/>
    <w:basedOn w:val="af6"/>
    <w:link w:val="2e"/>
    <w:rsid w:val="007C683A"/>
    <w:pPr>
      <w:spacing w:before="120"/>
      <w:ind w:firstLine="900"/>
      <w:jc w:val="both"/>
    </w:pPr>
    <w:rPr>
      <w:rFonts w:ascii="Arial" w:hAnsi="Arial"/>
      <w:color w:val="660066"/>
      <w:sz w:val="26"/>
      <w:lang w:eastAsia="ar-SA"/>
    </w:rPr>
  </w:style>
  <w:style w:type="character" w:customStyle="1" w:styleId="2e">
    <w:name w:val="ОСНОВНОЙ !!! Знак2"/>
    <w:link w:val="affff1"/>
    <w:rsid w:val="007C683A"/>
    <w:rPr>
      <w:rFonts w:ascii="Arial" w:eastAsia="Times New Roman" w:hAnsi="Arial"/>
      <w:color w:val="660066"/>
      <w:sz w:val="26"/>
      <w:szCs w:val="24"/>
      <w:lang w:eastAsia="ar-SA"/>
    </w:rPr>
  </w:style>
  <w:style w:type="paragraph" w:customStyle="1" w:styleId="uni">
    <w:name w:val="uni"/>
    <w:basedOn w:val="a0"/>
    <w:rsid w:val="007C683A"/>
    <w:pPr>
      <w:spacing w:before="100" w:beforeAutospacing="1" w:after="100" w:afterAutospacing="1"/>
    </w:pPr>
    <w:rPr>
      <w:sz w:val="24"/>
      <w:szCs w:val="24"/>
    </w:rPr>
  </w:style>
  <w:style w:type="paragraph" w:customStyle="1" w:styleId="affff2">
    <w:name w:val="Прижатый влево"/>
    <w:basedOn w:val="a0"/>
    <w:next w:val="a0"/>
    <w:uiPriority w:val="99"/>
    <w:rsid w:val="007C683A"/>
    <w:pPr>
      <w:widowControl w:val="0"/>
      <w:autoSpaceDE w:val="0"/>
      <w:autoSpaceDN w:val="0"/>
      <w:adjustRightInd w:val="0"/>
    </w:pPr>
    <w:rPr>
      <w:rFonts w:ascii="Arial" w:hAnsi="Arial" w:cs="Arial"/>
      <w:sz w:val="24"/>
      <w:szCs w:val="24"/>
    </w:rPr>
  </w:style>
  <w:style w:type="character" w:customStyle="1" w:styleId="affff3">
    <w:name w:val="Гипертекстовая ссылка"/>
    <w:uiPriority w:val="99"/>
    <w:rsid w:val="007C683A"/>
    <w:rPr>
      <w:rFonts w:cs="Times New Roman"/>
      <w:b w:val="0"/>
      <w:color w:val="106BBE"/>
    </w:rPr>
  </w:style>
  <w:style w:type="character" w:customStyle="1" w:styleId="affff4">
    <w:name w:val="Абзац списка Знак Знак"/>
    <w:uiPriority w:val="34"/>
    <w:rsid w:val="007C683A"/>
    <w:rPr>
      <w:rFonts w:ascii="Times New Roman" w:eastAsia="Times New Roman" w:hAnsi="Times New Roman" w:cs="Times New Roman"/>
      <w:sz w:val="24"/>
      <w:szCs w:val="24"/>
      <w:lang w:val="en-US" w:bidi="en-US"/>
    </w:rPr>
  </w:style>
  <w:style w:type="character" w:customStyle="1" w:styleId="affff5">
    <w:name w:val="Без интервала Знак Знак"/>
    <w:locked/>
    <w:rsid w:val="007C683A"/>
    <w:rPr>
      <w:rFonts w:ascii="Times New Roman" w:eastAsia="Times New Roman" w:hAnsi="Times New Roman"/>
      <w:lang w:val="ru-RU" w:eastAsia="ru-RU" w:bidi="ar-SA"/>
    </w:rPr>
  </w:style>
  <w:style w:type="character" w:customStyle="1" w:styleId="affff6">
    <w:name w:val="Основной текст_ Знак"/>
    <w:rsid w:val="007C683A"/>
    <w:rPr>
      <w:rFonts w:ascii="Gungsuh" w:eastAsia="Gungsuh" w:hAnsi="Gungsuh" w:cs="Gungsuh"/>
      <w:spacing w:val="-20"/>
      <w:sz w:val="26"/>
      <w:szCs w:val="26"/>
      <w:shd w:val="clear" w:color="auto" w:fill="FFFFFF"/>
    </w:rPr>
  </w:style>
  <w:style w:type="character" w:customStyle="1" w:styleId="affff7">
    <w:name w:val="ОСНОВНОЙ !!! Знак"/>
    <w:rsid w:val="007C683A"/>
    <w:rPr>
      <w:rFonts w:ascii="Arial" w:eastAsia="Times New Roman" w:hAnsi="Arial"/>
      <w:color w:val="660066"/>
      <w:sz w:val="26"/>
      <w:szCs w:val="24"/>
      <w:lang w:eastAsia="ar-SA"/>
    </w:rPr>
  </w:style>
  <w:style w:type="paragraph" w:customStyle="1" w:styleId="1fd">
    <w:name w:val="Стиль1"/>
    <w:basedOn w:val="10"/>
    <w:link w:val="1fe"/>
    <w:qFormat/>
    <w:rsid w:val="00F70B7A"/>
    <w:pPr>
      <w:spacing w:line="276" w:lineRule="auto"/>
    </w:pPr>
    <w:rPr>
      <w:color w:val="000000"/>
      <w:sz w:val="24"/>
      <w:szCs w:val="24"/>
    </w:rPr>
  </w:style>
  <w:style w:type="paragraph" w:styleId="affff8">
    <w:name w:val="TOC Heading"/>
    <w:basedOn w:val="10"/>
    <w:next w:val="a0"/>
    <w:uiPriority w:val="39"/>
    <w:unhideWhenUsed/>
    <w:qFormat/>
    <w:rsid w:val="00AB77B7"/>
    <w:pPr>
      <w:keepLines w:val="0"/>
      <w:numPr>
        <w:numId w:val="0"/>
      </w:numPr>
      <w:spacing w:before="240" w:after="60"/>
      <w:jc w:val="left"/>
      <w:outlineLvl w:val="9"/>
    </w:pPr>
    <w:rPr>
      <w:kern w:val="32"/>
      <w:sz w:val="32"/>
      <w:szCs w:val="32"/>
      <w:lang w:val="ru-RU"/>
    </w:rPr>
  </w:style>
  <w:style w:type="character" w:customStyle="1" w:styleId="1fe">
    <w:name w:val="Стиль1 Знак"/>
    <w:link w:val="1fd"/>
    <w:rsid w:val="00F70B7A"/>
    <w:rPr>
      <w:rFonts w:ascii="Cambria" w:eastAsia="Times New Roman" w:hAnsi="Cambria"/>
      <w:b/>
      <w:bCs/>
      <w:color w:val="000000"/>
      <w:sz w:val="24"/>
      <w:szCs w:val="24"/>
      <w:lang/>
    </w:rPr>
  </w:style>
  <w:style w:type="numbering" w:customStyle="1" w:styleId="44">
    <w:name w:val="Нет списка4"/>
    <w:next w:val="a3"/>
    <w:uiPriority w:val="99"/>
    <w:semiHidden/>
    <w:unhideWhenUsed/>
    <w:rsid w:val="00005FE0"/>
  </w:style>
  <w:style w:type="table" w:customStyle="1" w:styleId="2f">
    <w:name w:val="Сетка таблицы2"/>
    <w:basedOn w:val="a2"/>
    <w:next w:val="afff1"/>
    <w:rsid w:val="00005FE0"/>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9">
    <w:name w:val="Placeholder Text"/>
    <w:uiPriority w:val="99"/>
    <w:semiHidden/>
    <w:rsid w:val="00005FE0"/>
    <w:rPr>
      <w:color w:val="808080"/>
    </w:rPr>
  </w:style>
  <w:style w:type="paragraph" w:customStyle="1" w:styleId="Style2">
    <w:name w:val="Style2"/>
    <w:basedOn w:val="a0"/>
    <w:rsid w:val="00005FE0"/>
    <w:pPr>
      <w:widowControl w:val="0"/>
      <w:autoSpaceDE w:val="0"/>
      <w:autoSpaceDN w:val="0"/>
      <w:adjustRightInd w:val="0"/>
      <w:spacing w:line="410" w:lineRule="exact"/>
      <w:ind w:firstLine="468"/>
      <w:jc w:val="both"/>
    </w:pPr>
    <w:rPr>
      <w:rFonts w:ascii="MS Reference Sans Serif" w:hAnsi="MS Reference Sans Serif"/>
      <w:sz w:val="24"/>
      <w:szCs w:val="24"/>
    </w:rPr>
  </w:style>
  <w:style w:type="paragraph" w:customStyle="1" w:styleId="Style3">
    <w:name w:val="Style3"/>
    <w:basedOn w:val="a0"/>
    <w:rsid w:val="00005FE0"/>
    <w:pPr>
      <w:widowControl w:val="0"/>
      <w:autoSpaceDE w:val="0"/>
      <w:autoSpaceDN w:val="0"/>
      <w:adjustRightInd w:val="0"/>
      <w:spacing w:line="410" w:lineRule="exact"/>
      <w:jc w:val="center"/>
    </w:pPr>
    <w:rPr>
      <w:rFonts w:ascii="MS Reference Sans Serif" w:hAnsi="MS Reference Sans Serif"/>
      <w:sz w:val="24"/>
      <w:szCs w:val="24"/>
    </w:rPr>
  </w:style>
  <w:style w:type="paragraph" w:customStyle="1" w:styleId="Style5">
    <w:name w:val="Style5"/>
    <w:basedOn w:val="a0"/>
    <w:rsid w:val="00005FE0"/>
    <w:pPr>
      <w:widowControl w:val="0"/>
      <w:autoSpaceDE w:val="0"/>
      <w:autoSpaceDN w:val="0"/>
      <w:adjustRightInd w:val="0"/>
      <w:spacing w:line="410" w:lineRule="exact"/>
      <w:ind w:hanging="331"/>
      <w:jc w:val="center"/>
    </w:pPr>
    <w:rPr>
      <w:rFonts w:ascii="MS Reference Sans Serif" w:hAnsi="MS Reference Sans Serif"/>
      <w:sz w:val="24"/>
      <w:szCs w:val="24"/>
    </w:rPr>
  </w:style>
  <w:style w:type="paragraph" w:customStyle="1" w:styleId="Style6">
    <w:name w:val="Style6"/>
    <w:basedOn w:val="a0"/>
    <w:rsid w:val="00005FE0"/>
    <w:pPr>
      <w:widowControl w:val="0"/>
      <w:autoSpaceDE w:val="0"/>
      <w:autoSpaceDN w:val="0"/>
      <w:adjustRightInd w:val="0"/>
      <w:spacing w:line="410" w:lineRule="exact"/>
      <w:jc w:val="center"/>
    </w:pPr>
    <w:rPr>
      <w:rFonts w:ascii="MS Reference Sans Serif" w:hAnsi="MS Reference Sans Serif"/>
      <w:sz w:val="24"/>
      <w:szCs w:val="24"/>
    </w:rPr>
  </w:style>
  <w:style w:type="character" w:customStyle="1" w:styleId="FontStyle13">
    <w:name w:val="Font Style13"/>
    <w:rsid w:val="00005FE0"/>
    <w:rPr>
      <w:rFonts w:ascii="MS Reference Sans Serif" w:hAnsi="MS Reference Sans Serif" w:cs="MS Reference Sans Serif"/>
      <w:sz w:val="20"/>
      <w:szCs w:val="20"/>
    </w:rPr>
  </w:style>
  <w:style w:type="paragraph" w:customStyle="1" w:styleId="Style1">
    <w:name w:val="Style1"/>
    <w:basedOn w:val="a0"/>
    <w:rsid w:val="00005FE0"/>
    <w:pPr>
      <w:widowControl w:val="0"/>
      <w:autoSpaceDE w:val="0"/>
      <w:autoSpaceDN w:val="0"/>
      <w:adjustRightInd w:val="0"/>
      <w:spacing w:line="410" w:lineRule="exact"/>
      <w:ind w:firstLine="468"/>
      <w:jc w:val="both"/>
    </w:pPr>
    <w:rPr>
      <w:rFonts w:ascii="MS Reference Sans Serif" w:hAnsi="MS Reference Sans Serif"/>
      <w:sz w:val="24"/>
      <w:szCs w:val="24"/>
    </w:rPr>
  </w:style>
  <w:style w:type="character" w:customStyle="1" w:styleId="FontStyle14">
    <w:name w:val="Font Style14"/>
    <w:rsid w:val="00005FE0"/>
    <w:rPr>
      <w:rFonts w:ascii="MS Reference Sans Serif" w:hAnsi="MS Reference Sans Serif" w:cs="MS Reference Sans Serif"/>
      <w:sz w:val="30"/>
      <w:szCs w:val="30"/>
    </w:rPr>
  </w:style>
  <w:style w:type="character" w:customStyle="1" w:styleId="FontStyle15">
    <w:name w:val="Font Style15"/>
    <w:rsid w:val="00005FE0"/>
    <w:rPr>
      <w:rFonts w:ascii="MS Reference Sans Serif" w:hAnsi="MS Reference Sans Serif" w:cs="MS Reference Sans Serif"/>
      <w:b/>
      <w:bCs/>
      <w:sz w:val="30"/>
      <w:szCs w:val="30"/>
    </w:rPr>
  </w:style>
  <w:style w:type="paragraph" w:customStyle="1" w:styleId="Style7">
    <w:name w:val="Style7"/>
    <w:basedOn w:val="a0"/>
    <w:rsid w:val="00005FE0"/>
    <w:pPr>
      <w:widowControl w:val="0"/>
      <w:autoSpaceDE w:val="0"/>
      <w:autoSpaceDN w:val="0"/>
      <w:adjustRightInd w:val="0"/>
      <w:jc w:val="center"/>
    </w:pPr>
    <w:rPr>
      <w:rFonts w:ascii="MS Reference Sans Serif" w:hAnsi="MS Reference Sans Serif"/>
      <w:sz w:val="24"/>
      <w:szCs w:val="24"/>
    </w:rPr>
  </w:style>
  <w:style w:type="table" w:customStyle="1" w:styleId="1ff">
    <w:name w:val="Светлая заливка1"/>
    <w:basedOn w:val="a2"/>
    <w:uiPriority w:val="60"/>
    <w:rsid w:val="00005FE0"/>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uiPriority w:val="60"/>
    <w:rsid w:val="00005FE0"/>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ntStyle21">
    <w:name w:val="Font Style21"/>
    <w:uiPriority w:val="99"/>
    <w:rsid w:val="00005FE0"/>
    <w:rPr>
      <w:rFonts w:ascii="MS Reference Sans Serif" w:hAnsi="MS Reference Sans Serif" w:cs="MS Reference Sans Serif"/>
      <w:b/>
      <w:bCs/>
      <w:sz w:val="18"/>
      <w:szCs w:val="18"/>
    </w:rPr>
  </w:style>
  <w:style w:type="paragraph" w:customStyle="1" w:styleId="Style8">
    <w:name w:val="Style8"/>
    <w:basedOn w:val="a0"/>
    <w:rsid w:val="00005FE0"/>
    <w:pPr>
      <w:widowControl w:val="0"/>
      <w:autoSpaceDE w:val="0"/>
      <w:autoSpaceDN w:val="0"/>
      <w:adjustRightInd w:val="0"/>
      <w:spacing w:line="216" w:lineRule="exact"/>
      <w:ind w:firstLine="122"/>
      <w:jc w:val="center"/>
    </w:pPr>
    <w:rPr>
      <w:rFonts w:ascii="MS Reference Sans Serif" w:hAnsi="MS Reference Sans Serif"/>
      <w:sz w:val="24"/>
      <w:szCs w:val="24"/>
    </w:rPr>
  </w:style>
  <w:style w:type="character" w:customStyle="1" w:styleId="FontStyle18">
    <w:name w:val="Font Style18"/>
    <w:rsid w:val="00005FE0"/>
    <w:rPr>
      <w:rFonts w:ascii="MS Reference Sans Serif" w:hAnsi="MS Reference Sans Serif" w:cs="MS Reference Sans Serif"/>
      <w:sz w:val="20"/>
      <w:szCs w:val="20"/>
    </w:rPr>
  </w:style>
  <w:style w:type="character" w:customStyle="1" w:styleId="FontStyle20">
    <w:name w:val="Font Style20"/>
    <w:uiPriority w:val="99"/>
    <w:rsid w:val="00005FE0"/>
    <w:rPr>
      <w:rFonts w:ascii="Consolas" w:hAnsi="Consolas" w:cs="Consolas"/>
      <w:b/>
      <w:bCs/>
      <w:sz w:val="22"/>
      <w:szCs w:val="22"/>
    </w:rPr>
  </w:style>
  <w:style w:type="paragraph" w:customStyle="1" w:styleId="Style11">
    <w:name w:val="Style11"/>
    <w:basedOn w:val="a0"/>
    <w:uiPriority w:val="99"/>
    <w:rsid w:val="00005FE0"/>
    <w:pPr>
      <w:widowControl w:val="0"/>
      <w:autoSpaceDE w:val="0"/>
      <w:autoSpaceDN w:val="0"/>
      <w:adjustRightInd w:val="0"/>
      <w:spacing w:line="274" w:lineRule="exact"/>
      <w:jc w:val="both"/>
    </w:pPr>
    <w:rPr>
      <w:rFonts w:ascii="MS Reference Sans Serif" w:hAnsi="MS Reference Sans Serif"/>
      <w:sz w:val="24"/>
      <w:szCs w:val="24"/>
    </w:rPr>
  </w:style>
  <w:style w:type="paragraph" w:customStyle="1" w:styleId="Style13">
    <w:name w:val="Style13"/>
    <w:basedOn w:val="a0"/>
    <w:uiPriority w:val="99"/>
    <w:rsid w:val="00005FE0"/>
    <w:pPr>
      <w:widowControl w:val="0"/>
      <w:autoSpaceDE w:val="0"/>
      <w:autoSpaceDN w:val="0"/>
      <w:adjustRightInd w:val="0"/>
      <w:spacing w:line="277" w:lineRule="exact"/>
      <w:jc w:val="center"/>
    </w:pPr>
    <w:rPr>
      <w:rFonts w:ascii="MS Reference Sans Serif" w:hAnsi="MS Reference Sans Serif"/>
      <w:sz w:val="24"/>
      <w:szCs w:val="24"/>
    </w:rPr>
  </w:style>
  <w:style w:type="paragraph" w:customStyle="1" w:styleId="Style12">
    <w:name w:val="Style12"/>
    <w:basedOn w:val="a0"/>
    <w:uiPriority w:val="99"/>
    <w:rsid w:val="00005FE0"/>
    <w:pPr>
      <w:widowControl w:val="0"/>
      <w:autoSpaceDE w:val="0"/>
      <w:autoSpaceDN w:val="0"/>
      <w:adjustRightInd w:val="0"/>
      <w:spacing w:line="281" w:lineRule="exact"/>
      <w:ind w:hanging="94"/>
      <w:jc w:val="both"/>
    </w:pPr>
    <w:rPr>
      <w:rFonts w:ascii="MS Reference Sans Serif" w:hAnsi="MS Reference Sans Serif"/>
      <w:sz w:val="24"/>
      <w:szCs w:val="24"/>
    </w:rPr>
  </w:style>
  <w:style w:type="character" w:customStyle="1" w:styleId="FontStyle16">
    <w:name w:val="Font Style16"/>
    <w:rsid w:val="00005FE0"/>
    <w:rPr>
      <w:rFonts w:ascii="MS Reference Sans Serif" w:hAnsi="MS Reference Sans Serif" w:cs="MS Reference Sans Serif"/>
      <w:sz w:val="18"/>
      <w:szCs w:val="18"/>
    </w:rPr>
  </w:style>
  <w:style w:type="paragraph" w:customStyle="1" w:styleId="Style9">
    <w:name w:val="Style9"/>
    <w:basedOn w:val="a0"/>
    <w:rsid w:val="00005FE0"/>
    <w:pPr>
      <w:widowControl w:val="0"/>
      <w:autoSpaceDE w:val="0"/>
      <w:autoSpaceDN w:val="0"/>
      <w:adjustRightInd w:val="0"/>
      <w:spacing w:line="238" w:lineRule="exact"/>
      <w:jc w:val="center"/>
    </w:pPr>
    <w:rPr>
      <w:rFonts w:ascii="MS Reference Sans Serif" w:hAnsi="MS Reference Sans Serif"/>
      <w:sz w:val="24"/>
      <w:szCs w:val="24"/>
    </w:rPr>
  </w:style>
  <w:style w:type="character" w:customStyle="1" w:styleId="FontStyle17">
    <w:name w:val="Font Style17"/>
    <w:rsid w:val="00005FE0"/>
    <w:rPr>
      <w:rFonts w:ascii="MS Reference Sans Serif" w:hAnsi="MS Reference Sans Serif" w:cs="MS Reference Sans Serif"/>
      <w:b/>
      <w:bCs/>
      <w:spacing w:val="10"/>
      <w:sz w:val="14"/>
      <w:szCs w:val="14"/>
    </w:rPr>
  </w:style>
  <w:style w:type="character" w:customStyle="1" w:styleId="FontStyle19">
    <w:name w:val="Font Style19"/>
    <w:uiPriority w:val="99"/>
    <w:rsid w:val="00005FE0"/>
    <w:rPr>
      <w:rFonts w:ascii="MS Reference Sans Serif" w:hAnsi="MS Reference Sans Serif" w:cs="MS Reference Sans Serif"/>
      <w:sz w:val="18"/>
      <w:szCs w:val="18"/>
    </w:rPr>
  </w:style>
  <w:style w:type="character" w:customStyle="1" w:styleId="FontStyle22">
    <w:name w:val="Font Style22"/>
    <w:uiPriority w:val="99"/>
    <w:rsid w:val="00005FE0"/>
    <w:rPr>
      <w:rFonts w:ascii="MS Reference Sans Serif" w:hAnsi="MS Reference Sans Serif" w:cs="MS Reference Sans Serif"/>
      <w:b/>
      <w:bCs/>
      <w:sz w:val="18"/>
      <w:szCs w:val="18"/>
    </w:rPr>
  </w:style>
  <w:style w:type="paragraph" w:customStyle="1" w:styleId="Style10">
    <w:name w:val="Style10"/>
    <w:basedOn w:val="a0"/>
    <w:uiPriority w:val="99"/>
    <w:rsid w:val="00005FE0"/>
    <w:pPr>
      <w:widowControl w:val="0"/>
      <w:autoSpaceDE w:val="0"/>
      <w:autoSpaceDN w:val="0"/>
      <w:adjustRightInd w:val="0"/>
      <w:jc w:val="center"/>
    </w:pPr>
    <w:rPr>
      <w:rFonts w:ascii="Garamond" w:hAnsi="Garamond"/>
      <w:sz w:val="24"/>
      <w:szCs w:val="24"/>
    </w:rPr>
  </w:style>
  <w:style w:type="character" w:customStyle="1" w:styleId="FontStyle23">
    <w:name w:val="Font Style23"/>
    <w:uiPriority w:val="99"/>
    <w:rsid w:val="00005FE0"/>
    <w:rPr>
      <w:rFonts w:ascii="Verdana" w:hAnsi="Verdana" w:cs="Verdana"/>
      <w:i/>
      <w:iCs/>
      <w:sz w:val="20"/>
      <w:szCs w:val="20"/>
    </w:rPr>
  </w:style>
  <w:style w:type="character" w:customStyle="1" w:styleId="FontStyle24">
    <w:name w:val="Font Style24"/>
    <w:uiPriority w:val="99"/>
    <w:rsid w:val="00005FE0"/>
    <w:rPr>
      <w:rFonts w:ascii="MS Reference Sans Serif" w:hAnsi="MS Reference Sans Serif" w:cs="MS Reference Sans Serif"/>
      <w:b/>
      <w:bCs/>
      <w:sz w:val="52"/>
      <w:szCs w:val="52"/>
    </w:rPr>
  </w:style>
  <w:style w:type="character" w:customStyle="1" w:styleId="FontStyle25">
    <w:name w:val="Font Style25"/>
    <w:uiPriority w:val="99"/>
    <w:rsid w:val="00005FE0"/>
    <w:rPr>
      <w:rFonts w:ascii="MS Reference Sans Serif" w:hAnsi="MS Reference Sans Serif" w:cs="MS Reference Sans Serif"/>
      <w:b/>
      <w:bCs/>
      <w:w w:val="20"/>
      <w:sz w:val="20"/>
      <w:szCs w:val="20"/>
    </w:rPr>
  </w:style>
  <w:style w:type="paragraph" w:customStyle="1" w:styleId="S1">
    <w:name w:val="S_Заголовок 1"/>
    <w:basedOn w:val="a0"/>
    <w:rsid w:val="00005FE0"/>
    <w:pPr>
      <w:numPr>
        <w:numId w:val="8"/>
      </w:numPr>
      <w:tabs>
        <w:tab w:val="clear" w:pos="360"/>
        <w:tab w:val="num" w:pos="720"/>
      </w:tabs>
      <w:ind w:left="720"/>
      <w:jc w:val="center"/>
    </w:pPr>
    <w:rPr>
      <w:b/>
      <w:caps/>
      <w:sz w:val="24"/>
      <w:szCs w:val="24"/>
    </w:rPr>
  </w:style>
  <w:style w:type="paragraph" w:customStyle="1" w:styleId="S2">
    <w:name w:val="S_Заголовок 2"/>
    <w:basedOn w:val="2"/>
    <w:rsid w:val="00005FE0"/>
    <w:pPr>
      <w:keepNext w:val="0"/>
      <w:keepLines w:val="0"/>
      <w:numPr>
        <w:ilvl w:val="1"/>
        <w:numId w:val="8"/>
      </w:numPr>
      <w:spacing w:before="0" w:after="300"/>
    </w:pPr>
    <w:rPr>
      <w:rFonts w:ascii="Times New Roman" w:hAnsi="Times New Roman"/>
      <w:bCs w:val="0"/>
      <w:sz w:val="24"/>
      <w:szCs w:val="24"/>
      <w:lang w:val="ru-RU"/>
    </w:rPr>
  </w:style>
  <w:style w:type="paragraph" w:customStyle="1" w:styleId="S3">
    <w:name w:val="S_Заголовок 3"/>
    <w:basedOn w:val="3"/>
    <w:rsid w:val="00005FE0"/>
    <w:pPr>
      <w:keepNext w:val="0"/>
      <w:keepLines w:val="0"/>
      <w:numPr>
        <w:ilvl w:val="2"/>
        <w:numId w:val="8"/>
      </w:numPr>
      <w:spacing w:line="360" w:lineRule="auto"/>
      <w:jc w:val="center"/>
    </w:pPr>
    <w:rPr>
      <w:rFonts w:ascii="Times New Roman" w:hAnsi="Times New Roman"/>
      <w:b w:val="0"/>
      <w:bCs w:val="0"/>
      <w:sz w:val="24"/>
      <w:szCs w:val="24"/>
      <w:u w:val="single"/>
    </w:rPr>
  </w:style>
  <w:style w:type="paragraph" w:customStyle="1" w:styleId="S4">
    <w:name w:val="S_Заголовок 4"/>
    <w:basedOn w:val="40"/>
    <w:rsid w:val="00005FE0"/>
    <w:pPr>
      <w:keepNext w:val="0"/>
      <w:keepLines w:val="0"/>
      <w:widowControl/>
      <w:numPr>
        <w:ilvl w:val="3"/>
        <w:numId w:val="8"/>
      </w:numPr>
      <w:suppressAutoHyphens w:val="0"/>
      <w:overflowPunct/>
      <w:autoSpaceDE/>
      <w:autoSpaceDN/>
      <w:adjustRightInd/>
      <w:spacing w:line="240" w:lineRule="auto"/>
    </w:pPr>
    <w:rPr>
      <w:rFonts w:eastAsia="Times New Roman"/>
      <w:i/>
      <w:lang w:val="ru-RU" w:eastAsia="ru-RU"/>
    </w:rPr>
  </w:style>
  <w:style w:type="paragraph" w:customStyle="1" w:styleId="S0">
    <w:name w:val="S_Обычный"/>
    <w:basedOn w:val="a0"/>
    <w:link w:val="S5"/>
    <w:rsid w:val="00005FE0"/>
    <w:pPr>
      <w:spacing w:line="360" w:lineRule="auto"/>
      <w:ind w:firstLine="709"/>
      <w:jc w:val="both"/>
    </w:pPr>
    <w:rPr>
      <w:sz w:val="24"/>
      <w:szCs w:val="24"/>
      <w:lang/>
    </w:rPr>
  </w:style>
  <w:style w:type="character" w:customStyle="1" w:styleId="S5">
    <w:name w:val="S_Обычный Знак"/>
    <w:link w:val="S0"/>
    <w:rsid w:val="00005FE0"/>
    <w:rPr>
      <w:rFonts w:ascii="Times New Roman" w:eastAsia="Times New Roman" w:hAnsi="Times New Roman"/>
      <w:sz w:val="24"/>
      <w:szCs w:val="24"/>
    </w:rPr>
  </w:style>
  <w:style w:type="character" w:styleId="affffa">
    <w:name w:val="Intense Reference"/>
    <w:uiPriority w:val="32"/>
    <w:qFormat/>
    <w:rsid w:val="00005FE0"/>
    <w:rPr>
      <w:b/>
      <w:bCs/>
      <w:smallCaps/>
      <w:color w:val="C0504D"/>
      <w:spacing w:val="5"/>
      <w:u w:val="single"/>
    </w:rPr>
  </w:style>
  <w:style w:type="paragraph" w:customStyle="1" w:styleId="affffb">
    <w:name w:val="Заголовок таблици"/>
    <w:basedOn w:val="a0"/>
    <w:semiHidden/>
    <w:rsid w:val="00005FE0"/>
    <w:pPr>
      <w:ind w:firstLine="540"/>
      <w:jc w:val="both"/>
    </w:pPr>
    <w:rPr>
      <w:sz w:val="24"/>
      <w:szCs w:val="24"/>
    </w:rPr>
  </w:style>
  <w:style w:type="paragraph" w:styleId="2f0">
    <w:name w:val="Body Text 2"/>
    <w:basedOn w:val="a0"/>
    <w:link w:val="2f1"/>
    <w:uiPriority w:val="99"/>
    <w:semiHidden/>
    <w:unhideWhenUsed/>
    <w:rsid w:val="00005FE0"/>
    <w:pPr>
      <w:spacing w:after="120" w:line="480" w:lineRule="auto"/>
      <w:jc w:val="center"/>
    </w:pPr>
    <w:rPr>
      <w:sz w:val="24"/>
      <w:szCs w:val="22"/>
      <w:lang/>
    </w:rPr>
  </w:style>
  <w:style w:type="character" w:customStyle="1" w:styleId="2f1">
    <w:name w:val="Основной текст 2 Знак"/>
    <w:link w:val="2f0"/>
    <w:uiPriority w:val="99"/>
    <w:semiHidden/>
    <w:rsid w:val="00005FE0"/>
    <w:rPr>
      <w:rFonts w:ascii="Times New Roman" w:eastAsia="Times New Roman" w:hAnsi="Times New Roman"/>
      <w:sz w:val="24"/>
      <w:szCs w:val="22"/>
    </w:rPr>
  </w:style>
  <w:style w:type="paragraph" w:customStyle="1" w:styleId="1ff0">
    <w:name w:val="Обычный1"/>
    <w:rsid w:val="00005FE0"/>
    <w:rPr>
      <w:rFonts w:ascii="Times New Roman" w:eastAsia="Times New Roman" w:hAnsi="Times New Roman"/>
      <w:sz w:val="24"/>
    </w:rPr>
  </w:style>
  <w:style w:type="paragraph" w:customStyle="1" w:styleId="affffc">
    <w:name w:val="Обычный в таблице"/>
    <w:basedOn w:val="a0"/>
    <w:link w:val="affffd"/>
    <w:rsid w:val="00005FE0"/>
    <w:pPr>
      <w:spacing w:line="360" w:lineRule="auto"/>
      <w:ind w:hanging="6"/>
      <w:jc w:val="center"/>
    </w:pPr>
    <w:rPr>
      <w:sz w:val="24"/>
      <w:szCs w:val="24"/>
      <w:lang/>
    </w:rPr>
  </w:style>
  <w:style w:type="character" w:customStyle="1" w:styleId="affffd">
    <w:name w:val="Обычный в таблице Знак"/>
    <w:link w:val="affffc"/>
    <w:rsid w:val="00005FE0"/>
    <w:rPr>
      <w:rFonts w:ascii="Times New Roman" w:eastAsia="Times New Roman" w:hAnsi="Times New Roman"/>
      <w:sz w:val="24"/>
      <w:szCs w:val="24"/>
    </w:rPr>
  </w:style>
  <w:style w:type="paragraph" w:styleId="a">
    <w:name w:val="List Bullet"/>
    <w:basedOn w:val="a0"/>
    <w:autoRedefine/>
    <w:semiHidden/>
    <w:rsid w:val="00005FE0"/>
    <w:pPr>
      <w:numPr>
        <w:numId w:val="9"/>
      </w:numPr>
      <w:spacing w:line="360" w:lineRule="auto"/>
      <w:jc w:val="both"/>
    </w:pPr>
    <w:rPr>
      <w:color w:val="333399"/>
      <w:w w:val="109"/>
      <w:sz w:val="24"/>
      <w:szCs w:val="24"/>
    </w:rPr>
  </w:style>
  <w:style w:type="paragraph" w:customStyle="1" w:styleId="S6">
    <w:name w:val="S_Маркированный"/>
    <w:basedOn w:val="a"/>
    <w:link w:val="S7"/>
    <w:rsid w:val="00005FE0"/>
    <w:pPr>
      <w:tabs>
        <w:tab w:val="left" w:pos="992"/>
      </w:tabs>
      <w:spacing w:line="240" w:lineRule="auto"/>
    </w:pPr>
    <w:rPr>
      <w:color w:val="auto"/>
      <w:lang/>
    </w:rPr>
  </w:style>
  <w:style w:type="character" w:customStyle="1" w:styleId="S7">
    <w:name w:val="S_Маркированный Знак"/>
    <w:link w:val="S6"/>
    <w:rsid w:val="00005FE0"/>
    <w:rPr>
      <w:rFonts w:ascii="Times New Roman" w:eastAsia="Times New Roman" w:hAnsi="Times New Roman"/>
      <w:w w:val="109"/>
      <w:sz w:val="24"/>
      <w:szCs w:val="24"/>
    </w:rPr>
  </w:style>
  <w:style w:type="paragraph" w:customStyle="1" w:styleId="affffe">
    <w:name w:val="Абзац рядовой"/>
    <w:basedOn w:val="a0"/>
    <w:link w:val="afffff"/>
    <w:autoRedefine/>
    <w:rsid w:val="00005FE0"/>
    <w:pPr>
      <w:jc w:val="both"/>
    </w:pPr>
    <w:rPr>
      <w:sz w:val="28"/>
      <w:szCs w:val="28"/>
      <w:lang/>
    </w:rPr>
  </w:style>
  <w:style w:type="character" w:customStyle="1" w:styleId="afffff">
    <w:name w:val="Абзац рядовой Знак"/>
    <w:link w:val="affffe"/>
    <w:rsid w:val="00005FE0"/>
    <w:rPr>
      <w:rFonts w:ascii="Times New Roman" w:eastAsia="Times New Roman" w:hAnsi="Times New Roman"/>
      <w:sz w:val="28"/>
      <w:szCs w:val="28"/>
    </w:rPr>
  </w:style>
  <w:style w:type="paragraph" w:customStyle="1" w:styleId="2f2">
    <w:name w:val="Знак2"/>
    <w:basedOn w:val="a0"/>
    <w:rsid w:val="00005FE0"/>
    <w:pPr>
      <w:spacing w:after="160" w:line="240" w:lineRule="exact"/>
    </w:pPr>
    <w:rPr>
      <w:rFonts w:ascii="Verdana" w:hAnsi="Verdana"/>
      <w:lang w:val="en-US" w:eastAsia="en-US"/>
    </w:rPr>
  </w:style>
  <w:style w:type="paragraph" w:customStyle="1" w:styleId="afffff0">
    <w:name w:val="Чертежный"/>
    <w:link w:val="afffff1"/>
    <w:rsid w:val="00005FE0"/>
    <w:pPr>
      <w:jc w:val="both"/>
    </w:pPr>
    <w:rPr>
      <w:rFonts w:ascii="ISOCPEUR" w:eastAsia="Times New Roman" w:hAnsi="ISOCPEUR"/>
      <w:i/>
      <w:sz w:val="28"/>
      <w:lang w:val="uk-UA"/>
    </w:rPr>
  </w:style>
  <w:style w:type="character" w:styleId="afffff2">
    <w:name w:val="footnote reference"/>
    <w:aliases w:val="Знак сноски 1"/>
    <w:semiHidden/>
    <w:rsid w:val="00005FE0"/>
    <w:rPr>
      <w:vertAlign w:val="superscript"/>
    </w:rPr>
  </w:style>
  <w:style w:type="character" w:customStyle="1" w:styleId="2f3">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rsid w:val="00005FE0"/>
    <w:rPr>
      <w:szCs w:val="22"/>
      <w:lang w:val="ru-RU" w:eastAsia="ru-RU" w:bidi="ar-SA"/>
    </w:rPr>
  </w:style>
  <w:style w:type="character" w:customStyle="1" w:styleId="45">
    <w:name w:val="Знак Знак4"/>
    <w:locked/>
    <w:rsid w:val="00005FE0"/>
    <w:rPr>
      <w:rFonts w:ascii="Calibri" w:hAnsi="Calibri"/>
      <w:sz w:val="24"/>
      <w:szCs w:val="22"/>
      <w:lang w:val="ru-RU" w:eastAsia="ru-RU" w:bidi="ar-SA"/>
    </w:rPr>
  </w:style>
  <w:style w:type="character" w:customStyle="1" w:styleId="130">
    <w:name w:val="Знак Знак13"/>
    <w:rsid w:val="00005FE0"/>
    <w:rPr>
      <w:bCs/>
      <w:sz w:val="28"/>
      <w:lang w:val="ru-RU" w:eastAsia="ru-RU" w:bidi="ar-SA"/>
    </w:rPr>
  </w:style>
  <w:style w:type="paragraph" w:customStyle="1" w:styleId="1ff1">
    <w:name w:val="Знак1"/>
    <w:basedOn w:val="a0"/>
    <w:rsid w:val="00005FE0"/>
    <w:pPr>
      <w:spacing w:after="160" w:line="240" w:lineRule="exact"/>
    </w:pPr>
    <w:rPr>
      <w:rFonts w:ascii="Verdana" w:hAnsi="Verdana"/>
      <w:lang w:val="en-US" w:eastAsia="en-US"/>
    </w:rPr>
  </w:style>
  <w:style w:type="paragraph" w:customStyle="1" w:styleId="1ff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005FE0"/>
    <w:pPr>
      <w:widowControl w:val="0"/>
      <w:adjustRightInd w:val="0"/>
      <w:spacing w:after="160" w:line="240" w:lineRule="exact"/>
      <w:jc w:val="right"/>
    </w:pPr>
    <w:rPr>
      <w:lang w:val="en-GB" w:eastAsia="en-US"/>
    </w:rPr>
  </w:style>
  <w:style w:type="paragraph" w:customStyle="1" w:styleId="afffff3">
    <w:name w:val="Штамп"/>
    <w:basedOn w:val="a0"/>
    <w:rsid w:val="00005FE0"/>
    <w:pPr>
      <w:jc w:val="center"/>
    </w:pPr>
    <w:rPr>
      <w:rFonts w:ascii="ГОСТ тип А" w:hAnsi="ГОСТ тип А"/>
      <w:i/>
      <w:noProof/>
      <w:sz w:val="18"/>
    </w:rPr>
  </w:style>
  <w:style w:type="character" w:customStyle="1" w:styleId="afffff1">
    <w:name w:val="Чертежный Знак"/>
    <w:link w:val="afffff0"/>
    <w:rsid w:val="00005FE0"/>
    <w:rPr>
      <w:rFonts w:ascii="ISOCPEUR" w:eastAsia="Times New Roman" w:hAnsi="ISOCPEUR"/>
      <w:i/>
      <w:sz w:val="28"/>
      <w:lang w:val="uk-UA" w:bidi="ar-SA"/>
    </w:rPr>
  </w:style>
  <w:style w:type="paragraph" w:customStyle="1" w:styleId="Char">
    <w:name w:val="Char Знак"/>
    <w:basedOn w:val="a0"/>
    <w:rsid w:val="00005FE0"/>
    <w:pPr>
      <w:spacing w:before="100" w:beforeAutospacing="1" w:after="100" w:afterAutospacing="1"/>
    </w:pPr>
    <w:rPr>
      <w:rFonts w:ascii="Tahoma" w:hAnsi="Tahoma"/>
      <w:lang w:val="en-US" w:eastAsia="en-US"/>
    </w:rPr>
  </w:style>
  <w:style w:type="paragraph" w:customStyle="1" w:styleId="afffff4">
    <w:name w:val="Стиль статьи правил"/>
    <w:basedOn w:val="a0"/>
    <w:rsid w:val="00005FE0"/>
    <w:pPr>
      <w:ind w:firstLine="680"/>
      <w:jc w:val="both"/>
    </w:pPr>
    <w:rPr>
      <w:b/>
      <w:i/>
      <w:sz w:val="28"/>
      <w:szCs w:val="28"/>
    </w:rPr>
  </w:style>
  <w:style w:type="paragraph" w:customStyle="1" w:styleId="afffff5">
    <w:name w:val="Основной стиль"/>
    <w:basedOn w:val="a0"/>
    <w:link w:val="afffff6"/>
    <w:rsid w:val="00005FE0"/>
    <w:pPr>
      <w:ind w:firstLine="680"/>
      <w:jc w:val="both"/>
    </w:pPr>
    <w:rPr>
      <w:rFonts w:ascii="Arial" w:hAnsi="Arial"/>
      <w:sz w:val="24"/>
      <w:szCs w:val="28"/>
      <w:lang/>
    </w:rPr>
  </w:style>
  <w:style w:type="character" w:customStyle="1" w:styleId="afffff6">
    <w:name w:val="Основной стиль Знак"/>
    <w:link w:val="afffff5"/>
    <w:rsid w:val="00005FE0"/>
    <w:rPr>
      <w:rFonts w:ascii="Arial" w:eastAsia="Times New Roman" w:hAnsi="Arial"/>
      <w:sz w:val="24"/>
      <w:szCs w:val="28"/>
    </w:rPr>
  </w:style>
  <w:style w:type="paragraph" w:customStyle="1" w:styleId="1ff3">
    <w:name w:val="1 Знак Знак Знак Знак Знак Знак Знак"/>
    <w:basedOn w:val="a0"/>
    <w:rsid w:val="00005FE0"/>
    <w:pPr>
      <w:spacing w:after="160" w:line="240" w:lineRule="exact"/>
    </w:pPr>
    <w:rPr>
      <w:rFonts w:ascii="Verdana" w:hAnsi="Verdana"/>
      <w:lang w:val="en-US" w:eastAsia="en-US"/>
    </w:rPr>
  </w:style>
  <w:style w:type="paragraph" w:customStyle="1" w:styleId="afffff7">
    <w:name w:val="Стиль раздела"/>
    <w:basedOn w:val="a0"/>
    <w:rsid w:val="00005FE0"/>
    <w:pPr>
      <w:tabs>
        <w:tab w:val="left" w:pos="0"/>
      </w:tabs>
      <w:spacing w:after="60"/>
      <w:jc w:val="center"/>
      <w:outlineLvl w:val="0"/>
    </w:pPr>
    <w:rPr>
      <w:b/>
      <w:kern w:val="28"/>
      <w:sz w:val="28"/>
      <w:szCs w:val="28"/>
    </w:rPr>
  </w:style>
  <w:style w:type="paragraph" w:customStyle="1" w:styleId="afffff8">
    <w:name w:val="Стиль названия"/>
    <w:basedOn w:val="a0"/>
    <w:rsid w:val="00005FE0"/>
    <w:pPr>
      <w:spacing w:after="60"/>
      <w:ind w:firstLine="680"/>
      <w:jc w:val="both"/>
    </w:pPr>
    <w:rPr>
      <w:rFonts w:ascii="Arial" w:hAnsi="Arial"/>
      <w:b/>
      <w:i/>
      <w:sz w:val="24"/>
      <w:szCs w:val="28"/>
    </w:rPr>
  </w:style>
  <w:style w:type="paragraph" w:customStyle="1" w:styleId="ArialNarrow13pt1">
    <w:name w:val="Arial Narrow 13 pt по ширине Первая строка:  1 см"/>
    <w:basedOn w:val="a0"/>
    <w:rsid w:val="00005FE0"/>
    <w:pPr>
      <w:ind w:firstLine="567"/>
      <w:jc w:val="both"/>
    </w:pPr>
    <w:rPr>
      <w:rFonts w:ascii="Arial Narrow" w:hAnsi="Arial Narrow"/>
      <w:sz w:val="26"/>
      <w:lang w:val="en-US"/>
    </w:rPr>
  </w:style>
  <w:style w:type="paragraph" w:styleId="afffff9">
    <w:name w:val="Revision"/>
    <w:hidden/>
    <w:uiPriority w:val="99"/>
    <w:semiHidden/>
    <w:rsid w:val="00005FE0"/>
    <w:rPr>
      <w:rFonts w:ascii="Times New Roman" w:eastAsia="Times New Roman" w:hAnsi="Times New Roman"/>
      <w:sz w:val="24"/>
    </w:rPr>
  </w:style>
  <w:style w:type="paragraph" w:customStyle="1" w:styleId="Style36">
    <w:name w:val="Style36"/>
    <w:basedOn w:val="a0"/>
    <w:next w:val="a0"/>
    <w:rsid w:val="00005FE0"/>
    <w:pPr>
      <w:widowControl w:val="0"/>
      <w:autoSpaceDE w:val="0"/>
      <w:autoSpaceDN w:val="0"/>
      <w:adjustRightInd w:val="0"/>
      <w:spacing w:line="277" w:lineRule="exact"/>
    </w:pPr>
    <w:rPr>
      <w:sz w:val="24"/>
      <w:szCs w:val="24"/>
    </w:rPr>
  </w:style>
  <w:style w:type="paragraph" w:customStyle="1" w:styleId="Style69">
    <w:name w:val="Style69"/>
    <w:basedOn w:val="a0"/>
    <w:next w:val="a0"/>
    <w:rsid w:val="00005FE0"/>
    <w:pPr>
      <w:widowControl w:val="0"/>
      <w:autoSpaceDE w:val="0"/>
      <w:autoSpaceDN w:val="0"/>
      <w:adjustRightInd w:val="0"/>
      <w:spacing w:line="259" w:lineRule="exact"/>
    </w:pPr>
    <w:rPr>
      <w:sz w:val="24"/>
      <w:szCs w:val="24"/>
    </w:rPr>
  </w:style>
  <w:style w:type="character" w:customStyle="1" w:styleId="FontStyle102">
    <w:name w:val="Font Style102"/>
    <w:rsid w:val="00005FE0"/>
    <w:rPr>
      <w:b/>
      <w:bCs/>
      <w:sz w:val="22"/>
      <w:szCs w:val="22"/>
    </w:rPr>
  </w:style>
  <w:style w:type="character" w:customStyle="1" w:styleId="FontStyle103">
    <w:name w:val="Font Style103"/>
    <w:rsid w:val="00005FE0"/>
    <w:rPr>
      <w:sz w:val="22"/>
      <w:szCs w:val="22"/>
    </w:rPr>
  </w:style>
  <w:style w:type="paragraph" w:styleId="46">
    <w:name w:val="toc 4"/>
    <w:basedOn w:val="a0"/>
    <w:next w:val="a0"/>
    <w:autoRedefine/>
    <w:uiPriority w:val="39"/>
    <w:unhideWhenUsed/>
    <w:rsid w:val="00005FE0"/>
    <w:pPr>
      <w:spacing w:after="100" w:line="276" w:lineRule="auto"/>
      <w:ind w:left="660"/>
    </w:pPr>
    <w:rPr>
      <w:rFonts w:ascii="Calibri" w:hAnsi="Calibri"/>
      <w:sz w:val="22"/>
      <w:szCs w:val="22"/>
    </w:rPr>
  </w:style>
  <w:style w:type="paragraph" w:styleId="53">
    <w:name w:val="toc 5"/>
    <w:basedOn w:val="a0"/>
    <w:next w:val="a0"/>
    <w:autoRedefine/>
    <w:uiPriority w:val="39"/>
    <w:unhideWhenUsed/>
    <w:rsid w:val="00005FE0"/>
    <w:pPr>
      <w:spacing w:after="100" w:line="276" w:lineRule="auto"/>
      <w:ind w:left="880"/>
    </w:pPr>
    <w:rPr>
      <w:rFonts w:ascii="Calibri" w:hAnsi="Calibri"/>
      <w:sz w:val="22"/>
      <w:szCs w:val="22"/>
    </w:rPr>
  </w:style>
  <w:style w:type="paragraph" w:styleId="61">
    <w:name w:val="toc 6"/>
    <w:basedOn w:val="a0"/>
    <w:next w:val="a0"/>
    <w:autoRedefine/>
    <w:uiPriority w:val="39"/>
    <w:unhideWhenUsed/>
    <w:rsid w:val="00005FE0"/>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005FE0"/>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005FE0"/>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005FE0"/>
    <w:pPr>
      <w:spacing w:after="100" w:line="276" w:lineRule="auto"/>
      <w:ind w:left="1760"/>
    </w:pPr>
    <w:rPr>
      <w:rFonts w:ascii="Calibri" w:hAnsi="Calibri"/>
      <w:sz w:val="22"/>
      <w:szCs w:val="22"/>
    </w:rPr>
  </w:style>
  <w:style w:type="numbering" w:customStyle="1" w:styleId="120">
    <w:name w:val="Нет списка12"/>
    <w:next w:val="a3"/>
    <w:uiPriority w:val="99"/>
    <w:semiHidden/>
    <w:rsid w:val="00005FE0"/>
  </w:style>
  <w:style w:type="paragraph" w:customStyle="1" w:styleId="Default">
    <w:name w:val="Default"/>
    <w:rsid w:val="00005FE0"/>
    <w:pPr>
      <w:autoSpaceDE w:val="0"/>
      <w:autoSpaceDN w:val="0"/>
      <w:adjustRightInd w:val="0"/>
    </w:pPr>
    <w:rPr>
      <w:rFonts w:ascii="Times New Roman" w:eastAsia="Times New Roman" w:hAnsi="Times New Roman"/>
      <w:color w:val="000000"/>
      <w:sz w:val="24"/>
      <w:szCs w:val="24"/>
    </w:rPr>
  </w:style>
  <w:style w:type="character" w:customStyle="1" w:styleId="47">
    <w:name w:val="Основной текст (4)_"/>
    <w:link w:val="411"/>
    <w:rsid w:val="00005FE0"/>
    <w:rPr>
      <w:sz w:val="26"/>
      <w:szCs w:val="26"/>
      <w:shd w:val="clear" w:color="auto" w:fill="FFFFFF"/>
    </w:rPr>
  </w:style>
  <w:style w:type="paragraph" w:customStyle="1" w:styleId="411">
    <w:name w:val="Основной текст (4)1"/>
    <w:basedOn w:val="a0"/>
    <w:link w:val="47"/>
    <w:rsid w:val="00005FE0"/>
    <w:pPr>
      <w:shd w:val="clear" w:color="auto" w:fill="FFFFFF"/>
      <w:spacing w:before="360" w:after="60" w:line="326" w:lineRule="exact"/>
      <w:ind w:hanging="600"/>
      <w:jc w:val="both"/>
    </w:pPr>
    <w:rPr>
      <w:rFonts w:ascii="Calibri" w:eastAsia="Calibri" w:hAnsi="Calibri"/>
      <w:sz w:val="26"/>
      <w:szCs w:val="26"/>
      <w:lang/>
    </w:rPr>
  </w:style>
  <w:style w:type="numbering" w:customStyle="1" w:styleId="212">
    <w:name w:val="Нет списка21"/>
    <w:next w:val="a3"/>
    <w:uiPriority w:val="99"/>
    <w:semiHidden/>
    <w:unhideWhenUsed/>
    <w:rsid w:val="00005FE0"/>
  </w:style>
  <w:style w:type="numbering" w:customStyle="1" w:styleId="1110">
    <w:name w:val="Нет списка111"/>
    <w:next w:val="a3"/>
    <w:uiPriority w:val="99"/>
    <w:semiHidden/>
    <w:unhideWhenUsed/>
    <w:rsid w:val="00005FE0"/>
  </w:style>
  <w:style w:type="numbering" w:customStyle="1" w:styleId="2111">
    <w:name w:val="Нет списка211"/>
    <w:next w:val="a3"/>
    <w:uiPriority w:val="99"/>
    <w:semiHidden/>
    <w:unhideWhenUsed/>
    <w:rsid w:val="00005FE0"/>
  </w:style>
  <w:style w:type="numbering" w:customStyle="1" w:styleId="313">
    <w:name w:val="Нет списка31"/>
    <w:next w:val="a3"/>
    <w:uiPriority w:val="99"/>
    <w:semiHidden/>
    <w:unhideWhenUsed/>
    <w:rsid w:val="00005FE0"/>
  </w:style>
  <w:style w:type="numbering" w:customStyle="1" w:styleId="1111">
    <w:name w:val="Нет списка1111"/>
    <w:next w:val="a3"/>
    <w:uiPriority w:val="99"/>
    <w:semiHidden/>
    <w:unhideWhenUsed/>
    <w:rsid w:val="00005FE0"/>
  </w:style>
  <w:style w:type="paragraph" w:customStyle="1" w:styleId="afffffa">
    <w:name w:val="Центрированный (таблица)"/>
    <w:basedOn w:val="ab"/>
    <w:next w:val="a0"/>
    <w:rsid w:val="00361FFD"/>
    <w:pPr>
      <w:jc w:val="center"/>
    </w:pPr>
    <w:rPr>
      <w:rFonts w:ascii="Times New Roman" w:hAnsi="Times New Roman"/>
    </w:rPr>
  </w:style>
  <w:style w:type="paragraph" w:customStyle="1" w:styleId="s10">
    <w:name w:val="s_1"/>
    <w:basedOn w:val="a0"/>
    <w:rsid w:val="00C92DC9"/>
    <w:pPr>
      <w:spacing w:before="100" w:beforeAutospacing="1" w:after="100" w:afterAutospacing="1"/>
    </w:pPr>
    <w:rPr>
      <w:sz w:val="24"/>
      <w:szCs w:val="24"/>
    </w:rPr>
  </w:style>
  <w:style w:type="paragraph" w:customStyle="1" w:styleId="afffffb">
    <w:name w:val="Обычный текст"/>
    <w:basedOn w:val="a0"/>
    <w:qFormat/>
    <w:rsid w:val="005B7432"/>
    <w:pPr>
      <w:ind w:firstLine="709"/>
      <w:jc w:val="both"/>
    </w:pPr>
    <w:rPr>
      <w:sz w:val="24"/>
      <w:szCs w:val="24"/>
      <w:lang w:val="en-US" w:eastAsia="ar-SA" w:bidi="en-US"/>
    </w:rPr>
  </w:style>
  <w:style w:type="numbering" w:customStyle="1" w:styleId="54">
    <w:name w:val="Нет списка5"/>
    <w:next w:val="a3"/>
    <w:uiPriority w:val="99"/>
    <w:semiHidden/>
    <w:unhideWhenUsed/>
    <w:rsid w:val="004336DA"/>
  </w:style>
  <w:style w:type="paragraph" w:customStyle="1" w:styleId="afffffc">
    <w:name w:val="Знак Знак Знак Знак Знак Знак Знак Знак Знак Знак"/>
    <w:basedOn w:val="a0"/>
    <w:rsid w:val="004336DA"/>
    <w:pPr>
      <w:spacing w:before="100" w:beforeAutospacing="1" w:after="100" w:afterAutospacing="1"/>
      <w:jc w:val="both"/>
    </w:pPr>
    <w:rPr>
      <w:rFonts w:ascii="Tahoma" w:hAnsi="Tahoma"/>
      <w:lang w:val="en-US" w:eastAsia="en-US"/>
    </w:rPr>
  </w:style>
  <w:style w:type="paragraph" w:customStyle="1" w:styleId="pj">
    <w:name w:val="pj"/>
    <w:basedOn w:val="a0"/>
    <w:rsid w:val="004336DA"/>
    <w:pPr>
      <w:spacing w:before="100" w:beforeAutospacing="1" w:after="100" w:afterAutospacing="1"/>
    </w:pPr>
    <w:rPr>
      <w:sz w:val="24"/>
      <w:szCs w:val="24"/>
    </w:rPr>
  </w:style>
  <w:style w:type="table" w:customStyle="1" w:styleId="3e">
    <w:name w:val="Сетка таблицы3"/>
    <w:basedOn w:val="a2"/>
    <w:next w:val="afff1"/>
    <w:uiPriority w:val="59"/>
    <w:rsid w:val="004336D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uiPriority w:val="59"/>
    <w:rsid w:val="004336D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rsid w:val="004336DA"/>
    <w:rPr>
      <w:rFonts w:ascii="Verdana" w:hAnsi="Verdana"/>
      <w:sz w:val="16"/>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ветлая заливка11"/>
    <w:basedOn w:val="a2"/>
    <w:uiPriority w:val="60"/>
    <w:rsid w:val="004336DA"/>
    <w:rPr>
      <w:rFonts w:eastAsia="Times New Roman"/>
      <w:color w:val="000000"/>
      <w:lang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uiPriority w:val="60"/>
    <w:rsid w:val="004336DA"/>
    <w:rPr>
      <w:rFonts w:eastAsia="Times New Roman"/>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ffffd">
    <w:name w:val="Переменная часть"/>
    <w:basedOn w:val="a0"/>
    <w:next w:val="a0"/>
    <w:rsid w:val="00922D29"/>
    <w:pPr>
      <w:widowControl w:val="0"/>
      <w:autoSpaceDE w:val="0"/>
      <w:autoSpaceDN w:val="0"/>
      <w:adjustRightInd w:val="0"/>
      <w:ind w:firstLine="720"/>
      <w:jc w:val="both"/>
    </w:pPr>
    <w:rPr>
      <w:rFonts w:ascii="Verdana" w:hAnsi="Verdana" w:cs="Verdana"/>
      <w:sz w:val="18"/>
      <w:szCs w:val="18"/>
    </w:rPr>
  </w:style>
  <w:style w:type="paragraph" w:customStyle="1" w:styleId="afffffe">
    <w:name w:val="Словарная статья"/>
    <w:basedOn w:val="a0"/>
    <w:next w:val="a0"/>
    <w:rsid w:val="00922D29"/>
    <w:pPr>
      <w:widowControl w:val="0"/>
      <w:autoSpaceDE w:val="0"/>
      <w:autoSpaceDN w:val="0"/>
      <w:adjustRightInd w:val="0"/>
      <w:ind w:right="118"/>
      <w:jc w:val="both"/>
    </w:pPr>
    <w:rPr>
      <w:rFonts w:ascii="Arial" w:hAnsi="Arial" w:cs="Arial"/>
      <w:sz w:val="24"/>
      <w:szCs w:val="24"/>
    </w:rPr>
  </w:style>
  <w:style w:type="character" w:customStyle="1" w:styleId="affffff">
    <w:name w:val="Опечатки"/>
    <w:rsid w:val="00922D29"/>
    <w:rPr>
      <w:color w:val="FF0000"/>
    </w:rPr>
  </w:style>
  <w:style w:type="numbering" w:customStyle="1" w:styleId="131">
    <w:name w:val="Нет списка13"/>
    <w:next w:val="a3"/>
    <w:uiPriority w:val="99"/>
    <w:semiHidden/>
    <w:unhideWhenUsed/>
    <w:rsid w:val="00922D29"/>
  </w:style>
  <w:style w:type="numbering" w:customStyle="1" w:styleId="1120">
    <w:name w:val="Нет списка112"/>
    <w:next w:val="a3"/>
    <w:uiPriority w:val="99"/>
    <w:semiHidden/>
    <w:unhideWhenUsed/>
    <w:rsid w:val="00922D29"/>
  </w:style>
  <w:style w:type="numbering" w:customStyle="1" w:styleId="222">
    <w:name w:val="Нет списка22"/>
    <w:next w:val="a3"/>
    <w:uiPriority w:val="99"/>
    <w:semiHidden/>
    <w:unhideWhenUsed/>
    <w:rsid w:val="00922D29"/>
  </w:style>
  <w:style w:type="numbering" w:customStyle="1" w:styleId="320">
    <w:name w:val="Нет списка32"/>
    <w:next w:val="a3"/>
    <w:uiPriority w:val="99"/>
    <w:semiHidden/>
    <w:unhideWhenUsed/>
    <w:rsid w:val="00922D29"/>
  </w:style>
  <w:style w:type="numbering" w:customStyle="1" w:styleId="1112">
    <w:name w:val="Нет списка1112"/>
    <w:next w:val="a3"/>
    <w:uiPriority w:val="99"/>
    <w:semiHidden/>
    <w:unhideWhenUsed/>
    <w:rsid w:val="00922D29"/>
  </w:style>
  <w:style w:type="numbering" w:customStyle="1" w:styleId="412">
    <w:name w:val="Нет списка41"/>
    <w:next w:val="a3"/>
    <w:uiPriority w:val="99"/>
    <w:semiHidden/>
    <w:unhideWhenUsed/>
    <w:rsid w:val="00922D29"/>
  </w:style>
  <w:style w:type="table" w:customStyle="1" w:styleId="1113">
    <w:name w:val="Светлая заливка111"/>
    <w:basedOn w:val="a2"/>
    <w:uiPriority w:val="60"/>
    <w:rsid w:val="00922D29"/>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Светлая заливка - Акцент 1111"/>
    <w:basedOn w:val="a2"/>
    <w:uiPriority w:val="60"/>
    <w:rsid w:val="00922D29"/>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1">
    <w:name w:val="Нет списка121"/>
    <w:next w:val="a3"/>
    <w:uiPriority w:val="99"/>
    <w:semiHidden/>
    <w:rsid w:val="00922D29"/>
  </w:style>
  <w:style w:type="numbering" w:customStyle="1" w:styleId="2120">
    <w:name w:val="Нет списка212"/>
    <w:next w:val="a3"/>
    <w:uiPriority w:val="99"/>
    <w:semiHidden/>
    <w:unhideWhenUsed/>
    <w:rsid w:val="00922D29"/>
  </w:style>
  <w:style w:type="numbering" w:customStyle="1" w:styleId="11111">
    <w:name w:val="Нет списка11111"/>
    <w:next w:val="a3"/>
    <w:uiPriority w:val="99"/>
    <w:semiHidden/>
    <w:unhideWhenUsed/>
    <w:rsid w:val="00922D29"/>
  </w:style>
  <w:style w:type="numbering" w:customStyle="1" w:styleId="21110">
    <w:name w:val="Нет списка2111"/>
    <w:next w:val="a3"/>
    <w:uiPriority w:val="99"/>
    <w:semiHidden/>
    <w:unhideWhenUsed/>
    <w:rsid w:val="00922D29"/>
  </w:style>
  <w:style w:type="numbering" w:customStyle="1" w:styleId="3110">
    <w:name w:val="Нет списка311"/>
    <w:next w:val="a3"/>
    <w:uiPriority w:val="99"/>
    <w:semiHidden/>
    <w:unhideWhenUsed/>
    <w:rsid w:val="00922D29"/>
  </w:style>
  <w:style w:type="numbering" w:customStyle="1" w:styleId="111111">
    <w:name w:val="Нет списка111111"/>
    <w:next w:val="a3"/>
    <w:uiPriority w:val="99"/>
    <w:semiHidden/>
    <w:unhideWhenUsed/>
    <w:rsid w:val="00922D29"/>
  </w:style>
  <w:style w:type="numbering" w:customStyle="1" w:styleId="510">
    <w:name w:val="Нет списка51"/>
    <w:next w:val="a3"/>
    <w:uiPriority w:val="99"/>
    <w:semiHidden/>
    <w:unhideWhenUsed/>
    <w:rsid w:val="00922D29"/>
  </w:style>
  <w:style w:type="numbering" w:customStyle="1" w:styleId="1310">
    <w:name w:val="Нет списка131"/>
    <w:next w:val="a3"/>
    <w:uiPriority w:val="99"/>
    <w:semiHidden/>
    <w:unhideWhenUsed/>
    <w:rsid w:val="00922D29"/>
  </w:style>
  <w:style w:type="numbering" w:customStyle="1" w:styleId="1121">
    <w:name w:val="Нет списка1121"/>
    <w:next w:val="a3"/>
    <w:uiPriority w:val="99"/>
    <w:semiHidden/>
    <w:unhideWhenUsed/>
    <w:rsid w:val="00922D29"/>
  </w:style>
  <w:style w:type="numbering" w:customStyle="1" w:styleId="2210">
    <w:name w:val="Нет списка221"/>
    <w:next w:val="a3"/>
    <w:uiPriority w:val="99"/>
    <w:semiHidden/>
    <w:unhideWhenUsed/>
    <w:rsid w:val="00922D29"/>
  </w:style>
  <w:style w:type="numbering" w:customStyle="1" w:styleId="321">
    <w:name w:val="Нет списка321"/>
    <w:next w:val="a3"/>
    <w:uiPriority w:val="99"/>
    <w:semiHidden/>
    <w:unhideWhenUsed/>
    <w:rsid w:val="00922D29"/>
  </w:style>
  <w:style w:type="numbering" w:customStyle="1" w:styleId="11121">
    <w:name w:val="Нет списка11121"/>
    <w:next w:val="a3"/>
    <w:uiPriority w:val="99"/>
    <w:semiHidden/>
    <w:unhideWhenUsed/>
    <w:rsid w:val="00922D29"/>
  </w:style>
  <w:style w:type="numbering" w:customStyle="1" w:styleId="4110">
    <w:name w:val="Нет списка411"/>
    <w:next w:val="a3"/>
    <w:uiPriority w:val="99"/>
    <w:semiHidden/>
    <w:unhideWhenUsed/>
    <w:rsid w:val="00922D29"/>
  </w:style>
  <w:style w:type="numbering" w:customStyle="1" w:styleId="1211">
    <w:name w:val="Нет списка1211"/>
    <w:next w:val="a3"/>
    <w:uiPriority w:val="99"/>
    <w:semiHidden/>
    <w:rsid w:val="00922D29"/>
  </w:style>
  <w:style w:type="numbering" w:customStyle="1" w:styleId="2121">
    <w:name w:val="Нет списка2121"/>
    <w:next w:val="a3"/>
    <w:uiPriority w:val="99"/>
    <w:semiHidden/>
    <w:unhideWhenUsed/>
    <w:rsid w:val="00922D29"/>
  </w:style>
  <w:style w:type="numbering" w:customStyle="1" w:styleId="1111111">
    <w:name w:val="Нет списка1111111"/>
    <w:next w:val="a3"/>
    <w:uiPriority w:val="99"/>
    <w:semiHidden/>
    <w:unhideWhenUsed/>
    <w:rsid w:val="00922D29"/>
  </w:style>
  <w:style w:type="numbering" w:customStyle="1" w:styleId="21111">
    <w:name w:val="Нет списка21111"/>
    <w:next w:val="a3"/>
    <w:uiPriority w:val="99"/>
    <w:semiHidden/>
    <w:unhideWhenUsed/>
    <w:rsid w:val="00922D29"/>
  </w:style>
  <w:style w:type="numbering" w:customStyle="1" w:styleId="3111">
    <w:name w:val="Нет списка3111"/>
    <w:next w:val="a3"/>
    <w:uiPriority w:val="99"/>
    <w:semiHidden/>
    <w:unhideWhenUsed/>
    <w:rsid w:val="00922D29"/>
  </w:style>
  <w:style w:type="numbering" w:customStyle="1" w:styleId="11111111">
    <w:name w:val="Нет списка11111111"/>
    <w:next w:val="a3"/>
    <w:uiPriority w:val="99"/>
    <w:semiHidden/>
    <w:unhideWhenUsed/>
    <w:rsid w:val="00922D29"/>
  </w:style>
  <w:style w:type="table" w:customStyle="1" w:styleId="1122">
    <w:name w:val="Светлая заливка112"/>
    <w:basedOn w:val="a2"/>
    <w:uiPriority w:val="60"/>
    <w:rsid w:val="004D5B52"/>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
    <w:name w:val="Светлая заливка - Акцент 1112"/>
    <w:basedOn w:val="a2"/>
    <w:uiPriority w:val="60"/>
    <w:rsid w:val="004D5B52"/>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62">
    <w:name w:val="Нет списка6"/>
    <w:next w:val="a3"/>
    <w:uiPriority w:val="99"/>
    <w:semiHidden/>
    <w:unhideWhenUsed/>
    <w:rsid w:val="000E6621"/>
  </w:style>
  <w:style w:type="numbering" w:customStyle="1" w:styleId="140">
    <w:name w:val="Нет списка14"/>
    <w:next w:val="a3"/>
    <w:uiPriority w:val="99"/>
    <w:semiHidden/>
    <w:unhideWhenUsed/>
    <w:rsid w:val="000E6621"/>
  </w:style>
  <w:style w:type="table" w:customStyle="1" w:styleId="48">
    <w:name w:val="Сетка таблицы4"/>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3"/>
    <w:uiPriority w:val="99"/>
    <w:semiHidden/>
    <w:unhideWhenUsed/>
    <w:rsid w:val="000E6621"/>
  </w:style>
  <w:style w:type="numbering" w:customStyle="1" w:styleId="331">
    <w:name w:val="Нет списка33"/>
    <w:next w:val="a3"/>
    <w:uiPriority w:val="99"/>
    <w:semiHidden/>
    <w:unhideWhenUsed/>
    <w:rsid w:val="000E6621"/>
  </w:style>
  <w:style w:type="numbering" w:customStyle="1" w:styleId="1130">
    <w:name w:val="Нет списка113"/>
    <w:next w:val="a3"/>
    <w:uiPriority w:val="99"/>
    <w:semiHidden/>
    <w:unhideWhenUsed/>
    <w:rsid w:val="000E6621"/>
  </w:style>
  <w:style w:type="numbering" w:customStyle="1" w:styleId="420">
    <w:name w:val="Нет списка42"/>
    <w:next w:val="a3"/>
    <w:uiPriority w:val="99"/>
    <w:semiHidden/>
    <w:unhideWhenUsed/>
    <w:rsid w:val="000E6621"/>
  </w:style>
  <w:style w:type="table" w:customStyle="1" w:styleId="223">
    <w:name w:val="Сетка таблицы22"/>
    <w:basedOn w:val="a2"/>
    <w:next w:val="afff1"/>
    <w:rsid w:val="000E6621"/>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Светлая заливка12"/>
    <w:basedOn w:val="a2"/>
    <w:uiPriority w:val="60"/>
    <w:rsid w:val="000E662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2"/>
    <w:basedOn w:val="a2"/>
    <w:uiPriority w:val="60"/>
    <w:rsid w:val="000E6621"/>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20">
    <w:name w:val="Нет списка122"/>
    <w:next w:val="a3"/>
    <w:uiPriority w:val="99"/>
    <w:semiHidden/>
    <w:rsid w:val="000E6621"/>
  </w:style>
  <w:style w:type="numbering" w:customStyle="1" w:styleId="2130">
    <w:name w:val="Нет списка213"/>
    <w:next w:val="a3"/>
    <w:uiPriority w:val="99"/>
    <w:semiHidden/>
    <w:unhideWhenUsed/>
    <w:rsid w:val="000E6621"/>
  </w:style>
  <w:style w:type="numbering" w:customStyle="1" w:styleId="11130">
    <w:name w:val="Нет списка1113"/>
    <w:next w:val="a3"/>
    <w:uiPriority w:val="99"/>
    <w:semiHidden/>
    <w:unhideWhenUsed/>
    <w:rsid w:val="000E6621"/>
  </w:style>
  <w:style w:type="numbering" w:customStyle="1" w:styleId="2112">
    <w:name w:val="Нет списка2112"/>
    <w:next w:val="a3"/>
    <w:uiPriority w:val="99"/>
    <w:semiHidden/>
    <w:unhideWhenUsed/>
    <w:rsid w:val="000E6621"/>
  </w:style>
  <w:style w:type="numbering" w:customStyle="1" w:styleId="3120">
    <w:name w:val="Нет списка312"/>
    <w:next w:val="a3"/>
    <w:uiPriority w:val="99"/>
    <w:semiHidden/>
    <w:unhideWhenUsed/>
    <w:rsid w:val="000E6621"/>
  </w:style>
  <w:style w:type="numbering" w:customStyle="1" w:styleId="11112">
    <w:name w:val="Нет списка11112"/>
    <w:next w:val="a3"/>
    <w:uiPriority w:val="99"/>
    <w:semiHidden/>
    <w:unhideWhenUsed/>
    <w:rsid w:val="000E6621"/>
  </w:style>
  <w:style w:type="numbering" w:customStyle="1" w:styleId="520">
    <w:name w:val="Нет списка52"/>
    <w:next w:val="a3"/>
    <w:uiPriority w:val="99"/>
    <w:semiHidden/>
    <w:unhideWhenUsed/>
    <w:rsid w:val="000E6621"/>
  </w:style>
  <w:style w:type="numbering" w:customStyle="1" w:styleId="132">
    <w:name w:val="Нет списка132"/>
    <w:next w:val="a3"/>
    <w:uiPriority w:val="99"/>
    <w:semiHidden/>
    <w:unhideWhenUsed/>
    <w:rsid w:val="000E6621"/>
  </w:style>
  <w:style w:type="numbering" w:customStyle="1" w:styleId="11220">
    <w:name w:val="Нет списка1122"/>
    <w:next w:val="a3"/>
    <w:uiPriority w:val="99"/>
    <w:semiHidden/>
    <w:unhideWhenUsed/>
    <w:rsid w:val="000E6621"/>
  </w:style>
  <w:style w:type="table" w:customStyle="1" w:styleId="314">
    <w:name w:val="Сетка таблицы31"/>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0">
    <w:name w:val="Нет списка222"/>
    <w:next w:val="a3"/>
    <w:uiPriority w:val="99"/>
    <w:semiHidden/>
    <w:unhideWhenUsed/>
    <w:rsid w:val="000E6621"/>
  </w:style>
  <w:style w:type="numbering" w:customStyle="1" w:styleId="322">
    <w:name w:val="Нет списка322"/>
    <w:next w:val="a3"/>
    <w:uiPriority w:val="99"/>
    <w:semiHidden/>
    <w:unhideWhenUsed/>
    <w:rsid w:val="000E6621"/>
  </w:style>
  <w:style w:type="numbering" w:customStyle="1" w:styleId="11122">
    <w:name w:val="Нет списка11122"/>
    <w:next w:val="a3"/>
    <w:uiPriority w:val="99"/>
    <w:semiHidden/>
    <w:unhideWhenUsed/>
    <w:rsid w:val="000E6621"/>
  </w:style>
  <w:style w:type="numbering" w:customStyle="1" w:styleId="4120">
    <w:name w:val="Нет списка412"/>
    <w:next w:val="a3"/>
    <w:uiPriority w:val="99"/>
    <w:semiHidden/>
    <w:unhideWhenUsed/>
    <w:rsid w:val="000E6621"/>
  </w:style>
  <w:style w:type="table" w:customStyle="1" w:styleId="2113">
    <w:name w:val="Сетка таблицы211"/>
    <w:basedOn w:val="a2"/>
    <w:next w:val="afff1"/>
    <w:rsid w:val="000E6621"/>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ветлая заливка113"/>
    <w:basedOn w:val="a2"/>
    <w:uiPriority w:val="60"/>
    <w:rsid w:val="000E662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
    <w:name w:val="Светлая заливка - Акцент 1113"/>
    <w:basedOn w:val="a2"/>
    <w:uiPriority w:val="60"/>
    <w:rsid w:val="000E6621"/>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12">
    <w:name w:val="Нет списка1212"/>
    <w:next w:val="a3"/>
    <w:uiPriority w:val="99"/>
    <w:semiHidden/>
    <w:rsid w:val="000E6621"/>
  </w:style>
  <w:style w:type="numbering" w:customStyle="1" w:styleId="2122">
    <w:name w:val="Нет списка2122"/>
    <w:next w:val="a3"/>
    <w:uiPriority w:val="99"/>
    <w:semiHidden/>
    <w:unhideWhenUsed/>
    <w:rsid w:val="000E6621"/>
  </w:style>
  <w:style w:type="numbering" w:customStyle="1" w:styleId="111112">
    <w:name w:val="Нет списка111112"/>
    <w:next w:val="a3"/>
    <w:uiPriority w:val="99"/>
    <w:semiHidden/>
    <w:unhideWhenUsed/>
    <w:rsid w:val="000E6621"/>
  </w:style>
  <w:style w:type="numbering" w:customStyle="1" w:styleId="21112">
    <w:name w:val="Нет списка21112"/>
    <w:next w:val="a3"/>
    <w:uiPriority w:val="99"/>
    <w:semiHidden/>
    <w:unhideWhenUsed/>
    <w:rsid w:val="000E6621"/>
  </w:style>
  <w:style w:type="numbering" w:customStyle="1" w:styleId="3112">
    <w:name w:val="Нет списка3112"/>
    <w:next w:val="a3"/>
    <w:uiPriority w:val="99"/>
    <w:semiHidden/>
    <w:unhideWhenUsed/>
    <w:rsid w:val="000E6621"/>
  </w:style>
  <w:style w:type="numbering" w:customStyle="1" w:styleId="1111112">
    <w:name w:val="Нет списка1111112"/>
    <w:next w:val="a3"/>
    <w:uiPriority w:val="99"/>
    <w:semiHidden/>
    <w:unhideWhenUsed/>
    <w:rsid w:val="000E6621"/>
  </w:style>
  <w:style w:type="numbering" w:customStyle="1" w:styleId="511">
    <w:name w:val="Нет списка511"/>
    <w:next w:val="a3"/>
    <w:uiPriority w:val="99"/>
    <w:semiHidden/>
    <w:unhideWhenUsed/>
    <w:rsid w:val="000E6621"/>
  </w:style>
  <w:style w:type="numbering" w:customStyle="1" w:styleId="1311">
    <w:name w:val="Нет списка1311"/>
    <w:next w:val="a3"/>
    <w:uiPriority w:val="99"/>
    <w:semiHidden/>
    <w:unhideWhenUsed/>
    <w:rsid w:val="000E6621"/>
  </w:style>
  <w:style w:type="numbering" w:customStyle="1" w:styleId="11211">
    <w:name w:val="Нет списка11211"/>
    <w:next w:val="a3"/>
    <w:uiPriority w:val="99"/>
    <w:semiHidden/>
    <w:unhideWhenUsed/>
    <w:rsid w:val="000E6621"/>
  </w:style>
  <w:style w:type="numbering" w:customStyle="1" w:styleId="2211">
    <w:name w:val="Нет списка2211"/>
    <w:next w:val="a3"/>
    <w:uiPriority w:val="99"/>
    <w:semiHidden/>
    <w:unhideWhenUsed/>
    <w:rsid w:val="000E6621"/>
  </w:style>
  <w:style w:type="numbering" w:customStyle="1" w:styleId="3211">
    <w:name w:val="Нет списка3211"/>
    <w:next w:val="a3"/>
    <w:uiPriority w:val="99"/>
    <w:semiHidden/>
    <w:unhideWhenUsed/>
    <w:rsid w:val="000E6621"/>
  </w:style>
  <w:style w:type="numbering" w:customStyle="1" w:styleId="111211">
    <w:name w:val="Нет списка111211"/>
    <w:next w:val="a3"/>
    <w:uiPriority w:val="99"/>
    <w:semiHidden/>
    <w:unhideWhenUsed/>
    <w:rsid w:val="000E6621"/>
  </w:style>
  <w:style w:type="numbering" w:customStyle="1" w:styleId="4111">
    <w:name w:val="Нет списка4111"/>
    <w:next w:val="a3"/>
    <w:uiPriority w:val="99"/>
    <w:semiHidden/>
    <w:unhideWhenUsed/>
    <w:rsid w:val="000E6621"/>
  </w:style>
  <w:style w:type="numbering" w:customStyle="1" w:styleId="12111">
    <w:name w:val="Нет списка12111"/>
    <w:next w:val="a3"/>
    <w:uiPriority w:val="99"/>
    <w:semiHidden/>
    <w:rsid w:val="000E6621"/>
  </w:style>
  <w:style w:type="numbering" w:customStyle="1" w:styleId="21211">
    <w:name w:val="Нет списка21211"/>
    <w:next w:val="a3"/>
    <w:uiPriority w:val="99"/>
    <w:semiHidden/>
    <w:unhideWhenUsed/>
    <w:rsid w:val="000E6621"/>
  </w:style>
  <w:style w:type="numbering" w:customStyle="1" w:styleId="11111112">
    <w:name w:val="Нет списка11111112"/>
    <w:next w:val="a3"/>
    <w:uiPriority w:val="99"/>
    <w:semiHidden/>
    <w:unhideWhenUsed/>
    <w:rsid w:val="000E6621"/>
  </w:style>
  <w:style w:type="numbering" w:customStyle="1" w:styleId="211111">
    <w:name w:val="Нет списка211111"/>
    <w:next w:val="a3"/>
    <w:uiPriority w:val="99"/>
    <w:semiHidden/>
    <w:unhideWhenUsed/>
    <w:rsid w:val="000E6621"/>
  </w:style>
  <w:style w:type="numbering" w:customStyle="1" w:styleId="31111">
    <w:name w:val="Нет списка31111"/>
    <w:next w:val="a3"/>
    <w:uiPriority w:val="99"/>
    <w:semiHidden/>
    <w:unhideWhenUsed/>
    <w:rsid w:val="000E6621"/>
  </w:style>
  <w:style w:type="numbering" w:customStyle="1" w:styleId="111111111">
    <w:name w:val="Нет списка111111111"/>
    <w:next w:val="a3"/>
    <w:uiPriority w:val="99"/>
    <w:semiHidden/>
    <w:unhideWhenUsed/>
    <w:rsid w:val="000E6621"/>
  </w:style>
  <w:style w:type="numbering" w:customStyle="1" w:styleId="72">
    <w:name w:val="Нет списка7"/>
    <w:next w:val="a3"/>
    <w:uiPriority w:val="99"/>
    <w:semiHidden/>
    <w:unhideWhenUsed/>
    <w:rsid w:val="00E87C37"/>
  </w:style>
  <w:style w:type="numbering" w:customStyle="1" w:styleId="150">
    <w:name w:val="Нет списка15"/>
    <w:next w:val="a3"/>
    <w:uiPriority w:val="99"/>
    <w:semiHidden/>
    <w:unhideWhenUsed/>
    <w:rsid w:val="00E87C37"/>
  </w:style>
  <w:style w:type="table" w:customStyle="1" w:styleId="55">
    <w:name w:val="Сетка таблицы5"/>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3"/>
    <w:uiPriority w:val="99"/>
    <w:semiHidden/>
    <w:unhideWhenUsed/>
    <w:rsid w:val="00E87C37"/>
  </w:style>
  <w:style w:type="numbering" w:customStyle="1" w:styleId="341">
    <w:name w:val="Нет списка34"/>
    <w:next w:val="a3"/>
    <w:uiPriority w:val="99"/>
    <w:semiHidden/>
    <w:unhideWhenUsed/>
    <w:rsid w:val="00E87C37"/>
  </w:style>
  <w:style w:type="numbering" w:customStyle="1" w:styleId="1140">
    <w:name w:val="Нет списка114"/>
    <w:next w:val="a3"/>
    <w:uiPriority w:val="99"/>
    <w:semiHidden/>
    <w:unhideWhenUsed/>
    <w:rsid w:val="00E87C37"/>
  </w:style>
  <w:style w:type="numbering" w:customStyle="1" w:styleId="430">
    <w:name w:val="Нет списка43"/>
    <w:next w:val="a3"/>
    <w:uiPriority w:val="99"/>
    <w:semiHidden/>
    <w:unhideWhenUsed/>
    <w:rsid w:val="00E87C37"/>
  </w:style>
  <w:style w:type="table" w:customStyle="1" w:styleId="232">
    <w:name w:val="Сетка таблицы23"/>
    <w:basedOn w:val="a2"/>
    <w:next w:val="afff1"/>
    <w:rsid w:val="00E87C37"/>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
    <w:name w:val="Светлая заливка13"/>
    <w:basedOn w:val="a2"/>
    <w:uiPriority w:val="60"/>
    <w:rsid w:val="00E87C37"/>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
    <w:name w:val="Светлая заливка - Акцент 113"/>
    <w:basedOn w:val="a2"/>
    <w:uiPriority w:val="60"/>
    <w:rsid w:val="00E87C37"/>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30">
    <w:name w:val="Нет списка123"/>
    <w:next w:val="a3"/>
    <w:uiPriority w:val="99"/>
    <w:semiHidden/>
    <w:rsid w:val="00E87C37"/>
  </w:style>
  <w:style w:type="numbering" w:customStyle="1" w:styleId="214">
    <w:name w:val="Нет списка214"/>
    <w:next w:val="a3"/>
    <w:uiPriority w:val="99"/>
    <w:semiHidden/>
    <w:unhideWhenUsed/>
    <w:rsid w:val="00E87C37"/>
  </w:style>
  <w:style w:type="numbering" w:customStyle="1" w:styleId="11140">
    <w:name w:val="Нет списка1114"/>
    <w:next w:val="a3"/>
    <w:uiPriority w:val="99"/>
    <w:semiHidden/>
    <w:unhideWhenUsed/>
    <w:rsid w:val="00E87C37"/>
  </w:style>
  <w:style w:type="numbering" w:customStyle="1" w:styleId="21130">
    <w:name w:val="Нет списка2113"/>
    <w:next w:val="a3"/>
    <w:uiPriority w:val="99"/>
    <w:semiHidden/>
    <w:unhideWhenUsed/>
    <w:rsid w:val="00E87C37"/>
  </w:style>
  <w:style w:type="numbering" w:customStyle="1" w:styleId="3130">
    <w:name w:val="Нет списка313"/>
    <w:next w:val="a3"/>
    <w:uiPriority w:val="99"/>
    <w:semiHidden/>
    <w:unhideWhenUsed/>
    <w:rsid w:val="00E87C37"/>
  </w:style>
  <w:style w:type="numbering" w:customStyle="1" w:styleId="11113">
    <w:name w:val="Нет списка11113"/>
    <w:next w:val="a3"/>
    <w:uiPriority w:val="99"/>
    <w:semiHidden/>
    <w:unhideWhenUsed/>
    <w:rsid w:val="00E87C37"/>
  </w:style>
  <w:style w:type="numbering" w:customStyle="1" w:styleId="530">
    <w:name w:val="Нет списка53"/>
    <w:next w:val="a3"/>
    <w:uiPriority w:val="99"/>
    <w:semiHidden/>
    <w:unhideWhenUsed/>
    <w:rsid w:val="00E87C37"/>
  </w:style>
  <w:style w:type="numbering" w:customStyle="1" w:styleId="1330">
    <w:name w:val="Нет списка133"/>
    <w:next w:val="a3"/>
    <w:uiPriority w:val="99"/>
    <w:semiHidden/>
    <w:unhideWhenUsed/>
    <w:rsid w:val="00E87C37"/>
  </w:style>
  <w:style w:type="numbering" w:customStyle="1" w:styleId="1123">
    <w:name w:val="Нет списка1123"/>
    <w:next w:val="a3"/>
    <w:uiPriority w:val="99"/>
    <w:semiHidden/>
    <w:unhideWhenUsed/>
    <w:rsid w:val="00E87C37"/>
  </w:style>
  <w:style w:type="table" w:customStyle="1" w:styleId="323">
    <w:name w:val="Сетка таблицы32"/>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0">
    <w:name w:val="Нет списка223"/>
    <w:next w:val="a3"/>
    <w:uiPriority w:val="99"/>
    <w:semiHidden/>
    <w:unhideWhenUsed/>
    <w:rsid w:val="00E87C37"/>
  </w:style>
  <w:style w:type="numbering" w:customStyle="1" w:styleId="3230">
    <w:name w:val="Нет списка323"/>
    <w:next w:val="a3"/>
    <w:uiPriority w:val="99"/>
    <w:semiHidden/>
    <w:unhideWhenUsed/>
    <w:rsid w:val="00E87C37"/>
  </w:style>
  <w:style w:type="numbering" w:customStyle="1" w:styleId="11123">
    <w:name w:val="Нет списка11123"/>
    <w:next w:val="a3"/>
    <w:uiPriority w:val="99"/>
    <w:semiHidden/>
    <w:unhideWhenUsed/>
    <w:rsid w:val="00E87C37"/>
  </w:style>
  <w:style w:type="numbering" w:customStyle="1" w:styleId="413">
    <w:name w:val="Нет списка413"/>
    <w:next w:val="a3"/>
    <w:uiPriority w:val="99"/>
    <w:semiHidden/>
    <w:unhideWhenUsed/>
    <w:rsid w:val="00E87C37"/>
  </w:style>
  <w:style w:type="table" w:customStyle="1" w:styleId="2123">
    <w:name w:val="Сетка таблицы212"/>
    <w:basedOn w:val="a2"/>
    <w:next w:val="afff1"/>
    <w:rsid w:val="00E87C37"/>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ветлая заливка114"/>
    <w:basedOn w:val="a2"/>
    <w:uiPriority w:val="60"/>
    <w:rsid w:val="00E87C37"/>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4">
    <w:name w:val="Светлая заливка - Акцент 1114"/>
    <w:basedOn w:val="a2"/>
    <w:uiPriority w:val="60"/>
    <w:rsid w:val="00E87C37"/>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13">
    <w:name w:val="Нет списка1213"/>
    <w:next w:val="a3"/>
    <w:uiPriority w:val="99"/>
    <w:semiHidden/>
    <w:rsid w:val="00E87C37"/>
  </w:style>
  <w:style w:type="numbering" w:customStyle="1" w:styleId="21230">
    <w:name w:val="Нет списка2123"/>
    <w:next w:val="a3"/>
    <w:uiPriority w:val="99"/>
    <w:semiHidden/>
    <w:unhideWhenUsed/>
    <w:rsid w:val="00E87C37"/>
  </w:style>
  <w:style w:type="numbering" w:customStyle="1" w:styleId="111113">
    <w:name w:val="Нет списка111113"/>
    <w:next w:val="a3"/>
    <w:uiPriority w:val="99"/>
    <w:semiHidden/>
    <w:unhideWhenUsed/>
    <w:rsid w:val="00E87C37"/>
  </w:style>
  <w:style w:type="numbering" w:customStyle="1" w:styleId="21113">
    <w:name w:val="Нет списка21113"/>
    <w:next w:val="a3"/>
    <w:uiPriority w:val="99"/>
    <w:semiHidden/>
    <w:unhideWhenUsed/>
    <w:rsid w:val="00E87C37"/>
  </w:style>
  <w:style w:type="numbering" w:customStyle="1" w:styleId="3113">
    <w:name w:val="Нет списка3113"/>
    <w:next w:val="a3"/>
    <w:uiPriority w:val="99"/>
    <w:semiHidden/>
    <w:unhideWhenUsed/>
    <w:rsid w:val="00E87C37"/>
  </w:style>
  <w:style w:type="numbering" w:customStyle="1" w:styleId="1111113">
    <w:name w:val="Нет списка1111113"/>
    <w:next w:val="a3"/>
    <w:uiPriority w:val="99"/>
    <w:semiHidden/>
    <w:unhideWhenUsed/>
    <w:rsid w:val="00E87C37"/>
  </w:style>
  <w:style w:type="numbering" w:customStyle="1" w:styleId="512">
    <w:name w:val="Нет списка512"/>
    <w:next w:val="a3"/>
    <w:uiPriority w:val="99"/>
    <w:semiHidden/>
    <w:unhideWhenUsed/>
    <w:rsid w:val="00E87C37"/>
  </w:style>
  <w:style w:type="numbering" w:customStyle="1" w:styleId="1312">
    <w:name w:val="Нет списка1312"/>
    <w:next w:val="a3"/>
    <w:uiPriority w:val="99"/>
    <w:semiHidden/>
    <w:unhideWhenUsed/>
    <w:rsid w:val="00E87C37"/>
  </w:style>
  <w:style w:type="numbering" w:customStyle="1" w:styleId="11212">
    <w:name w:val="Нет списка11212"/>
    <w:next w:val="a3"/>
    <w:uiPriority w:val="99"/>
    <w:semiHidden/>
    <w:unhideWhenUsed/>
    <w:rsid w:val="00E87C37"/>
  </w:style>
  <w:style w:type="numbering" w:customStyle="1" w:styleId="2212">
    <w:name w:val="Нет списка2212"/>
    <w:next w:val="a3"/>
    <w:uiPriority w:val="99"/>
    <w:semiHidden/>
    <w:unhideWhenUsed/>
    <w:rsid w:val="00E87C37"/>
  </w:style>
  <w:style w:type="numbering" w:customStyle="1" w:styleId="3212">
    <w:name w:val="Нет списка3212"/>
    <w:next w:val="a3"/>
    <w:uiPriority w:val="99"/>
    <w:semiHidden/>
    <w:unhideWhenUsed/>
    <w:rsid w:val="00E87C37"/>
  </w:style>
  <w:style w:type="numbering" w:customStyle="1" w:styleId="111212">
    <w:name w:val="Нет списка111212"/>
    <w:next w:val="a3"/>
    <w:uiPriority w:val="99"/>
    <w:semiHidden/>
    <w:unhideWhenUsed/>
    <w:rsid w:val="00E87C37"/>
  </w:style>
  <w:style w:type="numbering" w:customStyle="1" w:styleId="4112">
    <w:name w:val="Нет списка4112"/>
    <w:next w:val="a3"/>
    <w:uiPriority w:val="99"/>
    <w:semiHidden/>
    <w:unhideWhenUsed/>
    <w:rsid w:val="00E87C37"/>
  </w:style>
  <w:style w:type="numbering" w:customStyle="1" w:styleId="12112">
    <w:name w:val="Нет списка12112"/>
    <w:next w:val="a3"/>
    <w:uiPriority w:val="99"/>
    <w:semiHidden/>
    <w:rsid w:val="00E87C37"/>
  </w:style>
  <w:style w:type="numbering" w:customStyle="1" w:styleId="21212">
    <w:name w:val="Нет списка21212"/>
    <w:next w:val="a3"/>
    <w:uiPriority w:val="99"/>
    <w:semiHidden/>
    <w:unhideWhenUsed/>
    <w:rsid w:val="00E87C37"/>
  </w:style>
  <w:style w:type="numbering" w:customStyle="1" w:styleId="11111113">
    <w:name w:val="Нет списка11111113"/>
    <w:next w:val="a3"/>
    <w:uiPriority w:val="99"/>
    <w:semiHidden/>
    <w:unhideWhenUsed/>
    <w:rsid w:val="00E87C37"/>
  </w:style>
  <w:style w:type="numbering" w:customStyle="1" w:styleId="211112">
    <w:name w:val="Нет списка211112"/>
    <w:next w:val="a3"/>
    <w:uiPriority w:val="99"/>
    <w:semiHidden/>
    <w:unhideWhenUsed/>
    <w:rsid w:val="00E87C37"/>
  </w:style>
  <w:style w:type="numbering" w:customStyle="1" w:styleId="31112">
    <w:name w:val="Нет списка31112"/>
    <w:next w:val="a3"/>
    <w:uiPriority w:val="99"/>
    <w:semiHidden/>
    <w:unhideWhenUsed/>
    <w:rsid w:val="00E87C37"/>
  </w:style>
  <w:style w:type="numbering" w:customStyle="1" w:styleId="111111112">
    <w:name w:val="Нет списка111111112"/>
    <w:next w:val="a3"/>
    <w:uiPriority w:val="99"/>
    <w:semiHidden/>
    <w:unhideWhenUsed/>
    <w:rsid w:val="00E87C37"/>
  </w:style>
</w:styles>
</file>

<file path=word/webSettings.xml><?xml version="1.0" encoding="utf-8"?>
<w:webSettings xmlns:r="http://schemas.openxmlformats.org/officeDocument/2006/relationships" xmlns:w="http://schemas.openxmlformats.org/wordprocessingml/2006/main">
  <w:divs>
    <w:div w:id="216475483">
      <w:bodyDiv w:val="1"/>
      <w:marLeft w:val="0"/>
      <w:marRight w:val="0"/>
      <w:marTop w:val="0"/>
      <w:marBottom w:val="0"/>
      <w:divBdr>
        <w:top w:val="none" w:sz="0" w:space="0" w:color="auto"/>
        <w:left w:val="none" w:sz="0" w:space="0" w:color="auto"/>
        <w:bottom w:val="none" w:sz="0" w:space="0" w:color="auto"/>
        <w:right w:val="none" w:sz="0" w:space="0" w:color="auto"/>
      </w:divBdr>
    </w:div>
    <w:div w:id="802699192">
      <w:bodyDiv w:val="1"/>
      <w:marLeft w:val="0"/>
      <w:marRight w:val="0"/>
      <w:marTop w:val="0"/>
      <w:marBottom w:val="0"/>
      <w:divBdr>
        <w:top w:val="none" w:sz="0" w:space="0" w:color="auto"/>
        <w:left w:val="none" w:sz="0" w:space="0" w:color="auto"/>
        <w:bottom w:val="none" w:sz="0" w:space="0" w:color="auto"/>
        <w:right w:val="none" w:sz="0" w:space="0" w:color="auto"/>
      </w:divBdr>
    </w:div>
    <w:div w:id="913591031">
      <w:bodyDiv w:val="1"/>
      <w:marLeft w:val="0"/>
      <w:marRight w:val="0"/>
      <w:marTop w:val="0"/>
      <w:marBottom w:val="0"/>
      <w:divBdr>
        <w:top w:val="none" w:sz="0" w:space="0" w:color="auto"/>
        <w:left w:val="none" w:sz="0" w:space="0" w:color="auto"/>
        <w:bottom w:val="none" w:sz="0" w:space="0" w:color="auto"/>
        <w:right w:val="none" w:sz="0" w:space="0" w:color="auto"/>
      </w:divBdr>
      <w:divsChild>
        <w:div w:id="647588396">
          <w:marLeft w:val="0"/>
          <w:marRight w:val="0"/>
          <w:marTop w:val="0"/>
          <w:marBottom w:val="0"/>
          <w:divBdr>
            <w:top w:val="none" w:sz="0" w:space="0" w:color="auto"/>
            <w:left w:val="none" w:sz="0" w:space="0" w:color="auto"/>
            <w:bottom w:val="none" w:sz="0" w:space="0" w:color="auto"/>
            <w:right w:val="none" w:sz="0" w:space="0" w:color="auto"/>
          </w:divBdr>
        </w:div>
      </w:divsChild>
    </w:div>
    <w:div w:id="967853812">
      <w:bodyDiv w:val="1"/>
      <w:marLeft w:val="0"/>
      <w:marRight w:val="0"/>
      <w:marTop w:val="0"/>
      <w:marBottom w:val="0"/>
      <w:divBdr>
        <w:top w:val="none" w:sz="0" w:space="0" w:color="auto"/>
        <w:left w:val="none" w:sz="0" w:space="0" w:color="auto"/>
        <w:bottom w:val="none" w:sz="0" w:space="0" w:color="auto"/>
        <w:right w:val="none" w:sz="0" w:space="0" w:color="auto"/>
      </w:divBdr>
    </w:div>
    <w:div w:id="1009140569">
      <w:bodyDiv w:val="1"/>
      <w:marLeft w:val="0"/>
      <w:marRight w:val="0"/>
      <w:marTop w:val="0"/>
      <w:marBottom w:val="0"/>
      <w:divBdr>
        <w:top w:val="none" w:sz="0" w:space="0" w:color="auto"/>
        <w:left w:val="none" w:sz="0" w:space="0" w:color="auto"/>
        <w:bottom w:val="none" w:sz="0" w:space="0" w:color="auto"/>
        <w:right w:val="none" w:sz="0" w:space="0" w:color="auto"/>
      </w:divBdr>
      <w:divsChild>
        <w:div w:id="93787766">
          <w:marLeft w:val="0"/>
          <w:marRight w:val="0"/>
          <w:marTop w:val="0"/>
          <w:marBottom w:val="0"/>
          <w:divBdr>
            <w:top w:val="none" w:sz="0" w:space="0" w:color="auto"/>
            <w:left w:val="none" w:sz="0" w:space="0" w:color="auto"/>
            <w:bottom w:val="none" w:sz="0" w:space="0" w:color="auto"/>
            <w:right w:val="none" w:sz="0" w:space="0" w:color="auto"/>
          </w:divBdr>
        </w:div>
      </w:divsChild>
    </w:div>
    <w:div w:id="1337999299">
      <w:bodyDiv w:val="1"/>
      <w:marLeft w:val="0"/>
      <w:marRight w:val="0"/>
      <w:marTop w:val="0"/>
      <w:marBottom w:val="0"/>
      <w:divBdr>
        <w:top w:val="none" w:sz="0" w:space="0" w:color="auto"/>
        <w:left w:val="none" w:sz="0" w:space="0" w:color="auto"/>
        <w:bottom w:val="none" w:sz="0" w:space="0" w:color="auto"/>
        <w:right w:val="none" w:sz="0" w:space="0" w:color="auto"/>
      </w:divBdr>
      <w:divsChild>
        <w:div w:id="881601387">
          <w:marLeft w:val="0"/>
          <w:marRight w:val="0"/>
          <w:marTop w:val="0"/>
          <w:marBottom w:val="0"/>
          <w:divBdr>
            <w:top w:val="none" w:sz="0" w:space="0" w:color="auto"/>
            <w:left w:val="none" w:sz="0" w:space="0" w:color="auto"/>
            <w:bottom w:val="none" w:sz="0" w:space="0" w:color="auto"/>
            <w:right w:val="none" w:sz="0" w:space="0" w:color="auto"/>
          </w:divBdr>
        </w:div>
      </w:divsChild>
    </w:div>
    <w:div w:id="1531138762">
      <w:bodyDiv w:val="1"/>
      <w:marLeft w:val="0"/>
      <w:marRight w:val="0"/>
      <w:marTop w:val="0"/>
      <w:marBottom w:val="0"/>
      <w:divBdr>
        <w:top w:val="none" w:sz="0" w:space="0" w:color="auto"/>
        <w:left w:val="none" w:sz="0" w:space="0" w:color="auto"/>
        <w:bottom w:val="none" w:sz="0" w:space="0" w:color="auto"/>
        <w:right w:val="none" w:sz="0" w:space="0" w:color="auto"/>
      </w:divBdr>
      <w:divsChild>
        <w:div w:id="1102917534">
          <w:marLeft w:val="0"/>
          <w:marRight w:val="0"/>
          <w:marTop w:val="0"/>
          <w:marBottom w:val="0"/>
          <w:divBdr>
            <w:top w:val="none" w:sz="0" w:space="0" w:color="auto"/>
            <w:left w:val="none" w:sz="0" w:space="0" w:color="auto"/>
            <w:bottom w:val="none" w:sz="0" w:space="0" w:color="auto"/>
            <w:right w:val="none" w:sz="0" w:space="0" w:color="auto"/>
          </w:divBdr>
        </w:div>
      </w:divsChild>
    </w:div>
    <w:div w:id="1548446724">
      <w:bodyDiv w:val="1"/>
      <w:marLeft w:val="0"/>
      <w:marRight w:val="0"/>
      <w:marTop w:val="0"/>
      <w:marBottom w:val="0"/>
      <w:divBdr>
        <w:top w:val="none" w:sz="0" w:space="0" w:color="auto"/>
        <w:left w:val="none" w:sz="0" w:space="0" w:color="auto"/>
        <w:bottom w:val="none" w:sz="0" w:space="0" w:color="auto"/>
        <w:right w:val="none" w:sz="0" w:space="0" w:color="auto"/>
      </w:divBdr>
      <w:divsChild>
        <w:div w:id="1317101370">
          <w:marLeft w:val="0"/>
          <w:marRight w:val="0"/>
          <w:marTop w:val="0"/>
          <w:marBottom w:val="0"/>
          <w:divBdr>
            <w:top w:val="none" w:sz="0" w:space="0" w:color="auto"/>
            <w:left w:val="none" w:sz="0" w:space="0" w:color="auto"/>
            <w:bottom w:val="none" w:sz="0" w:space="0" w:color="auto"/>
            <w:right w:val="none" w:sz="0" w:space="0" w:color="auto"/>
          </w:divBdr>
        </w:div>
      </w:divsChild>
    </w:div>
    <w:div w:id="1598975364">
      <w:bodyDiv w:val="1"/>
      <w:marLeft w:val="0"/>
      <w:marRight w:val="0"/>
      <w:marTop w:val="0"/>
      <w:marBottom w:val="0"/>
      <w:divBdr>
        <w:top w:val="none" w:sz="0" w:space="0" w:color="auto"/>
        <w:left w:val="none" w:sz="0" w:space="0" w:color="auto"/>
        <w:bottom w:val="none" w:sz="0" w:space="0" w:color="auto"/>
        <w:right w:val="none" w:sz="0" w:space="0" w:color="auto"/>
      </w:divBdr>
    </w:div>
    <w:div w:id="1745758845">
      <w:bodyDiv w:val="1"/>
      <w:marLeft w:val="0"/>
      <w:marRight w:val="0"/>
      <w:marTop w:val="0"/>
      <w:marBottom w:val="0"/>
      <w:divBdr>
        <w:top w:val="none" w:sz="0" w:space="0" w:color="auto"/>
        <w:left w:val="none" w:sz="0" w:space="0" w:color="auto"/>
        <w:bottom w:val="none" w:sz="0" w:space="0" w:color="auto"/>
        <w:right w:val="none" w:sz="0" w:space="0" w:color="auto"/>
      </w:divBdr>
      <w:divsChild>
        <w:div w:id="1461071548">
          <w:marLeft w:val="0"/>
          <w:marRight w:val="0"/>
          <w:marTop w:val="0"/>
          <w:marBottom w:val="0"/>
          <w:divBdr>
            <w:top w:val="none" w:sz="0" w:space="0" w:color="auto"/>
            <w:left w:val="none" w:sz="0" w:space="0" w:color="auto"/>
            <w:bottom w:val="none" w:sz="0" w:space="0" w:color="auto"/>
            <w:right w:val="none" w:sz="0" w:space="0" w:color="auto"/>
          </w:divBdr>
        </w:div>
      </w:divsChild>
    </w:div>
    <w:div w:id="1999381470">
      <w:bodyDiv w:val="1"/>
      <w:marLeft w:val="0"/>
      <w:marRight w:val="0"/>
      <w:marTop w:val="0"/>
      <w:marBottom w:val="0"/>
      <w:divBdr>
        <w:top w:val="none" w:sz="0" w:space="0" w:color="auto"/>
        <w:left w:val="none" w:sz="0" w:space="0" w:color="auto"/>
        <w:bottom w:val="none" w:sz="0" w:space="0" w:color="auto"/>
        <w:right w:val="none" w:sz="0" w:space="0" w:color="auto"/>
      </w:divBdr>
    </w:div>
    <w:div w:id="211231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6770/3d0f65901f626405f044e4a1d4cf4b37681b5703/" TargetMode="External"/><Relationship Id="rId13" Type="http://schemas.openxmlformats.org/officeDocument/2006/relationships/hyperlink" Target="http://ivo.garant.ru/document?id=57329391&amp;sub=5010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748756.18"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587408.1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ase.garant.ru/12124624/741609f9002bd54a24e5c49cb5af953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42031/d470dcf99871701e9e113961d34f6671e43824c4/" TargetMode="External"/><Relationship Id="rId14" Type="http://schemas.openxmlformats.org/officeDocument/2006/relationships/hyperlink" Target="http://ivo.garant.ru/document?id=120485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189D-7F6D-43DA-BC64-630A4A712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34245</Words>
  <Characters>195203</Characters>
  <Application>Microsoft Office Word</Application>
  <DocSecurity>0</DocSecurity>
  <Lines>1626</Lines>
  <Paragraphs>457</Paragraphs>
  <ScaleCrop>false</ScaleCrop>
  <HeadingPairs>
    <vt:vector size="2" baseType="variant">
      <vt:variant>
        <vt:lpstr>Название</vt:lpstr>
      </vt:variant>
      <vt:variant>
        <vt:i4>1</vt:i4>
      </vt:variant>
    </vt:vector>
  </HeadingPairs>
  <TitlesOfParts>
    <vt:vector size="1" baseType="lpstr">
      <vt:lpstr/>
    </vt:vector>
  </TitlesOfParts>
  <Manager>Галина</Manager>
  <Company>Microsoft</Company>
  <LinksUpToDate>false</LinksUpToDate>
  <CharactersWithSpaces>228991</CharactersWithSpaces>
  <SharedDoc>false</SharedDoc>
  <HLinks>
    <vt:vector size="462" baseType="variant">
      <vt:variant>
        <vt:i4>1703968</vt:i4>
      </vt:variant>
      <vt:variant>
        <vt:i4>384</vt:i4>
      </vt:variant>
      <vt:variant>
        <vt:i4>0</vt:i4>
      </vt:variant>
      <vt:variant>
        <vt:i4>5</vt:i4>
      </vt:variant>
      <vt:variant>
        <vt:lpwstr/>
      </vt:variant>
      <vt:variant>
        <vt:lpwstr>sub_102</vt:lpwstr>
      </vt:variant>
      <vt:variant>
        <vt:i4>1703972</vt:i4>
      </vt:variant>
      <vt:variant>
        <vt:i4>381</vt:i4>
      </vt:variant>
      <vt:variant>
        <vt:i4>0</vt:i4>
      </vt:variant>
      <vt:variant>
        <vt:i4>5</vt:i4>
      </vt:variant>
      <vt:variant>
        <vt:lpwstr/>
      </vt:variant>
      <vt:variant>
        <vt:lpwstr>sub_501010</vt:lpwstr>
      </vt:variant>
      <vt:variant>
        <vt:i4>3342386</vt:i4>
      </vt:variant>
      <vt:variant>
        <vt:i4>378</vt:i4>
      </vt:variant>
      <vt:variant>
        <vt:i4>0</vt:i4>
      </vt:variant>
      <vt:variant>
        <vt:i4>5</vt:i4>
      </vt:variant>
      <vt:variant>
        <vt:lpwstr>http://ivo.garant.ru/document?id=12048567&amp;sub=0</vt:lpwstr>
      </vt:variant>
      <vt:variant>
        <vt:lpwstr/>
      </vt:variant>
      <vt:variant>
        <vt:i4>1572900</vt:i4>
      </vt:variant>
      <vt:variant>
        <vt:i4>375</vt:i4>
      </vt:variant>
      <vt:variant>
        <vt:i4>0</vt:i4>
      </vt:variant>
      <vt:variant>
        <vt:i4>5</vt:i4>
      </vt:variant>
      <vt:variant>
        <vt:lpwstr/>
      </vt:variant>
      <vt:variant>
        <vt:lpwstr>sub_501012</vt:lpwstr>
      </vt:variant>
      <vt:variant>
        <vt:i4>2031652</vt:i4>
      </vt:variant>
      <vt:variant>
        <vt:i4>372</vt:i4>
      </vt:variant>
      <vt:variant>
        <vt:i4>0</vt:i4>
      </vt:variant>
      <vt:variant>
        <vt:i4>5</vt:i4>
      </vt:variant>
      <vt:variant>
        <vt:lpwstr/>
      </vt:variant>
      <vt:variant>
        <vt:lpwstr>sub_501015</vt:lpwstr>
      </vt:variant>
      <vt:variant>
        <vt:i4>655364</vt:i4>
      </vt:variant>
      <vt:variant>
        <vt:i4>369</vt:i4>
      </vt:variant>
      <vt:variant>
        <vt:i4>0</vt:i4>
      </vt:variant>
      <vt:variant>
        <vt:i4>5</vt:i4>
      </vt:variant>
      <vt:variant>
        <vt:lpwstr>http://ivo.garant.ru/document?id=57329391&amp;sub=501010</vt:lpwstr>
      </vt:variant>
      <vt:variant>
        <vt:lpwstr/>
      </vt:variant>
      <vt:variant>
        <vt:i4>1572900</vt:i4>
      </vt:variant>
      <vt:variant>
        <vt:i4>366</vt:i4>
      </vt:variant>
      <vt:variant>
        <vt:i4>0</vt:i4>
      </vt:variant>
      <vt:variant>
        <vt:i4>5</vt:i4>
      </vt:variant>
      <vt:variant>
        <vt:lpwstr/>
      </vt:variant>
      <vt:variant>
        <vt:lpwstr>sub_501012</vt:lpwstr>
      </vt:variant>
      <vt:variant>
        <vt:i4>1572896</vt:i4>
      </vt:variant>
      <vt:variant>
        <vt:i4>363</vt:i4>
      </vt:variant>
      <vt:variant>
        <vt:i4>0</vt:i4>
      </vt:variant>
      <vt:variant>
        <vt:i4>5</vt:i4>
      </vt:variant>
      <vt:variant>
        <vt:lpwstr/>
      </vt:variant>
      <vt:variant>
        <vt:lpwstr>sub_501052</vt:lpwstr>
      </vt:variant>
      <vt:variant>
        <vt:i4>1572897</vt:i4>
      </vt:variant>
      <vt:variant>
        <vt:i4>360</vt:i4>
      </vt:variant>
      <vt:variant>
        <vt:i4>0</vt:i4>
      </vt:variant>
      <vt:variant>
        <vt:i4>5</vt:i4>
      </vt:variant>
      <vt:variant>
        <vt:lpwstr/>
      </vt:variant>
      <vt:variant>
        <vt:lpwstr>sub_501042</vt:lpwstr>
      </vt:variant>
      <vt:variant>
        <vt:i4>1572896</vt:i4>
      </vt:variant>
      <vt:variant>
        <vt:i4>357</vt:i4>
      </vt:variant>
      <vt:variant>
        <vt:i4>0</vt:i4>
      </vt:variant>
      <vt:variant>
        <vt:i4>5</vt:i4>
      </vt:variant>
      <vt:variant>
        <vt:lpwstr/>
      </vt:variant>
      <vt:variant>
        <vt:lpwstr>sub_501052</vt:lpwstr>
      </vt:variant>
      <vt:variant>
        <vt:i4>1572897</vt:i4>
      </vt:variant>
      <vt:variant>
        <vt:i4>354</vt:i4>
      </vt:variant>
      <vt:variant>
        <vt:i4>0</vt:i4>
      </vt:variant>
      <vt:variant>
        <vt:i4>5</vt:i4>
      </vt:variant>
      <vt:variant>
        <vt:lpwstr/>
      </vt:variant>
      <vt:variant>
        <vt:lpwstr>sub_501042</vt:lpwstr>
      </vt:variant>
      <vt:variant>
        <vt:i4>2752533</vt:i4>
      </vt:variant>
      <vt:variant>
        <vt:i4>351</vt:i4>
      </vt:variant>
      <vt:variant>
        <vt:i4>0</vt:i4>
      </vt:variant>
      <vt:variant>
        <vt:i4>5</vt:i4>
      </vt:variant>
      <vt:variant>
        <vt:lpwstr/>
      </vt:variant>
      <vt:variant>
        <vt:lpwstr>sub_50103</vt:lpwstr>
      </vt:variant>
      <vt:variant>
        <vt:i4>2621461</vt:i4>
      </vt:variant>
      <vt:variant>
        <vt:i4>348</vt:i4>
      </vt:variant>
      <vt:variant>
        <vt:i4>0</vt:i4>
      </vt:variant>
      <vt:variant>
        <vt:i4>5</vt:i4>
      </vt:variant>
      <vt:variant>
        <vt:lpwstr/>
      </vt:variant>
      <vt:variant>
        <vt:lpwstr>sub_43012</vt:lpwstr>
      </vt:variant>
      <vt:variant>
        <vt:i4>2949141</vt:i4>
      </vt:variant>
      <vt:variant>
        <vt:i4>345</vt:i4>
      </vt:variant>
      <vt:variant>
        <vt:i4>0</vt:i4>
      </vt:variant>
      <vt:variant>
        <vt:i4>5</vt:i4>
      </vt:variant>
      <vt:variant>
        <vt:lpwstr/>
      </vt:variant>
      <vt:variant>
        <vt:lpwstr>sub_4601</vt:lpwstr>
      </vt:variant>
      <vt:variant>
        <vt:i4>2752533</vt:i4>
      </vt:variant>
      <vt:variant>
        <vt:i4>342</vt:i4>
      </vt:variant>
      <vt:variant>
        <vt:i4>0</vt:i4>
      </vt:variant>
      <vt:variant>
        <vt:i4>5</vt:i4>
      </vt:variant>
      <vt:variant>
        <vt:lpwstr/>
      </vt:variant>
      <vt:variant>
        <vt:lpwstr>sub_45052</vt:lpwstr>
      </vt:variant>
      <vt:variant>
        <vt:i4>3014677</vt:i4>
      </vt:variant>
      <vt:variant>
        <vt:i4>339</vt:i4>
      </vt:variant>
      <vt:variant>
        <vt:i4>0</vt:i4>
      </vt:variant>
      <vt:variant>
        <vt:i4>5</vt:i4>
      </vt:variant>
      <vt:variant>
        <vt:lpwstr/>
      </vt:variant>
      <vt:variant>
        <vt:lpwstr>sub_4602</vt:lpwstr>
      </vt:variant>
      <vt:variant>
        <vt:i4>2818071</vt:i4>
      </vt:variant>
      <vt:variant>
        <vt:i4>336</vt:i4>
      </vt:variant>
      <vt:variant>
        <vt:i4>0</vt:i4>
      </vt:variant>
      <vt:variant>
        <vt:i4>5</vt:i4>
      </vt:variant>
      <vt:variant>
        <vt:lpwstr/>
      </vt:variant>
      <vt:variant>
        <vt:lpwstr>sub_4322</vt:lpwstr>
      </vt:variant>
      <vt:variant>
        <vt:i4>7405629</vt:i4>
      </vt:variant>
      <vt:variant>
        <vt:i4>333</vt:i4>
      </vt:variant>
      <vt:variant>
        <vt:i4>0</vt:i4>
      </vt:variant>
      <vt:variant>
        <vt:i4>5</vt:i4>
      </vt:variant>
      <vt:variant>
        <vt:lpwstr>garantf1://71748756.18/</vt:lpwstr>
      </vt:variant>
      <vt:variant>
        <vt:lpwstr/>
      </vt:variant>
      <vt:variant>
        <vt:i4>7929916</vt:i4>
      </vt:variant>
      <vt:variant>
        <vt:i4>330</vt:i4>
      </vt:variant>
      <vt:variant>
        <vt:i4>0</vt:i4>
      </vt:variant>
      <vt:variant>
        <vt:i4>5</vt:i4>
      </vt:variant>
      <vt:variant>
        <vt:lpwstr>garantf1://71587408.18/</vt:lpwstr>
      </vt:variant>
      <vt:variant>
        <vt:lpwstr/>
      </vt:variant>
      <vt:variant>
        <vt:i4>1703968</vt:i4>
      </vt:variant>
      <vt:variant>
        <vt:i4>327</vt:i4>
      </vt:variant>
      <vt:variant>
        <vt:i4>0</vt:i4>
      </vt:variant>
      <vt:variant>
        <vt:i4>5</vt:i4>
      </vt:variant>
      <vt:variant>
        <vt:lpwstr/>
      </vt:variant>
      <vt:variant>
        <vt:lpwstr>sub_104</vt:lpwstr>
      </vt:variant>
      <vt:variant>
        <vt:i4>2949140</vt:i4>
      </vt:variant>
      <vt:variant>
        <vt:i4>324</vt:i4>
      </vt:variant>
      <vt:variant>
        <vt:i4>0</vt:i4>
      </vt:variant>
      <vt:variant>
        <vt:i4>5</vt:i4>
      </vt:variant>
      <vt:variant>
        <vt:lpwstr/>
      </vt:variant>
      <vt:variant>
        <vt:lpwstr>sub_45127</vt:lpwstr>
      </vt:variant>
      <vt:variant>
        <vt:i4>2818065</vt:i4>
      </vt:variant>
      <vt:variant>
        <vt:i4>321</vt:i4>
      </vt:variant>
      <vt:variant>
        <vt:i4>0</vt:i4>
      </vt:variant>
      <vt:variant>
        <vt:i4>5</vt:i4>
      </vt:variant>
      <vt:variant>
        <vt:lpwstr/>
      </vt:variant>
      <vt:variant>
        <vt:lpwstr>sub_1011</vt:lpwstr>
      </vt:variant>
      <vt:variant>
        <vt:i4>2818069</vt:i4>
      </vt:variant>
      <vt:variant>
        <vt:i4>318</vt:i4>
      </vt:variant>
      <vt:variant>
        <vt:i4>0</vt:i4>
      </vt:variant>
      <vt:variant>
        <vt:i4>5</vt:i4>
      </vt:variant>
      <vt:variant>
        <vt:lpwstr/>
      </vt:variant>
      <vt:variant>
        <vt:lpwstr>sub_40011</vt:lpwstr>
      </vt:variant>
      <vt:variant>
        <vt:i4>1703988</vt:i4>
      </vt:variant>
      <vt:variant>
        <vt:i4>315</vt:i4>
      </vt:variant>
      <vt:variant>
        <vt:i4>0</vt:i4>
      </vt:variant>
      <vt:variant>
        <vt:i4>5</vt:i4>
      </vt:variant>
      <vt:variant>
        <vt:lpwstr>https://base.garant.ru/12124624/741609f9002bd54a24e5c49cb5af953b/</vt:lpwstr>
      </vt:variant>
      <vt:variant>
        <vt:lpwstr>block_2</vt:lpwstr>
      </vt:variant>
      <vt:variant>
        <vt:i4>5242912</vt:i4>
      </vt:variant>
      <vt:variant>
        <vt:i4>312</vt:i4>
      </vt:variant>
      <vt:variant>
        <vt:i4>0</vt:i4>
      </vt:variant>
      <vt:variant>
        <vt:i4>5</vt:i4>
      </vt:variant>
      <vt:variant>
        <vt:lpwstr>http://www.consultant.ru/document/cons_doc_LAW_342031/d470dcf99871701e9e113961d34f6671e43824c4/</vt:lpwstr>
      </vt:variant>
      <vt:variant>
        <vt:lpwstr>dst1863</vt:lpwstr>
      </vt:variant>
      <vt:variant>
        <vt:i4>7012426</vt:i4>
      </vt:variant>
      <vt:variant>
        <vt:i4>309</vt:i4>
      </vt:variant>
      <vt:variant>
        <vt:i4>0</vt:i4>
      </vt:variant>
      <vt:variant>
        <vt:i4>5</vt:i4>
      </vt:variant>
      <vt:variant>
        <vt:lpwstr>http://www.consultant.ru/document/cons_doc_LAW_336770/3d0f65901f626405f044e4a1d4cf4b37681b5703/</vt:lpwstr>
      </vt:variant>
      <vt:variant>
        <vt:lpwstr>dst100872</vt:lpwstr>
      </vt:variant>
      <vt:variant>
        <vt:i4>1835068</vt:i4>
      </vt:variant>
      <vt:variant>
        <vt:i4>302</vt:i4>
      </vt:variant>
      <vt:variant>
        <vt:i4>0</vt:i4>
      </vt:variant>
      <vt:variant>
        <vt:i4>5</vt:i4>
      </vt:variant>
      <vt:variant>
        <vt:lpwstr/>
      </vt:variant>
      <vt:variant>
        <vt:lpwstr>_Toc51318328</vt:lpwstr>
      </vt:variant>
      <vt:variant>
        <vt:i4>1245244</vt:i4>
      </vt:variant>
      <vt:variant>
        <vt:i4>296</vt:i4>
      </vt:variant>
      <vt:variant>
        <vt:i4>0</vt:i4>
      </vt:variant>
      <vt:variant>
        <vt:i4>5</vt:i4>
      </vt:variant>
      <vt:variant>
        <vt:lpwstr/>
      </vt:variant>
      <vt:variant>
        <vt:lpwstr>_Toc51318327</vt:lpwstr>
      </vt:variant>
      <vt:variant>
        <vt:i4>1179708</vt:i4>
      </vt:variant>
      <vt:variant>
        <vt:i4>290</vt:i4>
      </vt:variant>
      <vt:variant>
        <vt:i4>0</vt:i4>
      </vt:variant>
      <vt:variant>
        <vt:i4>5</vt:i4>
      </vt:variant>
      <vt:variant>
        <vt:lpwstr/>
      </vt:variant>
      <vt:variant>
        <vt:lpwstr>_Toc51318326</vt:lpwstr>
      </vt:variant>
      <vt:variant>
        <vt:i4>1114172</vt:i4>
      </vt:variant>
      <vt:variant>
        <vt:i4>284</vt:i4>
      </vt:variant>
      <vt:variant>
        <vt:i4>0</vt:i4>
      </vt:variant>
      <vt:variant>
        <vt:i4>5</vt:i4>
      </vt:variant>
      <vt:variant>
        <vt:lpwstr/>
      </vt:variant>
      <vt:variant>
        <vt:lpwstr>_Toc51318325</vt:lpwstr>
      </vt:variant>
      <vt:variant>
        <vt:i4>1048636</vt:i4>
      </vt:variant>
      <vt:variant>
        <vt:i4>278</vt:i4>
      </vt:variant>
      <vt:variant>
        <vt:i4>0</vt:i4>
      </vt:variant>
      <vt:variant>
        <vt:i4>5</vt:i4>
      </vt:variant>
      <vt:variant>
        <vt:lpwstr/>
      </vt:variant>
      <vt:variant>
        <vt:lpwstr>_Toc51318324</vt:lpwstr>
      </vt:variant>
      <vt:variant>
        <vt:i4>1507388</vt:i4>
      </vt:variant>
      <vt:variant>
        <vt:i4>272</vt:i4>
      </vt:variant>
      <vt:variant>
        <vt:i4>0</vt:i4>
      </vt:variant>
      <vt:variant>
        <vt:i4>5</vt:i4>
      </vt:variant>
      <vt:variant>
        <vt:lpwstr/>
      </vt:variant>
      <vt:variant>
        <vt:lpwstr>_Toc51318323</vt:lpwstr>
      </vt:variant>
      <vt:variant>
        <vt:i4>1441852</vt:i4>
      </vt:variant>
      <vt:variant>
        <vt:i4>266</vt:i4>
      </vt:variant>
      <vt:variant>
        <vt:i4>0</vt:i4>
      </vt:variant>
      <vt:variant>
        <vt:i4>5</vt:i4>
      </vt:variant>
      <vt:variant>
        <vt:lpwstr/>
      </vt:variant>
      <vt:variant>
        <vt:lpwstr>_Toc51318322</vt:lpwstr>
      </vt:variant>
      <vt:variant>
        <vt:i4>1376316</vt:i4>
      </vt:variant>
      <vt:variant>
        <vt:i4>260</vt:i4>
      </vt:variant>
      <vt:variant>
        <vt:i4>0</vt:i4>
      </vt:variant>
      <vt:variant>
        <vt:i4>5</vt:i4>
      </vt:variant>
      <vt:variant>
        <vt:lpwstr/>
      </vt:variant>
      <vt:variant>
        <vt:lpwstr>_Toc51318321</vt:lpwstr>
      </vt:variant>
      <vt:variant>
        <vt:i4>1310780</vt:i4>
      </vt:variant>
      <vt:variant>
        <vt:i4>254</vt:i4>
      </vt:variant>
      <vt:variant>
        <vt:i4>0</vt:i4>
      </vt:variant>
      <vt:variant>
        <vt:i4>5</vt:i4>
      </vt:variant>
      <vt:variant>
        <vt:lpwstr/>
      </vt:variant>
      <vt:variant>
        <vt:lpwstr>_Toc51318320</vt:lpwstr>
      </vt:variant>
      <vt:variant>
        <vt:i4>1900607</vt:i4>
      </vt:variant>
      <vt:variant>
        <vt:i4>248</vt:i4>
      </vt:variant>
      <vt:variant>
        <vt:i4>0</vt:i4>
      </vt:variant>
      <vt:variant>
        <vt:i4>5</vt:i4>
      </vt:variant>
      <vt:variant>
        <vt:lpwstr/>
      </vt:variant>
      <vt:variant>
        <vt:lpwstr>_Toc51318319</vt:lpwstr>
      </vt:variant>
      <vt:variant>
        <vt:i4>1835071</vt:i4>
      </vt:variant>
      <vt:variant>
        <vt:i4>242</vt:i4>
      </vt:variant>
      <vt:variant>
        <vt:i4>0</vt:i4>
      </vt:variant>
      <vt:variant>
        <vt:i4>5</vt:i4>
      </vt:variant>
      <vt:variant>
        <vt:lpwstr/>
      </vt:variant>
      <vt:variant>
        <vt:lpwstr>_Toc51318318</vt:lpwstr>
      </vt:variant>
      <vt:variant>
        <vt:i4>1245247</vt:i4>
      </vt:variant>
      <vt:variant>
        <vt:i4>236</vt:i4>
      </vt:variant>
      <vt:variant>
        <vt:i4>0</vt:i4>
      </vt:variant>
      <vt:variant>
        <vt:i4>5</vt:i4>
      </vt:variant>
      <vt:variant>
        <vt:lpwstr/>
      </vt:variant>
      <vt:variant>
        <vt:lpwstr>_Toc51318317</vt:lpwstr>
      </vt:variant>
      <vt:variant>
        <vt:i4>1179711</vt:i4>
      </vt:variant>
      <vt:variant>
        <vt:i4>230</vt:i4>
      </vt:variant>
      <vt:variant>
        <vt:i4>0</vt:i4>
      </vt:variant>
      <vt:variant>
        <vt:i4>5</vt:i4>
      </vt:variant>
      <vt:variant>
        <vt:lpwstr/>
      </vt:variant>
      <vt:variant>
        <vt:lpwstr>_Toc51318316</vt:lpwstr>
      </vt:variant>
      <vt:variant>
        <vt:i4>1114175</vt:i4>
      </vt:variant>
      <vt:variant>
        <vt:i4>224</vt:i4>
      </vt:variant>
      <vt:variant>
        <vt:i4>0</vt:i4>
      </vt:variant>
      <vt:variant>
        <vt:i4>5</vt:i4>
      </vt:variant>
      <vt:variant>
        <vt:lpwstr/>
      </vt:variant>
      <vt:variant>
        <vt:lpwstr>_Toc51318315</vt:lpwstr>
      </vt:variant>
      <vt:variant>
        <vt:i4>1048639</vt:i4>
      </vt:variant>
      <vt:variant>
        <vt:i4>218</vt:i4>
      </vt:variant>
      <vt:variant>
        <vt:i4>0</vt:i4>
      </vt:variant>
      <vt:variant>
        <vt:i4>5</vt:i4>
      </vt:variant>
      <vt:variant>
        <vt:lpwstr/>
      </vt:variant>
      <vt:variant>
        <vt:lpwstr>_Toc51318314</vt:lpwstr>
      </vt:variant>
      <vt:variant>
        <vt:i4>1507391</vt:i4>
      </vt:variant>
      <vt:variant>
        <vt:i4>212</vt:i4>
      </vt:variant>
      <vt:variant>
        <vt:i4>0</vt:i4>
      </vt:variant>
      <vt:variant>
        <vt:i4>5</vt:i4>
      </vt:variant>
      <vt:variant>
        <vt:lpwstr/>
      </vt:variant>
      <vt:variant>
        <vt:lpwstr>_Toc51318313</vt:lpwstr>
      </vt:variant>
      <vt:variant>
        <vt:i4>1441855</vt:i4>
      </vt:variant>
      <vt:variant>
        <vt:i4>206</vt:i4>
      </vt:variant>
      <vt:variant>
        <vt:i4>0</vt:i4>
      </vt:variant>
      <vt:variant>
        <vt:i4>5</vt:i4>
      </vt:variant>
      <vt:variant>
        <vt:lpwstr/>
      </vt:variant>
      <vt:variant>
        <vt:lpwstr>_Toc51318312</vt:lpwstr>
      </vt:variant>
      <vt:variant>
        <vt:i4>1376319</vt:i4>
      </vt:variant>
      <vt:variant>
        <vt:i4>200</vt:i4>
      </vt:variant>
      <vt:variant>
        <vt:i4>0</vt:i4>
      </vt:variant>
      <vt:variant>
        <vt:i4>5</vt:i4>
      </vt:variant>
      <vt:variant>
        <vt:lpwstr/>
      </vt:variant>
      <vt:variant>
        <vt:lpwstr>_Toc51318311</vt:lpwstr>
      </vt:variant>
      <vt:variant>
        <vt:i4>1310783</vt:i4>
      </vt:variant>
      <vt:variant>
        <vt:i4>194</vt:i4>
      </vt:variant>
      <vt:variant>
        <vt:i4>0</vt:i4>
      </vt:variant>
      <vt:variant>
        <vt:i4>5</vt:i4>
      </vt:variant>
      <vt:variant>
        <vt:lpwstr/>
      </vt:variant>
      <vt:variant>
        <vt:lpwstr>_Toc51318310</vt:lpwstr>
      </vt:variant>
      <vt:variant>
        <vt:i4>1900606</vt:i4>
      </vt:variant>
      <vt:variant>
        <vt:i4>188</vt:i4>
      </vt:variant>
      <vt:variant>
        <vt:i4>0</vt:i4>
      </vt:variant>
      <vt:variant>
        <vt:i4>5</vt:i4>
      </vt:variant>
      <vt:variant>
        <vt:lpwstr/>
      </vt:variant>
      <vt:variant>
        <vt:lpwstr>_Toc51318309</vt:lpwstr>
      </vt:variant>
      <vt:variant>
        <vt:i4>1835070</vt:i4>
      </vt:variant>
      <vt:variant>
        <vt:i4>182</vt:i4>
      </vt:variant>
      <vt:variant>
        <vt:i4>0</vt:i4>
      </vt:variant>
      <vt:variant>
        <vt:i4>5</vt:i4>
      </vt:variant>
      <vt:variant>
        <vt:lpwstr/>
      </vt:variant>
      <vt:variant>
        <vt:lpwstr>_Toc51318308</vt:lpwstr>
      </vt:variant>
      <vt:variant>
        <vt:i4>1245246</vt:i4>
      </vt:variant>
      <vt:variant>
        <vt:i4>176</vt:i4>
      </vt:variant>
      <vt:variant>
        <vt:i4>0</vt:i4>
      </vt:variant>
      <vt:variant>
        <vt:i4>5</vt:i4>
      </vt:variant>
      <vt:variant>
        <vt:lpwstr/>
      </vt:variant>
      <vt:variant>
        <vt:lpwstr>_Toc51318307</vt:lpwstr>
      </vt:variant>
      <vt:variant>
        <vt:i4>1179710</vt:i4>
      </vt:variant>
      <vt:variant>
        <vt:i4>170</vt:i4>
      </vt:variant>
      <vt:variant>
        <vt:i4>0</vt:i4>
      </vt:variant>
      <vt:variant>
        <vt:i4>5</vt:i4>
      </vt:variant>
      <vt:variant>
        <vt:lpwstr/>
      </vt:variant>
      <vt:variant>
        <vt:lpwstr>_Toc51318306</vt:lpwstr>
      </vt:variant>
      <vt:variant>
        <vt:i4>1114174</vt:i4>
      </vt:variant>
      <vt:variant>
        <vt:i4>164</vt:i4>
      </vt:variant>
      <vt:variant>
        <vt:i4>0</vt:i4>
      </vt:variant>
      <vt:variant>
        <vt:i4>5</vt:i4>
      </vt:variant>
      <vt:variant>
        <vt:lpwstr/>
      </vt:variant>
      <vt:variant>
        <vt:lpwstr>_Toc51318305</vt:lpwstr>
      </vt:variant>
      <vt:variant>
        <vt:i4>1048638</vt:i4>
      </vt:variant>
      <vt:variant>
        <vt:i4>158</vt:i4>
      </vt:variant>
      <vt:variant>
        <vt:i4>0</vt:i4>
      </vt:variant>
      <vt:variant>
        <vt:i4>5</vt:i4>
      </vt:variant>
      <vt:variant>
        <vt:lpwstr/>
      </vt:variant>
      <vt:variant>
        <vt:lpwstr>_Toc51318304</vt:lpwstr>
      </vt:variant>
      <vt:variant>
        <vt:i4>1507390</vt:i4>
      </vt:variant>
      <vt:variant>
        <vt:i4>152</vt:i4>
      </vt:variant>
      <vt:variant>
        <vt:i4>0</vt:i4>
      </vt:variant>
      <vt:variant>
        <vt:i4>5</vt:i4>
      </vt:variant>
      <vt:variant>
        <vt:lpwstr/>
      </vt:variant>
      <vt:variant>
        <vt:lpwstr>_Toc51318303</vt:lpwstr>
      </vt:variant>
      <vt:variant>
        <vt:i4>1441854</vt:i4>
      </vt:variant>
      <vt:variant>
        <vt:i4>146</vt:i4>
      </vt:variant>
      <vt:variant>
        <vt:i4>0</vt:i4>
      </vt:variant>
      <vt:variant>
        <vt:i4>5</vt:i4>
      </vt:variant>
      <vt:variant>
        <vt:lpwstr/>
      </vt:variant>
      <vt:variant>
        <vt:lpwstr>_Toc51318302</vt:lpwstr>
      </vt:variant>
      <vt:variant>
        <vt:i4>1376318</vt:i4>
      </vt:variant>
      <vt:variant>
        <vt:i4>140</vt:i4>
      </vt:variant>
      <vt:variant>
        <vt:i4>0</vt:i4>
      </vt:variant>
      <vt:variant>
        <vt:i4>5</vt:i4>
      </vt:variant>
      <vt:variant>
        <vt:lpwstr/>
      </vt:variant>
      <vt:variant>
        <vt:lpwstr>_Toc51318301</vt:lpwstr>
      </vt:variant>
      <vt:variant>
        <vt:i4>1310782</vt:i4>
      </vt:variant>
      <vt:variant>
        <vt:i4>134</vt:i4>
      </vt:variant>
      <vt:variant>
        <vt:i4>0</vt:i4>
      </vt:variant>
      <vt:variant>
        <vt:i4>5</vt:i4>
      </vt:variant>
      <vt:variant>
        <vt:lpwstr/>
      </vt:variant>
      <vt:variant>
        <vt:lpwstr>_Toc51318300</vt:lpwstr>
      </vt:variant>
      <vt:variant>
        <vt:i4>1835063</vt:i4>
      </vt:variant>
      <vt:variant>
        <vt:i4>128</vt:i4>
      </vt:variant>
      <vt:variant>
        <vt:i4>0</vt:i4>
      </vt:variant>
      <vt:variant>
        <vt:i4>5</vt:i4>
      </vt:variant>
      <vt:variant>
        <vt:lpwstr/>
      </vt:variant>
      <vt:variant>
        <vt:lpwstr>_Toc51318299</vt:lpwstr>
      </vt:variant>
      <vt:variant>
        <vt:i4>1900599</vt:i4>
      </vt:variant>
      <vt:variant>
        <vt:i4>122</vt:i4>
      </vt:variant>
      <vt:variant>
        <vt:i4>0</vt:i4>
      </vt:variant>
      <vt:variant>
        <vt:i4>5</vt:i4>
      </vt:variant>
      <vt:variant>
        <vt:lpwstr/>
      </vt:variant>
      <vt:variant>
        <vt:lpwstr>_Toc51318298</vt:lpwstr>
      </vt:variant>
      <vt:variant>
        <vt:i4>1179703</vt:i4>
      </vt:variant>
      <vt:variant>
        <vt:i4>116</vt:i4>
      </vt:variant>
      <vt:variant>
        <vt:i4>0</vt:i4>
      </vt:variant>
      <vt:variant>
        <vt:i4>5</vt:i4>
      </vt:variant>
      <vt:variant>
        <vt:lpwstr/>
      </vt:variant>
      <vt:variant>
        <vt:lpwstr>_Toc51318297</vt:lpwstr>
      </vt:variant>
      <vt:variant>
        <vt:i4>1245239</vt:i4>
      </vt:variant>
      <vt:variant>
        <vt:i4>110</vt:i4>
      </vt:variant>
      <vt:variant>
        <vt:i4>0</vt:i4>
      </vt:variant>
      <vt:variant>
        <vt:i4>5</vt:i4>
      </vt:variant>
      <vt:variant>
        <vt:lpwstr/>
      </vt:variant>
      <vt:variant>
        <vt:lpwstr>_Toc51318296</vt:lpwstr>
      </vt:variant>
      <vt:variant>
        <vt:i4>1048631</vt:i4>
      </vt:variant>
      <vt:variant>
        <vt:i4>104</vt:i4>
      </vt:variant>
      <vt:variant>
        <vt:i4>0</vt:i4>
      </vt:variant>
      <vt:variant>
        <vt:i4>5</vt:i4>
      </vt:variant>
      <vt:variant>
        <vt:lpwstr/>
      </vt:variant>
      <vt:variant>
        <vt:lpwstr>_Toc51318295</vt:lpwstr>
      </vt:variant>
      <vt:variant>
        <vt:i4>1114167</vt:i4>
      </vt:variant>
      <vt:variant>
        <vt:i4>98</vt:i4>
      </vt:variant>
      <vt:variant>
        <vt:i4>0</vt:i4>
      </vt:variant>
      <vt:variant>
        <vt:i4>5</vt:i4>
      </vt:variant>
      <vt:variant>
        <vt:lpwstr/>
      </vt:variant>
      <vt:variant>
        <vt:lpwstr>_Toc51318294</vt:lpwstr>
      </vt:variant>
      <vt:variant>
        <vt:i4>1441847</vt:i4>
      </vt:variant>
      <vt:variant>
        <vt:i4>92</vt:i4>
      </vt:variant>
      <vt:variant>
        <vt:i4>0</vt:i4>
      </vt:variant>
      <vt:variant>
        <vt:i4>5</vt:i4>
      </vt:variant>
      <vt:variant>
        <vt:lpwstr/>
      </vt:variant>
      <vt:variant>
        <vt:lpwstr>_Toc51318293</vt:lpwstr>
      </vt:variant>
      <vt:variant>
        <vt:i4>1507383</vt:i4>
      </vt:variant>
      <vt:variant>
        <vt:i4>86</vt:i4>
      </vt:variant>
      <vt:variant>
        <vt:i4>0</vt:i4>
      </vt:variant>
      <vt:variant>
        <vt:i4>5</vt:i4>
      </vt:variant>
      <vt:variant>
        <vt:lpwstr/>
      </vt:variant>
      <vt:variant>
        <vt:lpwstr>_Toc51318292</vt:lpwstr>
      </vt:variant>
      <vt:variant>
        <vt:i4>1310775</vt:i4>
      </vt:variant>
      <vt:variant>
        <vt:i4>80</vt:i4>
      </vt:variant>
      <vt:variant>
        <vt:i4>0</vt:i4>
      </vt:variant>
      <vt:variant>
        <vt:i4>5</vt:i4>
      </vt:variant>
      <vt:variant>
        <vt:lpwstr/>
      </vt:variant>
      <vt:variant>
        <vt:lpwstr>_Toc51318291</vt:lpwstr>
      </vt:variant>
      <vt:variant>
        <vt:i4>1376311</vt:i4>
      </vt:variant>
      <vt:variant>
        <vt:i4>74</vt:i4>
      </vt:variant>
      <vt:variant>
        <vt:i4>0</vt:i4>
      </vt:variant>
      <vt:variant>
        <vt:i4>5</vt:i4>
      </vt:variant>
      <vt:variant>
        <vt:lpwstr/>
      </vt:variant>
      <vt:variant>
        <vt:lpwstr>_Toc51318290</vt:lpwstr>
      </vt:variant>
      <vt:variant>
        <vt:i4>1835062</vt:i4>
      </vt:variant>
      <vt:variant>
        <vt:i4>68</vt:i4>
      </vt:variant>
      <vt:variant>
        <vt:i4>0</vt:i4>
      </vt:variant>
      <vt:variant>
        <vt:i4>5</vt:i4>
      </vt:variant>
      <vt:variant>
        <vt:lpwstr/>
      </vt:variant>
      <vt:variant>
        <vt:lpwstr>_Toc51318289</vt:lpwstr>
      </vt:variant>
      <vt:variant>
        <vt:i4>1900598</vt:i4>
      </vt:variant>
      <vt:variant>
        <vt:i4>62</vt:i4>
      </vt:variant>
      <vt:variant>
        <vt:i4>0</vt:i4>
      </vt:variant>
      <vt:variant>
        <vt:i4>5</vt:i4>
      </vt:variant>
      <vt:variant>
        <vt:lpwstr/>
      </vt:variant>
      <vt:variant>
        <vt:lpwstr>_Toc51318288</vt:lpwstr>
      </vt:variant>
      <vt:variant>
        <vt:i4>1179702</vt:i4>
      </vt:variant>
      <vt:variant>
        <vt:i4>56</vt:i4>
      </vt:variant>
      <vt:variant>
        <vt:i4>0</vt:i4>
      </vt:variant>
      <vt:variant>
        <vt:i4>5</vt:i4>
      </vt:variant>
      <vt:variant>
        <vt:lpwstr/>
      </vt:variant>
      <vt:variant>
        <vt:lpwstr>_Toc51318287</vt:lpwstr>
      </vt:variant>
      <vt:variant>
        <vt:i4>1245238</vt:i4>
      </vt:variant>
      <vt:variant>
        <vt:i4>50</vt:i4>
      </vt:variant>
      <vt:variant>
        <vt:i4>0</vt:i4>
      </vt:variant>
      <vt:variant>
        <vt:i4>5</vt:i4>
      </vt:variant>
      <vt:variant>
        <vt:lpwstr/>
      </vt:variant>
      <vt:variant>
        <vt:lpwstr>_Toc51318286</vt:lpwstr>
      </vt:variant>
      <vt:variant>
        <vt:i4>1048630</vt:i4>
      </vt:variant>
      <vt:variant>
        <vt:i4>44</vt:i4>
      </vt:variant>
      <vt:variant>
        <vt:i4>0</vt:i4>
      </vt:variant>
      <vt:variant>
        <vt:i4>5</vt:i4>
      </vt:variant>
      <vt:variant>
        <vt:lpwstr/>
      </vt:variant>
      <vt:variant>
        <vt:lpwstr>_Toc51318285</vt:lpwstr>
      </vt:variant>
      <vt:variant>
        <vt:i4>1114166</vt:i4>
      </vt:variant>
      <vt:variant>
        <vt:i4>38</vt:i4>
      </vt:variant>
      <vt:variant>
        <vt:i4>0</vt:i4>
      </vt:variant>
      <vt:variant>
        <vt:i4>5</vt:i4>
      </vt:variant>
      <vt:variant>
        <vt:lpwstr/>
      </vt:variant>
      <vt:variant>
        <vt:lpwstr>_Toc51318284</vt:lpwstr>
      </vt:variant>
      <vt:variant>
        <vt:i4>1441846</vt:i4>
      </vt:variant>
      <vt:variant>
        <vt:i4>32</vt:i4>
      </vt:variant>
      <vt:variant>
        <vt:i4>0</vt:i4>
      </vt:variant>
      <vt:variant>
        <vt:i4>5</vt:i4>
      </vt:variant>
      <vt:variant>
        <vt:lpwstr/>
      </vt:variant>
      <vt:variant>
        <vt:lpwstr>_Toc51318283</vt:lpwstr>
      </vt:variant>
      <vt:variant>
        <vt:i4>1507382</vt:i4>
      </vt:variant>
      <vt:variant>
        <vt:i4>26</vt:i4>
      </vt:variant>
      <vt:variant>
        <vt:i4>0</vt:i4>
      </vt:variant>
      <vt:variant>
        <vt:i4>5</vt:i4>
      </vt:variant>
      <vt:variant>
        <vt:lpwstr/>
      </vt:variant>
      <vt:variant>
        <vt:lpwstr>_Toc51318282</vt:lpwstr>
      </vt:variant>
      <vt:variant>
        <vt:i4>1310774</vt:i4>
      </vt:variant>
      <vt:variant>
        <vt:i4>20</vt:i4>
      </vt:variant>
      <vt:variant>
        <vt:i4>0</vt:i4>
      </vt:variant>
      <vt:variant>
        <vt:i4>5</vt:i4>
      </vt:variant>
      <vt:variant>
        <vt:lpwstr/>
      </vt:variant>
      <vt:variant>
        <vt:lpwstr>_Toc51318281</vt:lpwstr>
      </vt:variant>
      <vt:variant>
        <vt:i4>1376310</vt:i4>
      </vt:variant>
      <vt:variant>
        <vt:i4>14</vt:i4>
      </vt:variant>
      <vt:variant>
        <vt:i4>0</vt:i4>
      </vt:variant>
      <vt:variant>
        <vt:i4>5</vt:i4>
      </vt:variant>
      <vt:variant>
        <vt:lpwstr/>
      </vt:variant>
      <vt:variant>
        <vt:lpwstr>_Toc51318280</vt:lpwstr>
      </vt:variant>
      <vt:variant>
        <vt:i4>1835065</vt:i4>
      </vt:variant>
      <vt:variant>
        <vt:i4>8</vt:i4>
      </vt:variant>
      <vt:variant>
        <vt:i4>0</vt:i4>
      </vt:variant>
      <vt:variant>
        <vt:i4>5</vt:i4>
      </vt:variant>
      <vt:variant>
        <vt:lpwstr/>
      </vt:variant>
      <vt:variant>
        <vt:lpwstr>_Toc51318279</vt:lpwstr>
      </vt:variant>
      <vt:variant>
        <vt:i4>1900601</vt:i4>
      </vt:variant>
      <vt:variant>
        <vt:i4>2</vt:i4>
      </vt:variant>
      <vt:variant>
        <vt:i4>0</vt:i4>
      </vt:variant>
      <vt:variant>
        <vt:i4>5</vt:i4>
      </vt:variant>
      <vt:variant>
        <vt:lpwstr/>
      </vt:variant>
      <vt:variant>
        <vt:lpwstr>_Toc51318278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Аслан</cp:lastModifiedBy>
  <cp:revision>2</cp:revision>
  <cp:lastPrinted>2019-01-29T13:03:00Z</cp:lastPrinted>
  <dcterms:created xsi:type="dcterms:W3CDTF">2020-11-04T14:25:00Z</dcterms:created>
  <dcterms:modified xsi:type="dcterms:W3CDTF">2020-11-04T14:25:00Z</dcterms:modified>
</cp:coreProperties>
</file>