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4B" w:rsidRPr="0081764B" w:rsidRDefault="00F5438E" w:rsidP="0081764B">
      <w:pPr>
        <w:pStyle w:val="10"/>
        <w:keepNext/>
        <w:keepLines/>
        <w:shd w:val="clear" w:color="auto" w:fill="auto"/>
        <w:spacing w:after="255" w:line="280" w:lineRule="exact"/>
        <w:ind w:right="20"/>
        <w:rPr>
          <w:rStyle w:val="11"/>
          <w:b/>
          <w:i w:val="0"/>
          <w:lang w:val="ru-RU"/>
        </w:rPr>
      </w:pPr>
      <w:bookmarkStart w:id="0" w:name="bookmark0"/>
      <w:r>
        <w:t xml:space="preserve">ПРОТОКОЛ № </w:t>
      </w:r>
      <w:bookmarkStart w:id="1" w:name="bookmark1"/>
      <w:bookmarkEnd w:id="0"/>
      <w:r w:rsidR="0081764B" w:rsidRPr="0081764B">
        <w:rPr>
          <w:rStyle w:val="11"/>
          <w:b/>
          <w:i w:val="0"/>
          <w:lang w:val="ru-RU"/>
        </w:rPr>
        <w:t>8</w:t>
      </w:r>
    </w:p>
    <w:p w:rsidR="001C29D5" w:rsidRDefault="00F5438E" w:rsidP="0081764B">
      <w:pPr>
        <w:pStyle w:val="10"/>
        <w:keepNext/>
        <w:keepLines/>
        <w:shd w:val="clear" w:color="auto" w:fill="auto"/>
        <w:spacing w:after="255" w:line="280" w:lineRule="exact"/>
        <w:ind w:right="20"/>
      </w:pPr>
      <w:r>
        <w:t>заседания комиссии по делам несовершеннолетних и защите их прав</w:t>
      </w:r>
      <w:r>
        <w:br/>
        <w:t>администрации Грозненского муниципального района</w:t>
      </w:r>
      <w:bookmarkEnd w:id="1"/>
    </w:p>
    <w:p w:rsidR="001C29D5" w:rsidRDefault="00F5438E">
      <w:pPr>
        <w:pStyle w:val="10"/>
        <w:keepNext/>
        <w:keepLines/>
        <w:shd w:val="clear" w:color="auto" w:fill="auto"/>
        <w:tabs>
          <w:tab w:val="left" w:pos="3814"/>
          <w:tab w:val="left" w:pos="7440"/>
        </w:tabs>
        <w:spacing w:after="324" w:line="280" w:lineRule="exact"/>
        <w:ind w:left="380"/>
        <w:jc w:val="both"/>
      </w:pPr>
      <w:bookmarkStart w:id="2" w:name="bookmark2"/>
      <w:r>
        <w:t>25.07.2019 г. 11ч.</w:t>
      </w:r>
      <w:r>
        <w:tab/>
        <w:t>с. Толстой-Юрт</w:t>
      </w:r>
      <w:r>
        <w:tab/>
        <w:t>Актовый зал</w:t>
      </w:r>
      <w:bookmarkEnd w:id="2"/>
    </w:p>
    <w:p w:rsidR="001C29D5" w:rsidRDefault="00F5438E">
      <w:pPr>
        <w:pStyle w:val="10"/>
        <w:keepNext/>
        <w:keepLines/>
        <w:shd w:val="clear" w:color="auto" w:fill="auto"/>
        <w:spacing w:after="364" w:line="280" w:lineRule="exact"/>
        <w:ind w:right="20"/>
      </w:pPr>
      <w:bookmarkStart w:id="3" w:name="bookmark3"/>
      <w:r>
        <w:t>Присутствовали: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2"/>
        <w:gridCol w:w="5774"/>
      </w:tblGrid>
      <w:tr w:rsidR="001C29D5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3632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</w:rPr>
              <w:t>Председатель комиссии:</w:t>
            </w:r>
          </w:p>
        </w:tc>
        <w:tc>
          <w:tcPr>
            <w:tcW w:w="5774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  <w:ind w:left="420" w:hanging="180"/>
            </w:pPr>
            <w:r>
              <w:rPr>
                <w:rStyle w:val="21"/>
              </w:rPr>
              <w:t>- Баудинов З.Ш.</w:t>
            </w:r>
          </w:p>
        </w:tc>
      </w:tr>
      <w:tr w:rsidR="001C29D5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  <w:ind w:right="160"/>
              <w:jc w:val="right"/>
            </w:pPr>
            <w:r>
              <w:rPr>
                <w:rStyle w:val="21"/>
              </w:rPr>
              <w:t>Ответственный секретарь:</w:t>
            </w:r>
          </w:p>
        </w:tc>
        <w:tc>
          <w:tcPr>
            <w:tcW w:w="5774" w:type="dxa"/>
            <w:shd w:val="clear" w:color="auto" w:fill="FFFFFF"/>
            <w:vAlign w:val="center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  <w:ind w:left="420" w:hanging="180"/>
            </w:pPr>
            <w:r>
              <w:rPr>
                <w:rStyle w:val="21"/>
              </w:rPr>
              <w:t>-</w:t>
            </w:r>
            <w:r>
              <w:rPr>
                <w:rStyle w:val="21"/>
              </w:rPr>
              <w:t xml:space="preserve"> Пенциева Р. В</w:t>
            </w:r>
          </w:p>
        </w:tc>
      </w:tr>
      <w:tr w:rsidR="001C29D5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3632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1"/>
              </w:rPr>
              <w:t>Члены комиссии:</w:t>
            </w:r>
          </w:p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line="280" w:lineRule="exact"/>
              <w:ind w:right="360"/>
              <w:jc w:val="right"/>
            </w:pPr>
            <w:r>
              <w:rPr>
                <w:rStyle w:val="21"/>
              </w:rPr>
              <w:t>- Джамалханов А.А.</w:t>
            </w:r>
          </w:p>
        </w:tc>
        <w:tc>
          <w:tcPr>
            <w:tcW w:w="5774" w:type="dxa"/>
            <w:shd w:val="clear" w:color="auto" w:fill="FFFFFF"/>
            <w:vAlign w:val="bottom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324" w:lineRule="exact"/>
              <w:ind w:left="420" w:hanging="180"/>
            </w:pPr>
            <w:r>
              <w:rPr>
                <w:rStyle w:val="22"/>
              </w:rPr>
              <w:t>- Начальник ПДН ОМВД по Грозненскому району;</w:t>
            </w:r>
          </w:p>
        </w:tc>
      </w:tr>
      <w:tr w:rsidR="001C29D5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632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  <w:ind w:right="160"/>
              <w:jc w:val="right"/>
            </w:pPr>
            <w:r>
              <w:rPr>
                <w:rStyle w:val="21"/>
              </w:rPr>
              <w:t>- Шахмурзаева М.М.</w:t>
            </w:r>
          </w:p>
        </w:tc>
        <w:tc>
          <w:tcPr>
            <w:tcW w:w="5774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  <w:ind w:left="420" w:hanging="180"/>
            </w:pPr>
            <w:r>
              <w:rPr>
                <w:rStyle w:val="22"/>
              </w:rPr>
              <w:t>- начальник отдела опеки и попечительства;</w:t>
            </w:r>
          </w:p>
        </w:tc>
      </w:tr>
      <w:tr w:rsidR="001C29D5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3632" w:type="dxa"/>
            <w:shd w:val="clear" w:color="auto" w:fill="FFFFFF"/>
            <w:vAlign w:val="bottom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  <w:ind w:left="760"/>
            </w:pPr>
            <w:r>
              <w:rPr>
                <w:rStyle w:val="21"/>
              </w:rPr>
              <w:t>- Халидов Ислам К.</w:t>
            </w:r>
          </w:p>
        </w:tc>
        <w:tc>
          <w:tcPr>
            <w:tcW w:w="5774" w:type="dxa"/>
            <w:shd w:val="clear" w:color="auto" w:fill="FFFFFF"/>
            <w:vAlign w:val="bottom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  <w:ind w:left="420" w:hanging="180"/>
            </w:pPr>
            <w:r>
              <w:rPr>
                <w:rStyle w:val="22"/>
              </w:rPr>
              <w:t>- ведущий специалист ЦЗН Грозненского</w:t>
            </w:r>
          </w:p>
        </w:tc>
      </w:tr>
    </w:tbl>
    <w:p w:rsidR="001C29D5" w:rsidRDefault="001C29D5">
      <w:pPr>
        <w:framePr w:w="9407" w:wrap="notBeside" w:vAnchor="text" w:hAnchor="text" w:xAlign="center" w:y="1"/>
        <w:rPr>
          <w:sz w:val="2"/>
          <w:szCs w:val="2"/>
        </w:rPr>
      </w:pPr>
    </w:p>
    <w:p w:rsidR="001C29D5" w:rsidRDefault="001C29D5">
      <w:pPr>
        <w:rPr>
          <w:sz w:val="2"/>
          <w:szCs w:val="2"/>
        </w:rPr>
      </w:pPr>
    </w:p>
    <w:p w:rsidR="001C29D5" w:rsidRDefault="00F5438E">
      <w:pPr>
        <w:pStyle w:val="a5"/>
        <w:framePr w:w="9407" w:wrap="notBeside" w:vAnchor="text" w:hAnchor="text" w:xAlign="center" w:y="1"/>
        <w:shd w:val="clear" w:color="auto" w:fill="auto"/>
        <w:spacing w:after="0" w:line="280" w:lineRule="exact"/>
      </w:pPr>
      <w:r>
        <w:t>района</w:t>
      </w:r>
    </w:p>
    <w:p w:rsidR="001C29D5" w:rsidRDefault="00F5438E">
      <w:pPr>
        <w:pStyle w:val="a5"/>
        <w:framePr w:w="9407" w:wrap="notBeside" w:vAnchor="text" w:hAnchor="text" w:xAlign="center" w:y="1"/>
        <w:shd w:val="clear" w:color="auto" w:fill="auto"/>
        <w:spacing w:after="0" w:line="280" w:lineRule="exact"/>
      </w:pPr>
      <w:r>
        <w:rPr>
          <w:rStyle w:val="a6"/>
        </w:rPr>
        <w:t xml:space="preserve">- Минкаилова Элина В. </w:t>
      </w:r>
      <w:r>
        <w:t xml:space="preserve">- </w:t>
      </w:r>
      <w:r>
        <w:t>юрисконсульт администрации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2"/>
        <w:gridCol w:w="5774"/>
      </w:tblGrid>
      <w:tr w:rsidR="001C29D5">
        <w:tblPrEx>
          <w:tblCellMar>
            <w:top w:w="0" w:type="dxa"/>
            <w:bottom w:w="0" w:type="dxa"/>
          </w:tblCellMar>
        </w:tblPrEx>
        <w:trPr>
          <w:trHeight w:hRule="exact" w:val="1933"/>
          <w:jc w:val="center"/>
        </w:trPr>
        <w:tc>
          <w:tcPr>
            <w:tcW w:w="3632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Мутакаев С.Х.</w:t>
            </w:r>
          </w:p>
        </w:tc>
        <w:tc>
          <w:tcPr>
            <w:tcW w:w="5774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/>
              <w:ind w:left="320" w:firstLine="160"/>
            </w:pPr>
            <w:r>
              <w:rPr>
                <w:rStyle w:val="22"/>
              </w:rPr>
              <w:t>Г розненского муниципального района - ведущий специалист -эксперт отдела патриотического воспитания молодежи Министерства ЧР по делам молодежи в Грозненском муниципальном районе</w:t>
            </w:r>
          </w:p>
        </w:tc>
      </w:tr>
      <w:tr w:rsidR="001C29D5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3632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/>
              <w:jc w:val="both"/>
            </w:pPr>
            <w:r>
              <w:rPr>
                <w:rStyle w:val="21"/>
              </w:rPr>
              <w:t>Маликова А.М.</w:t>
            </w:r>
          </w:p>
          <w:p w:rsidR="001C29D5" w:rsidRDefault="00F5438E">
            <w:pPr>
              <w:pStyle w:val="20"/>
              <w:framePr w:w="94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before="0"/>
              <w:jc w:val="both"/>
            </w:pPr>
            <w:r>
              <w:rPr>
                <w:rStyle w:val="21"/>
              </w:rPr>
              <w:t>Хатуев Р.С.</w:t>
            </w:r>
          </w:p>
          <w:p w:rsidR="001C29D5" w:rsidRDefault="00F5438E">
            <w:pPr>
              <w:pStyle w:val="20"/>
              <w:framePr w:w="94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before="0"/>
              <w:jc w:val="both"/>
            </w:pPr>
            <w:r>
              <w:rPr>
                <w:rStyle w:val="21"/>
              </w:rPr>
              <w:t xml:space="preserve">Матаева </w:t>
            </w:r>
            <w:r>
              <w:rPr>
                <w:rStyle w:val="21"/>
              </w:rPr>
              <w:t>Р.Э.</w:t>
            </w:r>
          </w:p>
        </w:tc>
        <w:tc>
          <w:tcPr>
            <w:tcW w:w="5774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before="0" w:line="320" w:lineRule="exact"/>
              <w:jc w:val="both"/>
            </w:pPr>
            <w:r>
              <w:rPr>
                <w:rStyle w:val="22"/>
              </w:rPr>
              <w:t>начальник отдела культуры;</w:t>
            </w:r>
          </w:p>
          <w:p w:rsidR="001C29D5" w:rsidRDefault="00F5438E">
            <w:pPr>
              <w:pStyle w:val="20"/>
              <w:framePr w:w="940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2"/>
              </w:tabs>
              <w:spacing w:before="0" w:line="320" w:lineRule="exact"/>
              <w:jc w:val="both"/>
            </w:pPr>
            <w:r>
              <w:rPr>
                <w:rStyle w:val="22"/>
              </w:rPr>
              <w:t>зам. гл. врача НРБ, педиатр;</w:t>
            </w:r>
          </w:p>
          <w:p w:rsidR="001C29D5" w:rsidRDefault="00F5438E">
            <w:pPr>
              <w:pStyle w:val="20"/>
              <w:framePr w:w="940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54"/>
              </w:tabs>
              <w:spacing w:before="0" w:line="320" w:lineRule="exact"/>
              <w:ind w:left="480" w:hanging="160"/>
            </w:pPr>
            <w:r>
              <w:rPr>
                <w:rStyle w:val="22"/>
              </w:rPr>
              <w:t>старший специалист 1-го У О Грозненского муниципального района;</w:t>
            </w:r>
          </w:p>
        </w:tc>
      </w:tr>
      <w:tr w:rsidR="001C29D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632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1"/>
              </w:rPr>
              <w:t>- Саралиев И.С.</w:t>
            </w:r>
          </w:p>
        </w:tc>
        <w:tc>
          <w:tcPr>
            <w:tcW w:w="5774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310" w:lineRule="exact"/>
              <w:ind w:left="320"/>
            </w:pPr>
            <w:r>
              <w:rPr>
                <w:rStyle w:val="22"/>
              </w:rPr>
              <w:t>- директор ГБУ «КЦСОН» Г розненского района;</w:t>
            </w:r>
          </w:p>
        </w:tc>
      </w:tr>
      <w:tr w:rsidR="001C29D5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3632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1"/>
              </w:rPr>
              <w:t>- Хакиева Д.О.</w:t>
            </w:r>
          </w:p>
        </w:tc>
        <w:tc>
          <w:tcPr>
            <w:tcW w:w="5774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  <w:ind w:left="320" w:firstLine="160"/>
            </w:pPr>
            <w:r>
              <w:rPr>
                <w:rStyle w:val="22"/>
              </w:rPr>
              <w:t>- начальник ОТ и СР Г розненского района</w:t>
            </w:r>
          </w:p>
        </w:tc>
      </w:tr>
      <w:tr w:rsidR="001C29D5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3632" w:type="dxa"/>
            <w:shd w:val="clear" w:color="auto" w:fill="FFFFFF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3"/>
                <w:i/>
                <w:iCs/>
              </w:rPr>
              <w:t>Приглашенные:</w:t>
            </w:r>
          </w:p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60" w:line="280" w:lineRule="exact"/>
              <w:jc w:val="both"/>
            </w:pPr>
            <w:r>
              <w:rPr>
                <w:rStyle w:val="21"/>
              </w:rPr>
              <w:t>-Закриев С.С.</w:t>
            </w:r>
          </w:p>
        </w:tc>
        <w:tc>
          <w:tcPr>
            <w:tcW w:w="5774" w:type="dxa"/>
            <w:shd w:val="clear" w:color="auto" w:fill="FFFFFF"/>
            <w:vAlign w:val="center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- помощник прокурора Г розненского района;</w:t>
            </w:r>
          </w:p>
        </w:tc>
      </w:tr>
      <w:tr w:rsidR="001C29D5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632" w:type="dxa"/>
            <w:shd w:val="clear" w:color="auto" w:fill="FFFFFF"/>
            <w:vAlign w:val="bottom"/>
          </w:tcPr>
          <w:p w:rsidR="001C29D5" w:rsidRDefault="00F5438E">
            <w:pPr>
              <w:pStyle w:val="20"/>
              <w:framePr w:w="9407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</w:rPr>
              <w:t>Приглашенные родители:</w:t>
            </w:r>
          </w:p>
        </w:tc>
        <w:tc>
          <w:tcPr>
            <w:tcW w:w="5774" w:type="dxa"/>
            <w:shd w:val="clear" w:color="auto" w:fill="FFFFFF"/>
          </w:tcPr>
          <w:p w:rsidR="001C29D5" w:rsidRDefault="001C29D5">
            <w:pPr>
              <w:framePr w:w="94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29D5" w:rsidRDefault="001C29D5">
      <w:pPr>
        <w:framePr w:w="9407" w:wrap="notBeside" w:vAnchor="text" w:hAnchor="text" w:xAlign="center" w:y="1"/>
        <w:rPr>
          <w:sz w:val="2"/>
          <w:szCs w:val="2"/>
        </w:rPr>
      </w:pPr>
    </w:p>
    <w:p w:rsidR="001C29D5" w:rsidRDefault="001C29D5">
      <w:pPr>
        <w:rPr>
          <w:sz w:val="2"/>
          <w:szCs w:val="2"/>
        </w:rPr>
      </w:pPr>
    </w:p>
    <w:p w:rsidR="001C29D5" w:rsidRDefault="00F5438E">
      <w:pPr>
        <w:pStyle w:val="20"/>
        <w:shd w:val="clear" w:color="auto" w:fill="auto"/>
        <w:spacing w:before="267"/>
      </w:pPr>
      <w:r>
        <w:t xml:space="preserve">Заурбекова Альбина Абдуллаевна,Абдурзакова Таисия Абдулхасуевна, Абубакиров Сайтхамзат Халитович, Алиев Ахмад Темаркаевич, Алиев Хусейн Хамбулатович,Алиева </w:t>
      </w:r>
      <w:r>
        <w:t>Зарема Исаевна, Алханова Деили Аптиевна,Арцуев</w:t>
      </w:r>
    </w:p>
    <w:p w:rsidR="001C29D5" w:rsidRDefault="00F5438E">
      <w:pPr>
        <w:pStyle w:val="20"/>
        <w:shd w:val="clear" w:color="auto" w:fill="auto"/>
        <w:spacing w:before="0" w:line="320" w:lineRule="exact"/>
      </w:pPr>
      <w:r>
        <w:t xml:space="preserve">Каутар Адаевич,Аутаева Медиа Султановна, Байсаров Исмаил Бекович, Байтулаев Валид Патаевич, Батыров Рустам Расамбекович, Берсанукаева Тамила Сайхановна, </w:t>
      </w:r>
      <w:r>
        <w:lastRenderedPageBreak/>
        <w:t xml:space="preserve">Бибулатова Мадина Таусултановна, Гедиев Руслан </w:t>
      </w:r>
      <w:r>
        <w:t>Идрисович, Гезиханова Хава Халидовна, Гигиева Зарема Рашидовна, Давлетукаева Марина Вахаевна,Дачаева Седа Мухдановна,Джабраилов Мовсар МолдыевичДжамалдинова Зулихан Саид-Ахметовна, Дзухаев Лом- Али Нурдалиевич, Дибиров Маас Махмутович, Закаев Султан Салман</w:t>
      </w:r>
      <w:r>
        <w:t>ович, Захаев Хасан Хампашаевич,Ибрагимов Рамзан Русланович, Ибрагимова Лариса Хасановна,Ибрагимова Марьям Лечиевна,Идразов Магомед-Хусейн Магомедович,Литаев Хусин Майрбекович,Магомадов Ахмед Сайдаевич,Магомадов Виктор Айрбекович,Магомадова Есита Ярагиевна.</w:t>
      </w:r>
      <w:r>
        <w:t>Магомалиева Виктория Львовна, Мусаев Хамзат Баудыевич,Мутаева Зайна Махмудовна, Муталипова Тайса Султановна,Орцухаева Хава Сулаймановна, Саитова Мадина Вахитовна,Саламгериева Тоита Хасейновна, Синбаригова Асет Джунаидовна, Сулейманова Мадина Идрисовна, Ума</w:t>
      </w:r>
      <w:r>
        <w:t>рова Зарема Султановна,Хамзатова Хадижат Саид-Эминовна, Хасиева Рамиса Сайдерхановна,Цинцаева Хава Хизировна, Чапаев Рамзан Абдулович,</w:t>
      </w:r>
    </w:p>
    <w:p w:rsidR="001C29D5" w:rsidRDefault="00F5438E">
      <w:pPr>
        <w:pStyle w:val="20"/>
        <w:shd w:val="clear" w:color="auto" w:fill="auto"/>
        <w:spacing w:before="0" w:after="332" w:line="320" w:lineRule="exact"/>
      </w:pPr>
      <w:r>
        <w:t>Эльтаева Зарема Абдулазимовна,</w:t>
      </w:r>
    </w:p>
    <w:p w:rsidR="001C29D5" w:rsidRDefault="00F5438E">
      <w:pPr>
        <w:pStyle w:val="10"/>
        <w:keepNext/>
        <w:keepLines/>
        <w:shd w:val="clear" w:color="auto" w:fill="auto"/>
        <w:spacing w:after="331" w:line="280" w:lineRule="exact"/>
        <w:ind w:left="60"/>
      </w:pPr>
      <w:bookmarkStart w:id="4" w:name="bookmark4"/>
      <w:r>
        <w:t>Повестка дня:</w:t>
      </w:r>
      <w:bookmarkEnd w:id="4"/>
    </w:p>
    <w:p w:rsidR="001C29D5" w:rsidRDefault="00F5438E">
      <w:pPr>
        <w:pStyle w:val="30"/>
        <w:numPr>
          <w:ilvl w:val="0"/>
          <w:numId w:val="3"/>
        </w:numPr>
        <w:shd w:val="clear" w:color="auto" w:fill="auto"/>
        <w:tabs>
          <w:tab w:val="left" w:pos="1590"/>
        </w:tabs>
        <w:spacing w:before="0" w:after="309" w:line="280" w:lineRule="exact"/>
        <w:ind w:left="1580"/>
      </w:pPr>
      <w:r>
        <w:t xml:space="preserve">Рассмотрение </w:t>
      </w:r>
      <w:r>
        <w:rPr>
          <w:rStyle w:val="32"/>
        </w:rPr>
        <w:t>48 дел</w:t>
      </w:r>
      <w:r>
        <w:rPr>
          <w:rStyle w:val="31"/>
        </w:rPr>
        <w:t xml:space="preserve"> </w:t>
      </w:r>
      <w:r>
        <w:t>об административных правонарушениях.</w:t>
      </w:r>
    </w:p>
    <w:p w:rsidR="001C29D5" w:rsidRDefault="00F5438E">
      <w:pPr>
        <w:pStyle w:val="30"/>
        <w:numPr>
          <w:ilvl w:val="0"/>
          <w:numId w:val="3"/>
        </w:numPr>
        <w:shd w:val="clear" w:color="auto" w:fill="auto"/>
        <w:tabs>
          <w:tab w:val="left" w:pos="1590"/>
        </w:tabs>
        <w:spacing w:before="0" w:after="0" w:line="317" w:lineRule="exact"/>
        <w:ind w:left="1580"/>
      </w:pPr>
      <w:r>
        <w:t>Выступление с докла</w:t>
      </w:r>
      <w:r>
        <w:t>дом.Тема: О ходе летней занятости и исполнении Федеральных законов, гарантирующих охрану труда и соблюдение трудового законодательства в отношении несовершеннолетних (докладчик: Халидов Ислам К. - ведущий специалист ЦЗН Грозненского района)</w:t>
      </w:r>
    </w:p>
    <w:p w:rsidR="001C29D5" w:rsidRDefault="00F5438E">
      <w:pPr>
        <w:pStyle w:val="30"/>
        <w:numPr>
          <w:ilvl w:val="0"/>
          <w:numId w:val="3"/>
        </w:numPr>
        <w:shd w:val="clear" w:color="auto" w:fill="auto"/>
        <w:tabs>
          <w:tab w:val="left" w:pos="1590"/>
        </w:tabs>
        <w:spacing w:before="0" w:after="330" w:line="317" w:lineRule="exact"/>
        <w:ind w:left="1580"/>
      </w:pPr>
      <w:r>
        <w:t>Разное</w:t>
      </w:r>
    </w:p>
    <w:p w:rsidR="001C29D5" w:rsidRDefault="00F5438E">
      <w:pPr>
        <w:pStyle w:val="10"/>
        <w:keepNext/>
        <w:keepLines/>
        <w:shd w:val="clear" w:color="auto" w:fill="auto"/>
        <w:spacing w:after="264" w:line="280" w:lineRule="exact"/>
        <w:ind w:left="280"/>
        <w:jc w:val="left"/>
      </w:pPr>
      <w:bookmarkStart w:id="5" w:name="bookmark5"/>
      <w:r>
        <w:t>По перво</w:t>
      </w:r>
      <w:r>
        <w:t>му вопросу:</w:t>
      </w:r>
      <w:bookmarkEnd w:id="5"/>
    </w:p>
    <w:p w:rsidR="001C29D5" w:rsidRDefault="00F5438E">
      <w:pPr>
        <w:pStyle w:val="30"/>
        <w:shd w:val="clear" w:color="auto" w:fill="auto"/>
        <w:spacing w:before="0" w:after="0" w:line="367" w:lineRule="exact"/>
        <w:ind w:firstLine="0"/>
      </w:pPr>
      <w:r>
        <w:rPr>
          <w:rStyle w:val="31"/>
        </w:rPr>
        <w:t xml:space="preserve">Выступил: - Баудинов З.Ш. </w:t>
      </w:r>
      <w:r>
        <w:t xml:space="preserve">Сегодня мы рассматриваем </w:t>
      </w:r>
      <w:r>
        <w:rPr>
          <w:rStyle w:val="31"/>
        </w:rPr>
        <w:t xml:space="preserve">48 дел </w:t>
      </w:r>
      <w:r>
        <w:t>об административных правонарушениях, все родители были оповещены, но не все явились на заседание.</w:t>
      </w:r>
    </w:p>
    <w:p w:rsidR="001C29D5" w:rsidRDefault="00F5438E">
      <w:pPr>
        <w:pStyle w:val="40"/>
        <w:shd w:val="clear" w:color="auto" w:fill="auto"/>
        <w:spacing w:after="160"/>
        <w:ind w:left="60"/>
      </w:pPr>
      <w:r>
        <w:t>Выступил: - Закриев С.С - помощник прокурора Грозненского района;</w:t>
      </w:r>
    </w:p>
    <w:p w:rsidR="001C29D5" w:rsidRDefault="00F5438E" w:rsidP="0081764B">
      <w:pPr>
        <w:pStyle w:val="30"/>
        <w:shd w:val="clear" w:color="auto" w:fill="auto"/>
        <w:spacing w:before="0" w:after="0" w:line="317" w:lineRule="exact"/>
        <w:ind w:firstLine="0"/>
      </w:pPr>
      <w:r>
        <w:t xml:space="preserve">- как следует из представленных доказательств в частности протокола об административном правонарушении и объяснения лица, в отношении которого ведется производство по делу об административном правонарушении: Заурбековой </w:t>
      </w:r>
      <w:r>
        <w:rPr>
          <w:rStyle w:val="33"/>
        </w:rPr>
        <w:t>Альбины Абдуллаевны,Абдурзаковой Таи</w:t>
      </w:r>
      <w:r>
        <w:rPr>
          <w:rStyle w:val="33"/>
        </w:rPr>
        <w:t xml:space="preserve">сии Абдулхасуевны, Абубакирова </w:t>
      </w:r>
      <w:r>
        <w:rPr>
          <w:rStyle w:val="33"/>
        </w:rPr>
        <w:t>Сайтхамзата Халитовича,Алиева Хусейна</w:t>
      </w:r>
    </w:p>
    <w:p w:rsidR="001C29D5" w:rsidRDefault="00F5438E" w:rsidP="0081764B">
      <w:pPr>
        <w:pStyle w:val="20"/>
        <w:shd w:val="clear" w:color="auto" w:fill="auto"/>
        <w:spacing w:before="0" w:line="320" w:lineRule="exact"/>
        <w:jc w:val="both"/>
      </w:pPr>
      <w:r>
        <w:t>Хамбулатовича,Алиевой Заремы Исаевны, Алхановой Деши Аптиевны,Арцуева Каутара Адаевича,Аутаевой Медины Султановны, Байсарова Исмаила Бековича Байтулаева Валида Патаевича, Батырова Рустама</w:t>
      </w:r>
      <w:r>
        <w:t xml:space="preserve"> Расамбековича, Берсанукаевой Тамилы Сайхановны, Бибулатовой Мадины ТауСултановны, Гедиева Руслана Идрисовича, Гезихановой Хавы Халидовны,Гигиевой Заремы Рашидовны, Давлетукаевой Марины Вахаевны,Дачаевой Седы Мухдановны,Джабраилова Мовсара МолдыевичаДжамал</w:t>
      </w:r>
      <w:r>
        <w:t xml:space="preserve">диновой Зулихан Саид-Ахметовны, Дзухаева Лом-Али </w:t>
      </w:r>
      <w:r>
        <w:lastRenderedPageBreak/>
        <w:t>Иурдалиевича, Дибирова Мааса Махмутовича, Закаева Султана Салмановича Закаева Хасана Хампашаевича,Ибрагимова Рамзана Руслановича,Ибрагимовой Ларисы Хасановны,Ибрагимовой Марьям Лечиевны,Идразова Магомеда-Хус</w:t>
      </w:r>
      <w:r>
        <w:t>ейна Магомедовича,Литаева Хусина Майрбековича,Магомадова Ахмеда Сайдаевича,Магомадова Виктора Айрбековича,Магомадовой Еситы Ярагиевны,Магомалиевой Виктории Львовны,Мусаева Хамзата Баудыевича,Мутаевой Зайны Махмудовны, Муталиповой Тайсы Султановны,Орцухаево</w:t>
      </w:r>
      <w:r>
        <w:t>й Хавы Сулаймановны, Саитовой Мадины Вахитовны,Саламгериевой Тоиты Хасейновны, Синбариговой Асет Джунаидовны, Сулеймановой Мадины Идрисовны, Умаровой Заремы Султановны,Хамзатовой Хадижат Саид-Эминовны, Хасиевой Рамисы Сайдерхановны,Цинцаевой Хавы Хизировны</w:t>
      </w:r>
      <w:r>
        <w:t>, Чапаева Рамзана Абдуловича, Элътаевой Заремы Абдулазимовны -</w:t>
      </w:r>
      <w:r>
        <w:rPr>
          <w:rStyle w:val="24"/>
        </w:rPr>
        <w:t xml:space="preserve"> </w:t>
      </w:r>
      <w:r>
        <w:rPr>
          <w:rStyle w:val="25"/>
        </w:rPr>
        <w:t>усматривается вина в совершении административного правонарушения, предусмотренного ч.1 ст. 5.35 КоАП РФ. Полученные по делу доказательства являются законными и обоснованными;</w:t>
      </w:r>
    </w:p>
    <w:p w:rsidR="001C29D5" w:rsidRDefault="00F5438E">
      <w:pPr>
        <w:pStyle w:val="30"/>
        <w:shd w:val="clear" w:color="auto" w:fill="auto"/>
        <w:spacing w:before="0" w:after="0" w:line="320" w:lineRule="exact"/>
        <w:ind w:left="980" w:firstLine="0"/>
        <w:jc w:val="left"/>
      </w:pPr>
      <w:r>
        <w:t>протокола об админ</w:t>
      </w:r>
      <w:r>
        <w:t xml:space="preserve">истративном правонарушении и объяснения лица, в отношении которого ведется производство по делу об административном правонарушении: </w:t>
      </w:r>
      <w:r>
        <w:rPr>
          <w:rStyle w:val="33"/>
        </w:rPr>
        <w:t>Алиева Ахмада Темаркаевича -</w:t>
      </w:r>
      <w:r>
        <w:rPr>
          <w:rStyle w:val="31"/>
        </w:rPr>
        <w:t xml:space="preserve"> </w:t>
      </w:r>
      <w:r>
        <w:t>усматривается вина в совершении административного правонарушения, предусмотренного ч.4 ст. 19.3</w:t>
      </w:r>
      <w:r>
        <w:t>0 КоАП РФ. Полученные по делу доказательства являются законными и обоснованными;</w:t>
      </w:r>
    </w:p>
    <w:p w:rsidR="001C29D5" w:rsidRDefault="00F5438E">
      <w:pPr>
        <w:pStyle w:val="50"/>
        <w:shd w:val="clear" w:color="auto" w:fill="auto"/>
        <w:ind w:left="980"/>
      </w:pPr>
      <w:r>
        <w:t>Решили по первому вопросу:</w:t>
      </w:r>
    </w:p>
    <w:p w:rsidR="001C29D5" w:rsidRDefault="00F5438E">
      <w:pPr>
        <w:pStyle w:val="20"/>
        <w:shd w:val="clear" w:color="auto" w:fill="auto"/>
        <w:tabs>
          <w:tab w:val="left" w:pos="6067"/>
        </w:tabs>
        <w:spacing w:before="0" w:line="320" w:lineRule="exact"/>
        <w:ind w:left="980"/>
        <w:jc w:val="both"/>
      </w:pPr>
      <w:r>
        <w:rPr>
          <w:rStyle w:val="26"/>
          <w:i/>
          <w:iCs/>
        </w:rPr>
        <w:t xml:space="preserve">в отношении: </w:t>
      </w:r>
      <w:r>
        <w:t>- Заурбековой Альбины Абдуллаевны, Абдурзаковой Таисии Абдулхасуевны, Абубакирова Сайтхамзата Халитовича, Алиева Ахмада Темаркаевича, А</w:t>
      </w:r>
      <w:r>
        <w:t>лиева Хусейна Хамбулатовича, Алиевой Заремы Исаевны,Арцуева Каутара Адаевича,Аутаевой Медины Султановны, Байсарова Исмаила Бековича Байтулаева Валида Патаевича, Батырова Рустама Расамбековича, Бибулатовой</w:t>
      </w:r>
      <w:r>
        <w:tab/>
        <w:t>Мадины Тау Султановны, Гедиева</w:t>
      </w:r>
    </w:p>
    <w:p w:rsidR="001C29D5" w:rsidRDefault="00F5438E">
      <w:pPr>
        <w:pStyle w:val="20"/>
        <w:shd w:val="clear" w:color="auto" w:fill="auto"/>
        <w:tabs>
          <w:tab w:val="left" w:pos="4958"/>
          <w:tab w:val="right" w:pos="10347"/>
        </w:tabs>
        <w:spacing w:before="0" w:line="320" w:lineRule="exact"/>
        <w:ind w:left="980"/>
        <w:jc w:val="both"/>
        <w:sectPr w:rsidR="001C29D5">
          <w:pgSz w:w="12240" w:h="20160"/>
          <w:pgMar w:top="1473" w:right="774" w:bottom="4384" w:left="1101" w:header="0" w:footer="3" w:gutter="0"/>
          <w:cols w:space="720"/>
          <w:noEndnote/>
          <w:docGrid w:linePitch="360"/>
        </w:sectPr>
      </w:pPr>
      <w:r>
        <w:t>Р</w:t>
      </w:r>
      <w:r>
        <w:t xml:space="preserve">услана Идрисовича, Гезихановой Хавы Халидовны,Гигиевой Заремы Рашидовны, Давлетукаевой Марины Вахаевны, Дачаевой Седы Мухдановны Джабраилова Мовсара МолдыевичаДжамалдиновой Зулихан Саид-Ахметовны, Дзухаева Лом-Али Иурдалиевича, Дибирова Мааса Махмутовича, </w:t>
      </w:r>
      <w:r>
        <w:t>Закаева Султана Салмановича Захаева Хасана Хампашаевича, Ибрагимовой Ларисы Хасановны,Ибрагимовой Марьям Лечиевны,Идразова Магомеда-Хусейна</w:t>
      </w:r>
      <w:r>
        <w:tab/>
        <w:t>Магомедовича,Литаева</w:t>
      </w:r>
      <w:r>
        <w:tab/>
        <w:t>Хусина</w:t>
      </w:r>
    </w:p>
    <w:p w:rsidR="001C29D5" w:rsidRDefault="00F5438E">
      <w:pPr>
        <w:pStyle w:val="20"/>
        <w:shd w:val="clear" w:color="auto" w:fill="auto"/>
        <w:spacing w:before="0" w:after="234" w:line="320" w:lineRule="exact"/>
        <w:ind w:left="960"/>
        <w:jc w:val="both"/>
      </w:pPr>
      <w:r>
        <w:lastRenderedPageBreak/>
        <w:t>Майрбековича,Магомадова Ахмеда Сайдаевича,Магомадова Виктора Айрбековича,Магомадовой Еситы Ярагиевны,Магомалиевой Виктории Львовны, Мусаева Хамзата Баудыевича, Муталиповой Тайсы Султановны,Орцухаевой Хавы Сулаймановны,Саитовой Мадины Вахитовны,Саламгериево</w:t>
      </w:r>
      <w:r>
        <w:t xml:space="preserve">й Тоиты Хасейновны, Синбариговой Асет Джунаидовны, Сулеймановой Мадины Идрисовны,Умаровой Заремы Султановны,Хамзатовой Хадижат Саид-Эминовны, Хасиевой Рамисы Сайдерхановны,Чапаева Рамзана Абдуловича, Элътаевой Заремы Абдулазимовны - </w:t>
      </w:r>
      <w:r>
        <w:rPr>
          <w:rStyle w:val="26"/>
          <w:i/>
          <w:iCs/>
        </w:rPr>
        <w:t>вынесены предупреждения</w:t>
      </w:r>
      <w:r>
        <w:rPr>
          <w:rStyle w:val="26"/>
          <w:i/>
          <w:iCs/>
        </w:rPr>
        <w:t xml:space="preserve">. (всего </w:t>
      </w:r>
      <w:r>
        <w:t xml:space="preserve">- </w:t>
      </w:r>
      <w:r>
        <w:rPr>
          <w:rStyle w:val="26"/>
          <w:i/>
          <w:iCs/>
        </w:rPr>
        <w:t>41)</w:t>
      </w:r>
    </w:p>
    <w:p w:rsidR="001C29D5" w:rsidRDefault="00F5438E">
      <w:pPr>
        <w:pStyle w:val="20"/>
        <w:shd w:val="clear" w:color="auto" w:fill="auto"/>
        <w:spacing w:before="0" w:after="249" w:line="328" w:lineRule="exact"/>
        <w:ind w:left="960"/>
        <w:jc w:val="both"/>
      </w:pPr>
      <w:r>
        <w:rPr>
          <w:rStyle w:val="26"/>
          <w:i/>
          <w:iCs/>
        </w:rPr>
        <w:t xml:space="preserve">В отношении </w:t>
      </w:r>
      <w:r>
        <w:t xml:space="preserve">Мутаевой Зайны Махмудовны,Цинцаевой Хавы Хизировны - </w:t>
      </w:r>
      <w:r>
        <w:rPr>
          <w:rStyle w:val="26"/>
          <w:i/>
          <w:iCs/>
        </w:rPr>
        <w:t>вынесены штрафы в размере 200 руб.</w:t>
      </w:r>
    </w:p>
    <w:p w:rsidR="001C29D5" w:rsidRDefault="00F5438E">
      <w:pPr>
        <w:pStyle w:val="20"/>
        <w:shd w:val="clear" w:color="auto" w:fill="auto"/>
        <w:spacing w:before="0" w:after="232"/>
        <w:ind w:left="960"/>
        <w:jc w:val="both"/>
      </w:pPr>
      <w:r>
        <w:rPr>
          <w:rStyle w:val="26"/>
          <w:i/>
          <w:iCs/>
        </w:rPr>
        <w:t xml:space="preserve">В отношении </w:t>
      </w:r>
      <w:r>
        <w:t xml:space="preserve">Ибрагимова Рамзана Руслановича,Ибрагимовой Марьям Лечиевны - </w:t>
      </w:r>
      <w:r>
        <w:rPr>
          <w:rStyle w:val="26"/>
          <w:i/>
          <w:iCs/>
        </w:rPr>
        <w:t>вынесены штрафы в размере 500 руб</w:t>
      </w:r>
    </w:p>
    <w:p w:rsidR="001C29D5" w:rsidRDefault="00F5438E">
      <w:pPr>
        <w:pStyle w:val="50"/>
        <w:shd w:val="clear" w:color="auto" w:fill="auto"/>
        <w:spacing w:after="249" w:line="328" w:lineRule="exact"/>
        <w:ind w:left="960"/>
        <w:jc w:val="both"/>
      </w:pPr>
      <w:r>
        <w:t xml:space="preserve">В отношении </w:t>
      </w:r>
      <w:r>
        <w:rPr>
          <w:rStyle w:val="51"/>
          <w:i/>
          <w:iCs/>
        </w:rPr>
        <w:t>Алиева Ахмада Темаркае</w:t>
      </w:r>
      <w:r>
        <w:rPr>
          <w:rStyle w:val="51"/>
          <w:i/>
          <w:iCs/>
        </w:rPr>
        <w:t>вича</w:t>
      </w:r>
      <w:r>
        <w:rPr>
          <w:rStyle w:val="52"/>
          <w:b/>
          <w:bCs/>
        </w:rPr>
        <w:t xml:space="preserve"> - </w:t>
      </w:r>
      <w:r>
        <w:t>вынесен штраф в размере 3000руб. (всего штрафов</w:t>
      </w:r>
      <w:r>
        <w:rPr>
          <w:rStyle w:val="53"/>
        </w:rPr>
        <w:t xml:space="preserve">- </w:t>
      </w:r>
      <w:r>
        <w:t>5)</w:t>
      </w:r>
    </w:p>
    <w:p w:rsidR="001C29D5" w:rsidRDefault="00F5438E">
      <w:pPr>
        <w:pStyle w:val="50"/>
        <w:shd w:val="clear" w:color="auto" w:fill="auto"/>
        <w:spacing w:line="317" w:lineRule="exact"/>
        <w:ind w:left="960"/>
        <w:jc w:val="both"/>
      </w:pPr>
      <w:r>
        <w:rPr>
          <w:rStyle w:val="51"/>
          <w:i/>
          <w:iCs/>
        </w:rPr>
        <w:t xml:space="preserve">В </w:t>
      </w:r>
      <w:r>
        <w:t xml:space="preserve">отношении </w:t>
      </w:r>
      <w:r>
        <w:rPr>
          <w:rStyle w:val="51"/>
          <w:i/>
          <w:iCs/>
        </w:rPr>
        <w:t xml:space="preserve">Алхановой Деши Аптиевны, Берсанукаевой Тамилы Сайхановны - </w:t>
      </w:r>
      <w:r>
        <w:t>дела прекращены за отсутствием состава правонарушения.</w:t>
      </w:r>
    </w:p>
    <w:p w:rsidR="001C29D5" w:rsidRDefault="00F5438E">
      <w:pPr>
        <w:pStyle w:val="20"/>
        <w:shd w:val="clear" w:color="auto" w:fill="auto"/>
        <w:spacing w:before="0" w:after="240"/>
        <w:ind w:left="960"/>
        <w:jc w:val="both"/>
      </w:pPr>
      <w:r>
        <w:t>(всего дел</w:t>
      </w:r>
      <w:r>
        <w:rPr>
          <w:rStyle w:val="24"/>
        </w:rPr>
        <w:t xml:space="preserve"> - </w:t>
      </w:r>
      <w:r>
        <w:t>2)</w:t>
      </w:r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5" behindDoc="1" locked="0" layoutInCell="1" allowOverlap="1">
                <wp:simplePos x="0" y="0"/>
                <wp:positionH relativeFrom="margin">
                  <wp:posOffset>676910</wp:posOffset>
                </wp:positionH>
                <wp:positionV relativeFrom="paragraph">
                  <wp:posOffset>778510</wp:posOffset>
                </wp:positionV>
                <wp:extent cx="1986280" cy="177800"/>
                <wp:effectExtent l="635" t="0" r="381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9D5" w:rsidRDefault="00F5438E">
                            <w:pPr>
                              <w:pStyle w:val="a7"/>
                              <w:shd w:val="clear" w:color="auto" w:fill="auto"/>
                              <w:spacing w:line="280" w:lineRule="exact"/>
                            </w:pPr>
                            <w:r>
                              <w:t>Председатель КДН и ЗП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3pt;margin-top:61.3pt;width:156.4pt;height:14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Pt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" filled="f" stroked="f">
                <v:textbox style="mso-fit-shape-to-text:t" inset="0,0,0,0">
                  <w:txbxContent>
                    <w:p w:rsidR="001C29D5" w:rsidRDefault="00F5438E">
                      <w:pPr>
                        <w:pStyle w:val="a7"/>
                        <w:shd w:val="clear" w:color="auto" w:fill="auto"/>
                        <w:spacing w:line="280" w:lineRule="exact"/>
                      </w:pPr>
                      <w:r>
                        <w:t>Председатель КДН и ЗП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6" behindDoc="1" locked="0" layoutInCell="1" allowOverlap="1">
                <wp:simplePos x="0" y="0"/>
                <wp:positionH relativeFrom="margin">
                  <wp:posOffset>5125085</wp:posOffset>
                </wp:positionH>
                <wp:positionV relativeFrom="paragraph">
                  <wp:posOffset>783590</wp:posOffset>
                </wp:positionV>
                <wp:extent cx="1227455" cy="177800"/>
                <wp:effectExtent l="635" t="2540" r="635" b="127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9D5" w:rsidRDefault="00F5438E">
                            <w:pPr>
                              <w:pStyle w:val="a7"/>
                              <w:shd w:val="clear" w:color="auto" w:fill="auto"/>
                              <w:spacing w:line="280" w:lineRule="exact"/>
                            </w:pPr>
                            <w:r>
                              <w:t>З.Ш. Баудинов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3.55pt;margin-top:61.7pt;width:96.65pt;height:14pt;z-index:-12582937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Y/sQ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" filled="f" stroked="f">
                <v:textbox style="mso-fit-shape-to-text:t" inset="0,0,0,0">
                  <w:txbxContent>
                    <w:p w:rsidR="001C29D5" w:rsidRDefault="00F5438E">
                      <w:pPr>
                        <w:pStyle w:val="a7"/>
                        <w:shd w:val="clear" w:color="auto" w:fill="auto"/>
                        <w:spacing w:line="280" w:lineRule="exact"/>
                      </w:pPr>
                      <w:r>
                        <w:t>З.Ш. Баудинов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38E">
        <w:rPr>
          <w:rStyle w:val="31"/>
        </w:rPr>
        <w:t xml:space="preserve">По второму вопросу с докладом выступил: </w:t>
      </w:r>
      <w:r w:rsidR="00F5438E">
        <w:t>Халидов Ислам К.</w:t>
      </w:r>
      <w:r>
        <w:t xml:space="preserve"> ведущий </w:t>
      </w:r>
      <w:r w:rsidR="00F5438E">
        <w:t xml:space="preserve"> специалист ЦЗН Грозненского </w:t>
      </w:r>
      <w:r>
        <w:t xml:space="preserve"> района  </w:t>
      </w:r>
      <w:r w:rsidRPr="0081764B">
        <w:rPr>
          <w:i/>
        </w:rPr>
        <w:t>(доклад</w:t>
      </w:r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  <w:bookmarkStart w:id="6" w:name="_GoBack"/>
      <w:bookmarkEnd w:id="6"/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  <w:r>
        <w:rPr>
          <w:noProof/>
          <w:lang w:bidi="ar-SA"/>
        </w:rPr>
        <w:drawing>
          <wp:anchor distT="0" distB="254000" distL="63500" distR="63500" simplePos="0" relativeHeight="377487108" behindDoc="1" locked="0" layoutInCell="1" allowOverlap="1">
            <wp:simplePos x="0" y="0"/>
            <wp:positionH relativeFrom="margin">
              <wp:posOffset>2753995</wp:posOffset>
            </wp:positionH>
            <wp:positionV relativeFrom="paragraph">
              <wp:posOffset>104140</wp:posOffset>
            </wp:positionV>
            <wp:extent cx="2371090" cy="1810385"/>
            <wp:effectExtent l="0" t="0" r="0" b="0"/>
            <wp:wrapSquare wrapText="bothSides"/>
            <wp:docPr id="6" name="Рисунок 6" descr="C:\Users\Mag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</w:p>
    <w:p w:rsidR="0081764B" w:rsidRDefault="0081764B">
      <w:pPr>
        <w:pStyle w:val="30"/>
        <w:shd w:val="clear" w:color="auto" w:fill="auto"/>
        <w:spacing w:before="0" w:after="0" w:line="317" w:lineRule="exact"/>
        <w:ind w:left="960" w:firstLine="0"/>
      </w:pPr>
    </w:p>
    <w:p w:rsidR="0081764B" w:rsidRDefault="0081764B" w:rsidP="0081764B">
      <w:pPr>
        <w:pStyle w:val="30"/>
        <w:shd w:val="clear" w:color="auto" w:fill="auto"/>
        <w:spacing w:before="0" w:after="0" w:line="317" w:lineRule="exact"/>
        <w:ind w:firstLine="0"/>
      </w:pPr>
    </w:p>
    <w:p w:rsidR="001C29D5" w:rsidRDefault="0081764B">
      <w:pPr>
        <w:pStyle w:val="120"/>
        <w:keepNext/>
        <w:keepLines/>
        <w:shd w:val="clear" w:color="auto" w:fill="auto"/>
        <w:spacing w:line="280" w:lineRule="exact"/>
        <w:ind w:left="960"/>
      </w:pPr>
      <w:bookmarkStart w:id="7" w:name="bookmark6"/>
      <w:r>
        <w:t xml:space="preserve">Ответственный </w:t>
      </w:r>
      <w:r w:rsidR="00F5438E">
        <w:t>секретарь КДН и 3</w:t>
      </w:r>
      <w:bookmarkEnd w:id="7"/>
      <w:r>
        <w:t>П                                  Р.В.Ненциева</w:t>
      </w:r>
    </w:p>
    <w:sectPr w:rsidR="001C29D5">
      <w:pgSz w:w="12240" w:h="20160"/>
      <w:pgMar w:top="1678" w:right="1050" w:bottom="1678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8E" w:rsidRDefault="00F5438E">
      <w:r>
        <w:separator/>
      </w:r>
    </w:p>
  </w:endnote>
  <w:endnote w:type="continuationSeparator" w:id="0">
    <w:p w:rsidR="00F5438E" w:rsidRDefault="00F5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8E" w:rsidRDefault="00F5438E"/>
  </w:footnote>
  <w:footnote w:type="continuationSeparator" w:id="0">
    <w:p w:rsidR="00F5438E" w:rsidRDefault="00F543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49A"/>
    <w:multiLevelType w:val="multilevel"/>
    <w:tmpl w:val="9D7C2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C6E4D"/>
    <w:multiLevelType w:val="multilevel"/>
    <w:tmpl w:val="7F94B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770BF1"/>
    <w:multiLevelType w:val="multilevel"/>
    <w:tmpl w:val="BA108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5"/>
    <w:rsid w:val="001C29D5"/>
    <w:rsid w:val="0081764B"/>
    <w:rsid w:val="00F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6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6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1068</Words>
  <Characters>6094</Characters>
  <Application>Microsoft Office Word</Application>
  <DocSecurity>0</DocSecurity>
  <Lines>50</Lines>
  <Paragraphs>14</Paragraphs>
  <ScaleCrop>false</ScaleCrop>
  <Company>Home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2</cp:revision>
  <dcterms:created xsi:type="dcterms:W3CDTF">2021-03-04T09:06:00Z</dcterms:created>
  <dcterms:modified xsi:type="dcterms:W3CDTF">2021-03-04T09:11:00Z</dcterms:modified>
</cp:coreProperties>
</file>