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8B" w:rsidRPr="00BC0D57" w:rsidRDefault="00C24F8B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3CAD">
        <w:rPr>
          <w:rFonts w:ascii="Times New Roman" w:hAnsi="Times New Roman" w:cs="Times New Roman"/>
          <w:sz w:val="28"/>
          <w:szCs w:val="28"/>
        </w:rPr>
        <w:t>Аналитический анализ обращений гражд</w:t>
      </w:r>
      <w:r w:rsidRPr="00BC0D57">
        <w:rPr>
          <w:rFonts w:ascii="Times New Roman" w:hAnsi="Times New Roman" w:cs="Times New Roman"/>
          <w:sz w:val="28"/>
          <w:szCs w:val="28"/>
        </w:rPr>
        <w:t xml:space="preserve">ан в администрации Грозненского </w:t>
      </w:r>
      <w:bookmarkEnd w:id="0"/>
      <w:r w:rsidRPr="00BC0D57">
        <w:rPr>
          <w:rFonts w:ascii="Times New Roman" w:hAnsi="Times New Roman" w:cs="Times New Roman"/>
          <w:sz w:val="28"/>
          <w:szCs w:val="28"/>
        </w:rPr>
        <w:t>муницип</w:t>
      </w:r>
      <w:r w:rsidR="000516C9" w:rsidRPr="00BC0D57">
        <w:rPr>
          <w:rFonts w:ascii="Times New Roman" w:hAnsi="Times New Roman" w:cs="Times New Roman"/>
          <w:sz w:val="28"/>
          <w:szCs w:val="28"/>
        </w:rPr>
        <w:t xml:space="preserve">ального района за </w:t>
      </w:r>
      <w:r w:rsidR="007E6E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6176" w:rsidRPr="00BC0D5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E6EE9">
        <w:rPr>
          <w:rFonts w:ascii="Times New Roman" w:hAnsi="Times New Roman" w:cs="Times New Roman"/>
          <w:sz w:val="28"/>
          <w:szCs w:val="28"/>
        </w:rPr>
        <w:t>23</w:t>
      </w:r>
      <w:r w:rsidRPr="00BC0D5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6EAA" w:rsidRPr="00BC0D57" w:rsidRDefault="00AF6EAA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8B" w:rsidRPr="00BC0D57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57">
        <w:rPr>
          <w:rFonts w:ascii="Times New Roman" w:hAnsi="Times New Roman" w:cs="Times New Roman"/>
          <w:sz w:val="28"/>
          <w:szCs w:val="28"/>
        </w:rPr>
        <w:t>Администрация Грозненского муниципального района в своей деятельности руководствуется Федеральным законом от 2 мая 2006 года № 59-ФЗ «О порядке рассмотрения обращений граждан Российской Федерации», Законом Чеченской Республики от 5 июля 2006 года № 12-РЗ «О порядке р</w:t>
      </w:r>
      <w:r w:rsidR="00BB745E">
        <w:rPr>
          <w:rFonts w:ascii="Times New Roman" w:hAnsi="Times New Roman" w:cs="Times New Roman"/>
          <w:sz w:val="28"/>
          <w:szCs w:val="28"/>
        </w:rPr>
        <w:t xml:space="preserve">ассмотрения обращений граждан </w:t>
      </w:r>
      <w:proofErr w:type="gramStart"/>
      <w:r w:rsidR="00BB745E">
        <w:rPr>
          <w:rFonts w:ascii="Times New Roman" w:hAnsi="Times New Roman" w:cs="Times New Roman"/>
          <w:sz w:val="28"/>
          <w:szCs w:val="28"/>
        </w:rPr>
        <w:t xml:space="preserve">в </w:t>
      </w:r>
      <w:r w:rsidR="00821267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Pr="00BC0D57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BC0D57">
        <w:rPr>
          <w:rFonts w:ascii="Times New Roman" w:hAnsi="Times New Roman" w:cs="Times New Roman"/>
          <w:sz w:val="28"/>
          <w:szCs w:val="28"/>
        </w:rPr>
        <w:t>».</w:t>
      </w:r>
    </w:p>
    <w:p w:rsidR="00E135C4" w:rsidRPr="00E135C4" w:rsidRDefault="00C24F8B" w:rsidP="00E1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0D57">
        <w:rPr>
          <w:rFonts w:ascii="Times New Roman" w:hAnsi="Times New Roman" w:cs="Times New Roman"/>
          <w:sz w:val="28"/>
          <w:szCs w:val="28"/>
        </w:rPr>
        <w:t xml:space="preserve">Обращения граждан, в основном, в администрацию поступают нарочно от самих заявителей, а также через Управление по работе с обращениями граждан </w:t>
      </w:r>
      <w:r w:rsidR="00D85E7E" w:rsidRPr="00BC0D57">
        <w:rPr>
          <w:rFonts w:ascii="Times New Roman" w:hAnsi="Times New Roman" w:cs="Times New Roman"/>
          <w:sz w:val="28"/>
          <w:szCs w:val="28"/>
        </w:rPr>
        <w:t xml:space="preserve">Администрации Главы и </w:t>
      </w:r>
      <w:r w:rsidRPr="00BC0D57">
        <w:rPr>
          <w:rFonts w:ascii="Times New Roman" w:hAnsi="Times New Roman" w:cs="Times New Roman"/>
          <w:sz w:val="28"/>
          <w:szCs w:val="28"/>
        </w:rPr>
        <w:t>Правительства Чеченской Республики. Каждое обращение, поступившее в администрацию, регистрируется в электронном журнале обращений граждан, определяется исполнитель, осуществляется контроль над качеством подготовленно</w:t>
      </w:r>
      <w:r w:rsidR="00E135C4">
        <w:rPr>
          <w:rFonts w:ascii="Times New Roman" w:hAnsi="Times New Roman" w:cs="Times New Roman"/>
          <w:sz w:val="28"/>
          <w:szCs w:val="28"/>
        </w:rPr>
        <w:t xml:space="preserve">го ответа и сроками исполнения. </w:t>
      </w:r>
      <w:r w:rsidR="00E135C4" w:rsidRPr="00867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Обращения, по ко</w:t>
      </w:r>
      <w:r w:rsidR="00E13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торым требуется срочное решение,</w:t>
      </w:r>
      <w:r w:rsidR="00E135C4" w:rsidRPr="00867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рассматриваются незамедлительно.</w:t>
      </w:r>
      <w:r w:rsidR="00E135C4" w:rsidRPr="008678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24F8B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57">
        <w:rPr>
          <w:rFonts w:ascii="Times New Roman" w:hAnsi="Times New Roman" w:cs="Times New Roman"/>
          <w:sz w:val="28"/>
          <w:szCs w:val="28"/>
        </w:rPr>
        <w:t xml:space="preserve">Вопросы, затронутые в обращениях, всесторонне прорабатываются специалистами соответствующих отделов. </w:t>
      </w:r>
    </w:p>
    <w:p w:rsidR="007E6EE9" w:rsidRDefault="007E6EE9" w:rsidP="007E6EE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В первом квартале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93CAD">
        <w:rPr>
          <w:rFonts w:ascii="Times New Roman" w:hAnsi="Times New Roman" w:cs="Times New Roman"/>
          <w:sz w:val="28"/>
          <w:szCs w:val="28"/>
        </w:rPr>
        <w:t xml:space="preserve"> года в администрацию Грозненского мун</w:t>
      </w:r>
      <w:r w:rsidR="00821267">
        <w:rPr>
          <w:rFonts w:ascii="Times New Roman" w:hAnsi="Times New Roman" w:cs="Times New Roman"/>
          <w:sz w:val="28"/>
          <w:szCs w:val="28"/>
        </w:rPr>
        <w:t>иципального района поступило 105</w:t>
      </w:r>
      <w:r w:rsidRPr="00693CA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3CAD">
        <w:rPr>
          <w:rFonts w:ascii="Times New Roman" w:hAnsi="Times New Roman" w:cs="Times New Roman"/>
          <w:sz w:val="28"/>
          <w:szCs w:val="28"/>
        </w:rPr>
        <w:t>, и</w:t>
      </w:r>
      <w:r w:rsidR="00821267">
        <w:rPr>
          <w:rFonts w:ascii="Times New Roman" w:hAnsi="Times New Roman" w:cs="Times New Roman"/>
          <w:sz w:val="28"/>
          <w:szCs w:val="28"/>
        </w:rPr>
        <w:t>з них письменные- 94</w:t>
      </w:r>
      <w:r>
        <w:rPr>
          <w:rFonts w:ascii="Times New Roman" w:hAnsi="Times New Roman" w:cs="Times New Roman"/>
          <w:sz w:val="28"/>
          <w:szCs w:val="28"/>
        </w:rPr>
        <w:t>, устные (</w:t>
      </w:r>
      <w:r w:rsidRPr="00693CAD">
        <w:rPr>
          <w:rFonts w:ascii="Times New Roman" w:hAnsi="Times New Roman" w:cs="Times New Roman"/>
          <w:sz w:val="28"/>
          <w:szCs w:val="28"/>
        </w:rPr>
        <w:t xml:space="preserve">посредством личного приема граждан главой администрации)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93CAD">
        <w:rPr>
          <w:rFonts w:ascii="Times New Roman" w:hAnsi="Times New Roman" w:cs="Times New Roman"/>
          <w:sz w:val="28"/>
          <w:szCs w:val="28"/>
        </w:rPr>
        <w:t>.</w:t>
      </w:r>
    </w:p>
    <w:p w:rsidR="007E6EE9" w:rsidRDefault="007E6EE9" w:rsidP="007E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05">
        <w:rPr>
          <w:rFonts w:ascii="Times New Roman" w:hAnsi="Times New Roman" w:cs="Times New Roman"/>
          <w:sz w:val="28"/>
          <w:szCs w:val="28"/>
        </w:rPr>
        <w:t>Для сравнения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693CAD">
        <w:rPr>
          <w:rFonts w:ascii="Times New Roman" w:hAnsi="Times New Roman" w:cs="Times New Roman"/>
          <w:sz w:val="28"/>
          <w:szCs w:val="28"/>
        </w:rPr>
        <w:t xml:space="preserve"> первом квартале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93CAD">
        <w:rPr>
          <w:rFonts w:ascii="Times New Roman" w:hAnsi="Times New Roman" w:cs="Times New Roman"/>
          <w:sz w:val="28"/>
          <w:szCs w:val="28"/>
        </w:rPr>
        <w:t xml:space="preserve"> года в администрацию Грозненского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 поступило 132</w:t>
      </w:r>
      <w:r w:rsidRPr="00693CA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3CAD">
        <w:rPr>
          <w:rFonts w:ascii="Times New Roman" w:hAnsi="Times New Roman" w:cs="Times New Roman"/>
          <w:sz w:val="28"/>
          <w:szCs w:val="28"/>
        </w:rPr>
        <w:t>, и</w:t>
      </w:r>
      <w:r w:rsidR="00BB745E">
        <w:rPr>
          <w:rFonts w:ascii="Times New Roman" w:hAnsi="Times New Roman" w:cs="Times New Roman"/>
          <w:sz w:val="28"/>
          <w:szCs w:val="28"/>
        </w:rPr>
        <w:t>з них письменные- 121</w:t>
      </w:r>
      <w:r>
        <w:rPr>
          <w:rFonts w:ascii="Times New Roman" w:hAnsi="Times New Roman" w:cs="Times New Roman"/>
          <w:sz w:val="28"/>
          <w:szCs w:val="28"/>
        </w:rPr>
        <w:t>, устные (</w:t>
      </w:r>
      <w:r w:rsidRPr="00693CAD">
        <w:rPr>
          <w:rFonts w:ascii="Times New Roman" w:hAnsi="Times New Roman" w:cs="Times New Roman"/>
          <w:sz w:val="28"/>
          <w:szCs w:val="28"/>
        </w:rPr>
        <w:t xml:space="preserve">посредством личного приема граждан главой администрации) – </w:t>
      </w:r>
      <w:r w:rsidR="00BB74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3CAD">
        <w:rPr>
          <w:rFonts w:ascii="Times New Roman" w:hAnsi="Times New Roman" w:cs="Times New Roman"/>
          <w:sz w:val="28"/>
          <w:szCs w:val="28"/>
        </w:rPr>
        <w:t>.</w:t>
      </w:r>
    </w:p>
    <w:p w:rsidR="007E6EE9" w:rsidRPr="009A651C" w:rsidRDefault="007E6EE9" w:rsidP="007E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предыдущим годом количество обращ</w:t>
      </w:r>
      <w:r w:rsidR="004066B0">
        <w:rPr>
          <w:rFonts w:ascii="Times New Roman" w:hAnsi="Times New Roman" w:cs="Times New Roman"/>
          <w:sz w:val="28"/>
          <w:szCs w:val="28"/>
        </w:rPr>
        <w:t>ений граждан уменьшилось на 20,5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7E6EE9" w:rsidRPr="00BC0D57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Грозненского района поступают обращения по вопросам:</w:t>
      </w:r>
    </w:p>
    <w:p w:rsidR="007E6EE9" w:rsidRPr="00BC0D57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-вопросы, касающиеся земельных отношений – </w:t>
      </w:r>
      <w:r w:rsidR="0082126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</w:p>
    <w:p w:rsidR="007E6EE9" w:rsidRPr="00BC0D57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архивные справки о трудовом стаже и заработной плате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6EE9" w:rsidRPr="00BC0D57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-опека и попечительство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6EE9" w:rsidRPr="00BC0D57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-выделение жилья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11;</w:t>
      </w:r>
    </w:p>
    <w:p w:rsidR="007E6EE9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Pr="00F671F4">
        <w:rPr>
          <w:rFonts w:ascii="Times New Roman" w:hAnsi="Times New Roman" w:cs="Times New Roman"/>
          <w:color w:val="000000" w:themeColor="text1"/>
          <w:sz w:val="28"/>
          <w:szCs w:val="28"/>
        </w:rPr>
        <w:t>ыделение з/у под ИЖС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-9;</w:t>
      </w:r>
    </w:p>
    <w:p w:rsidR="007E6EE9" w:rsidRPr="00BC0D57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/>
          <w:color w:val="000000" w:themeColor="text1"/>
          <w:sz w:val="28"/>
          <w:szCs w:val="27"/>
        </w:rPr>
        <w:t>- улучшение жилищных условий –</w:t>
      </w:r>
      <w:r w:rsidR="008212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6EE9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п</w:t>
      </w:r>
      <w:r w:rsidRPr="00B62843">
        <w:rPr>
          <w:rFonts w:ascii="Times New Roman" w:hAnsi="Times New Roman" w:cs="Times New Roman"/>
          <w:color w:val="000000" w:themeColor="text1"/>
          <w:sz w:val="28"/>
          <w:szCs w:val="28"/>
        </w:rPr>
        <w:t>одключение индивидуальных жилых домов к централизованным сетям водо-, тепло - газо-, электроснабжения и водоотведения, отключение водо-, тепло-, газо- и энергоснабжения за неуплату</w:t>
      </w:r>
      <w:r w:rsidR="00821267">
        <w:rPr>
          <w:rFonts w:ascii="Times New Roman" w:hAnsi="Times New Roman" w:cs="Times New Roman"/>
          <w:color w:val="000000" w:themeColor="text1"/>
          <w:sz w:val="28"/>
          <w:szCs w:val="28"/>
        </w:rPr>
        <w:t>-4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6EE9" w:rsidRPr="009A651C" w:rsidRDefault="00821267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-иные- 6</w:t>
      </w:r>
      <w:r w:rsidR="007E6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06E4" w:rsidRDefault="007506E4" w:rsidP="007E6EE9">
      <w:pPr>
        <w:spacing w:after="0" w:line="240" w:lineRule="auto"/>
      </w:pPr>
    </w:p>
    <w:p w:rsidR="007506E4" w:rsidRDefault="007506E4" w:rsidP="007506E4">
      <w:pPr>
        <w:spacing w:after="0" w:line="240" w:lineRule="auto"/>
        <w:jc w:val="center"/>
        <w:sectPr w:rsidR="007506E4" w:rsidSect="00AD44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6E4" w:rsidRPr="001427BF" w:rsidRDefault="007506E4" w:rsidP="00750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7BF">
        <w:rPr>
          <w:rFonts w:ascii="Times New Roman" w:hAnsi="Times New Roman" w:cs="Times New Roman"/>
          <w:sz w:val="28"/>
        </w:rPr>
        <w:lastRenderedPageBreak/>
        <w:t xml:space="preserve">ИНФОРМАЦИЯ </w:t>
      </w:r>
    </w:p>
    <w:p w:rsidR="007506E4" w:rsidRPr="001427BF" w:rsidRDefault="007506E4" w:rsidP="00750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7BF">
        <w:rPr>
          <w:rFonts w:ascii="Times New Roman" w:hAnsi="Times New Roman" w:cs="Times New Roman"/>
          <w:sz w:val="28"/>
        </w:rPr>
        <w:t>по результатам рассмотрения письменных и устных обращений граждан</w:t>
      </w:r>
    </w:p>
    <w:p w:rsidR="007506E4" w:rsidRPr="001427BF" w:rsidRDefault="007506E4" w:rsidP="007506E4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28"/>
        </w:rPr>
      </w:pPr>
      <w:r w:rsidRPr="001427BF">
        <w:rPr>
          <w:rFonts w:ascii="Times New Roman" w:hAnsi="Times New Roman" w:cs="Times New Roman"/>
          <w:spacing w:val="20"/>
          <w:sz w:val="28"/>
          <w:szCs w:val="28"/>
        </w:rPr>
        <w:t>в администрации Грозненского муниципального района Чеченской Республики</w:t>
      </w:r>
      <w:r w:rsidR="007E6EE9">
        <w:rPr>
          <w:rFonts w:ascii="Times New Roman" w:hAnsi="Times New Roman" w:cs="Times New Roman"/>
          <w:noProof/>
          <w:spacing w:val="20"/>
          <w:sz w:val="32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0" cy="0"/>
                <wp:effectExtent l="8255" t="9525" r="1079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BC9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"/>
            </w:pict>
          </mc:Fallback>
        </mc:AlternateContent>
      </w:r>
      <w:r w:rsidRPr="001427BF">
        <w:rPr>
          <w:rFonts w:ascii="Times New Roman" w:hAnsi="Times New Roman" w:cs="Times New Roman"/>
          <w:spacing w:val="20"/>
          <w:sz w:val="32"/>
          <w:szCs w:val="28"/>
          <w:vertAlign w:val="subscript"/>
        </w:rPr>
        <w:t xml:space="preserve"> </w:t>
      </w:r>
    </w:p>
    <w:p w:rsidR="007506E4" w:rsidRPr="008A231E" w:rsidRDefault="007506E4" w:rsidP="001427BF">
      <w:pPr>
        <w:tabs>
          <w:tab w:val="left" w:pos="5507"/>
        </w:tabs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  <w:r w:rsidRPr="008A231E">
        <w:rPr>
          <w:rFonts w:ascii="Times New Roman" w:hAnsi="Times New Roman" w:cs="Times New Roman"/>
          <w:b/>
          <w:spacing w:val="20"/>
          <w:sz w:val="32"/>
          <w:szCs w:val="28"/>
        </w:rPr>
        <w:t xml:space="preserve">за </w:t>
      </w:r>
      <w:r w:rsidR="008212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231E">
        <w:rPr>
          <w:rFonts w:ascii="Times New Roman" w:hAnsi="Times New Roman" w:cs="Times New Roman"/>
          <w:b/>
          <w:spacing w:val="20"/>
          <w:sz w:val="32"/>
          <w:szCs w:val="28"/>
        </w:rPr>
        <w:t xml:space="preserve"> квартал 202</w:t>
      </w:r>
      <w:r w:rsidR="00821267">
        <w:rPr>
          <w:rFonts w:ascii="Times New Roman" w:hAnsi="Times New Roman" w:cs="Times New Roman"/>
          <w:b/>
          <w:spacing w:val="20"/>
          <w:sz w:val="32"/>
          <w:szCs w:val="28"/>
        </w:rPr>
        <w:t>3</w:t>
      </w:r>
      <w:r w:rsidRPr="008A231E">
        <w:rPr>
          <w:rFonts w:ascii="Times New Roman" w:hAnsi="Times New Roman" w:cs="Times New Roman"/>
          <w:b/>
          <w:spacing w:val="20"/>
          <w:sz w:val="32"/>
          <w:szCs w:val="28"/>
        </w:rPr>
        <w:t xml:space="preserve"> года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7506E4" w:rsidRPr="001427BF" w:rsidTr="007D2453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№</w:t>
            </w:r>
          </w:p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Итого</w:t>
            </w:r>
          </w:p>
        </w:tc>
      </w:tr>
      <w:tr w:rsidR="007506E4" w:rsidRPr="001427BF" w:rsidTr="007D2453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7506E4" w:rsidRPr="001427BF" w:rsidRDefault="007506E4" w:rsidP="007D2453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7506E4" w:rsidRPr="001427BF" w:rsidTr="007D2453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4</w:t>
            </w:r>
          </w:p>
        </w:tc>
      </w:tr>
      <w:tr w:rsidR="007506E4" w:rsidRPr="001427BF" w:rsidTr="007D2453">
        <w:trPr>
          <w:trHeight w:val="270"/>
          <w:jc w:val="center"/>
        </w:trPr>
        <w:tc>
          <w:tcPr>
            <w:tcW w:w="844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 xml:space="preserve">Количество поступивших обращений </w:t>
            </w:r>
            <w:r w:rsidRPr="00B62843">
              <w:rPr>
                <w:sz w:val="24"/>
                <w:szCs w:val="24"/>
              </w:rPr>
              <w:t xml:space="preserve">за </w:t>
            </w:r>
            <w:r w:rsidR="00821267">
              <w:rPr>
                <w:sz w:val="24"/>
                <w:szCs w:val="24"/>
                <w:lang w:val="en-US"/>
              </w:rPr>
              <w:t>I</w:t>
            </w:r>
            <w:r w:rsidR="00B62843" w:rsidRPr="00B62843">
              <w:rPr>
                <w:sz w:val="24"/>
                <w:szCs w:val="24"/>
              </w:rPr>
              <w:t xml:space="preserve"> </w:t>
            </w:r>
            <w:r w:rsidRPr="00B62843">
              <w:rPr>
                <w:sz w:val="24"/>
                <w:szCs w:val="24"/>
              </w:rPr>
              <w:t>квартал</w:t>
            </w:r>
          </w:p>
        </w:tc>
        <w:tc>
          <w:tcPr>
            <w:tcW w:w="1735" w:type="dxa"/>
            <w:vAlign w:val="center"/>
          </w:tcPr>
          <w:p w:rsidR="007506E4" w:rsidRPr="008A231E" w:rsidRDefault="00821267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701" w:type="dxa"/>
            <w:vAlign w:val="center"/>
          </w:tcPr>
          <w:p w:rsidR="007506E4" w:rsidRPr="008A231E" w:rsidRDefault="007E6EE9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53" w:type="dxa"/>
            <w:vAlign w:val="center"/>
          </w:tcPr>
          <w:p w:rsidR="007506E4" w:rsidRPr="008A231E" w:rsidRDefault="00821267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</w:t>
            </w:r>
          </w:p>
        </w:tc>
      </w:tr>
      <w:tr w:rsidR="007506E4" w:rsidRPr="001427BF" w:rsidTr="007D2453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231E">
              <w:rPr>
                <w:color w:val="000000" w:themeColor="text1"/>
                <w:sz w:val="24"/>
                <w:szCs w:val="24"/>
              </w:rPr>
              <w:t>ИЗ НИХ: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7506E4" w:rsidRPr="001427BF" w:rsidRDefault="007506E4" w:rsidP="007D245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7506E4" w:rsidRPr="008A231E" w:rsidRDefault="004066B0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8A231E" w:rsidRDefault="004066B0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7506E4" w:rsidRPr="008A231E" w:rsidRDefault="004066B0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7506E4" w:rsidRPr="008A231E" w:rsidRDefault="007E6EE9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53" w:type="dxa"/>
            <w:vAlign w:val="center"/>
          </w:tcPr>
          <w:p w:rsidR="007506E4" w:rsidRPr="008A231E" w:rsidRDefault="004066B0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7506E4" w:rsidRPr="008A231E" w:rsidRDefault="007E6EE9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8A231E" w:rsidRDefault="007E6EE9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7506E4" w:rsidRDefault="007506E4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6C9" w:rsidRPr="001427BF" w:rsidRDefault="000516C9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6C9" w:rsidRPr="001427BF" w:rsidSect="001427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2F6"/>
    <w:multiLevelType w:val="hybridMultilevel"/>
    <w:tmpl w:val="CB0E57AE"/>
    <w:lvl w:ilvl="0" w:tplc="0BDC5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25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AF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8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6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47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AD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E1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41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7E"/>
    <w:rsid w:val="000516C9"/>
    <w:rsid w:val="00093C54"/>
    <w:rsid w:val="000A26FC"/>
    <w:rsid w:val="000B1E4C"/>
    <w:rsid w:val="000B5514"/>
    <w:rsid w:val="001427BF"/>
    <w:rsid w:val="0015066F"/>
    <w:rsid w:val="001C32E7"/>
    <w:rsid w:val="001E0266"/>
    <w:rsid w:val="001F4EE2"/>
    <w:rsid w:val="002A0577"/>
    <w:rsid w:val="002C2AA1"/>
    <w:rsid w:val="002C778D"/>
    <w:rsid w:val="00305969"/>
    <w:rsid w:val="00305E1A"/>
    <w:rsid w:val="00315251"/>
    <w:rsid w:val="003729FF"/>
    <w:rsid w:val="0038342E"/>
    <w:rsid w:val="003A194C"/>
    <w:rsid w:val="003A5818"/>
    <w:rsid w:val="004066B0"/>
    <w:rsid w:val="00465612"/>
    <w:rsid w:val="004B161D"/>
    <w:rsid w:val="004D2A24"/>
    <w:rsid w:val="005670EA"/>
    <w:rsid w:val="00583922"/>
    <w:rsid w:val="005A0959"/>
    <w:rsid w:val="005B6501"/>
    <w:rsid w:val="005E6176"/>
    <w:rsid w:val="006023DC"/>
    <w:rsid w:val="00633C87"/>
    <w:rsid w:val="00686E2F"/>
    <w:rsid w:val="00693CAD"/>
    <w:rsid w:val="006A0E44"/>
    <w:rsid w:val="006D3FFD"/>
    <w:rsid w:val="007308FB"/>
    <w:rsid w:val="007506E4"/>
    <w:rsid w:val="00787A7D"/>
    <w:rsid w:val="0079230F"/>
    <w:rsid w:val="0079520E"/>
    <w:rsid w:val="0079637E"/>
    <w:rsid w:val="007B0B71"/>
    <w:rsid w:val="007B2A0B"/>
    <w:rsid w:val="007E6EE9"/>
    <w:rsid w:val="007E7220"/>
    <w:rsid w:val="0080375E"/>
    <w:rsid w:val="00821267"/>
    <w:rsid w:val="00831205"/>
    <w:rsid w:val="00846410"/>
    <w:rsid w:val="00854660"/>
    <w:rsid w:val="008A231E"/>
    <w:rsid w:val="008E038F"/>
    <w:rsid w:val="00913817"/>
    <w:rsid w:val="0097044C"/>
    <w:rsid w:val="009A27B9"/>
    <w:rsid w:val="00A008E7"/>
    <w:rsid w:val="00A16480"/>
    <w:rsid w:val="00A16D6B"/>
    <w:rsid w:val="00A37C04"/>
    <w:rsid w:val="00AA2731"/>
    <w:rsid w:val="00AA790F"/>
    <w:rsid w:val="00AB5080"/>
    <w:rsid w:val="00AD4418"/>
    <w:rsid w:val="00AF6EAA"/>
    <w:rsid w:val="00B0776D"/>
    <w:rsid w:val="00B55D98"/>
    <w:rsid w:val="00B62843"/>
    <w:rsid w:val="00B70A1A"/>
    <w:rsid w:val="00B84077"/>
    <w:rsid w:val="00BA4AF0"/>
    <w:rsid w:val="00BB745E"/>
    <w:rsid w:val="00BC0D57"/>
    <w:rsid w:val="00BE2867"/>
    <w:rsid w:val="00C04A16"/>
    <w:rsid w:val="00C05262"/>
    <w:rsid w:val="00C24F8B"/>
    <w:rsid w:val="00C33F9F"/>
    <w:rsid w:val="00C35DE1"/>
    <w:rsid w:val="00C67BAF"/>
    <w:rsid w:val="00CA2E3C"/>
    <w:rsid w:val="00CA59B1"/>
    <w:rsid w:val="00CC7D13"/>
    <w:rsid w:val="00CF7BB2"/>
    <w:rsid w:val="00D84FBC"/>
    <w:rsid w:val="00D85E7E"/>
    <w:rsid w:val="00DB75AD"/>
    <w:rsid w:val="00DC7FEB"/>
    <w:rsid w:val="00DE3B2C"/>
    <w:rsid w:val="00E135C4"/>
    <w:rsid w:val="00E873DE"/>
    <w:rsid w:val="00EE01CB"/>
    <w:rsid w:val="00F11DB6"/>
    <w:rsid w:val="00F43995"/>
    <w:rsid w:val="00F671F4"/>
    <w:rsid w:val="00F746B8"/>
    <w:rsid w:val="00F7553E"/>
    <w:rsid w:val="00F82493"/>
    <w:rsid w:val="00F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50AF"/>
  <w15:docId w15:val="{2837DBDD-A9EF-4072-87BE-9ECF9BA8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6E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Раиса-Справбюро</dc:creator>
  <cp:keywords/>
  <dc:description/>
  <cp:lastModifiedBy>Iman</cp:lastModifiedBy>
  <cp:revision>2</cp:revision>
  <cp:lastPrinted>2023-04-07T07:58:00Z</cp:lastPrinted>
  <dcterms:created xsi:type="dcterms:W3CDTF">2023-04-07T07:59:00Z</dcterms:created>
  <dcterms:modified xsi:type="dcterms:W3CDTF">2023-04-07T07:59:00Z</dcterms:modified>
</cp:coreProperties>
</file>