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DF5DC7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9C61C5">
        <w:rPr>
          <w:szCs w:val="28"/>
        </w:rPr>
        <w:t>0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5407E29E" w14:textId="5A5533AE" w:rsidR="00B2502F" w:rsidRDefault="00B2502F" w:rsidP="00B2502F">
      <w:pPr>
        <w:ind w:firstLine="709"/>
        <w:contextualSpacing/>
        <w:jc w:val="center"/>
        <w:rPr>
          <w:bCs/>
          <w:iCs/>
          <w:szCs w:val="28"/>
        </w:rPr>
      </w:pPr>
      <w:r w:rsidRPr="00B2502F">
        <w:rPr>
          <w:bCs/>
          <w:iCs/>
          <w:szCs w:val="28"/>
        </w:rPr>
        <w:t>Росреестр напоминает о важности своевременной оплаты административных штрафов</w:t>
      </w:r>
    </w:p>
    <w:p w14:paraId="11AC8908" w14:textId="77777777" w:rsidR="00B2502F" w:rsidRPr="00B2502F" w:rsidRDefault="00B2502F" w:rsidP="00B2502F">
      <w:pPr>
        <w:ind w:firstLine="709"/>
        <w:contextualSpacing/>
        <w:jc w:val="center"/>
        <w:rPr>
          <w:b/>
          <w:bCs/>
          <w:iCs/>
          <w:szCs w:val="28"/>
        </w:rPr>
      </w:pPr>
    </w:p>
    <w:p w14:paraId="4D8DB6D2" w14:textId="77777777" w:rsidR="00B2502F" w:rsidRPr="00B2502F" w:rsidRDefault="00B2502F" w:rsidP="00B2502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bookmarkStart w:id="0" w:name="_GoBack"/>
      <w:r w:rsidRPr="00B2502F">
        <w:rPr>
          <w:bCs/>
          <w:iCs/>
          <w:szCs w:val="28"/>
        </w:rPr>
        <w:t xml:space="preserve">Специалисты отдела государственного земельного надзора Управления Росреестра по Чеченской Республике напоминают о необходимости соблюдения установленных сроков по оплате штрафов за совершенные административные правонарушения. </w:t>
      </w:r>
    </w:p>
    <w:p w14:paraId="50AB6497" w14:textId="77777777" w:rsidR="00B2502F" w:rsidRPr="00B2502F" w:rsidRDefault="00B2502F" w:rsidP="00B2502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2502F">
        <w:rPr>
          <w:bCs/>
          <w:iCs/>
          <w:szCs w:val="28"/>
        </w:rPr>
        <w:t>Зачастую лица, привлеченные к административной ответственности, уклоняются от добровольной оплаты штрафа. Бывает нарушитель не соглашается с назначенным штрафом и законностью вынесенного наказания.</w:t>
      </w:r>
    </w:p>
    <w:p w14:paraId="5A3EC793" w14:textId="77777777" w:rsidR="00B2502F" w:rsidRPr="00B2502F" w:rsidRDefault="00B2502F" w:rsidP="00B2502F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B2502F">
        <w:rPr>
          <w:bCs/>
          <w:iCs/>
          <w:szCs w:val="28"/>
        </w:rPr>
        <w:t>«Если совершено административное правонарушение, и вступило в законную силу постановление о назначении наказания, важно не пропустить срок добровольный оплаты штрафа. Согласно статье 32.2 КоАП РФ, административный штраф должен быть уплачен не позднее 60 дней со дня вступления в силу постановления. У правонарушителя есть 10 дней для обжалования. При этом даже если правонарушитель не получил по почте постановление, оно вступает в законную силу через 10 дней с момента возврата», - прокомментировал начальник отдела госземнадзора Управления Росреестра по Чеченской Республике Магомед Казаев.</w:t>
      </w:r>
    </w:p>
    <w:bookmarkEnd w:id="0"/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9B63-344D-481C-A081-F5C9533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2023-09-20T08:26:00Z</dcterms:created>
  <dcterms:modified xsi:type="dcterms:W3CDTF">2023-09-20T08:26:00Z</dcterms:modified>
</cp:coreProperties>
</file>