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A" w:rsidRDefault="00AD6D2A" w:rsidP="00431765">
      <w:pPr>
        <w:jc w:val="center"/>
      </w:pPr>
      <w:r>
        <w:t>ИНФОРМАЦИЯ</w:t>
      </w:r>
    </w:p>
    <w:p w:rsidR="00BF42CF" w:rsidRPr="00BF42CF" w:rsidRDefault="00303142" w:rsidP="00431765">
      <w:pPr>
        <w:jc w:val="center"/>
      </w:pPr>
      <w:r>
        <w:t>з</w:t>
      </w:r>
      <w:r w:rsidR="00BF42CF">
        <w:t xml:space="preserve">а </w:t>
      </w:r>
      <w:r w:rsidR="00204EA4">
        <w:rPr>
          <w:lang w:val="en-US"/>
        </w:rPr>
        <w:t>I</w:t>
      </w:r>
      <w:r w:rsidR="00126D4E">
        <w:rPr>
          <w:lang w:val="en-US"/>
        </w:rPr>
        <w:t>I</w:t>
      </w:r>
      <w:r w:rsidR="00072E36">
        <w:rPr>
          <w:lang w:val="en-US"/>
        </w:rPr>
        <w:t>I</w:t>
      </w:r>
      <w:r w:rsidR="00204EA4">
        <w:t xml:space="preserve"> квартал 2023</w:t>
      </w:r>
      <w:r w:rsidR="00BF42CF">
        <w:t>г.</w:t>
      </w:r>
    </w:p>
    <w:p w:rsidR="00AD6D2A" w:rsidRDefault="00AD6D2A" w:rsidP="00AD6D2A">
      <w:pPr>
        <w:jc w:val="center"/>
      </w:pPr>
      <w:r>
        <w:t>о результатах рассмотрения письменных и устных обращений граждан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3249"/>
        <w:gridCol w:w="1677"/>
        <w:gridCol w:w="1470"/>
        <w:gridCol w:w="2393"/>
      </w:tblGrid>
      <w:tr w:rsidR="00AD6D2A" w:rsidRPr="005F79B7" w:rsidTr="00126D4E">
        <w:trPr>
          <w:jc w:val="center"/>
        </w:trPr>
        <w:tc>
          <w:tcPr>
            <w:tcW w:w="704" w:type="dxa"/>
            <w:vMerge w:val="restart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393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Merge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470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393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77" w:type="dxa"/>
            <w:vAlign w:val="center"/>
          </w:tcPr>
          <w:p w:rsidR="00AD6D2A" w:rsidRPr="009039AC" w:rsidRDefault="00117117" w:rsidP="00DD4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70" w:type="dxa"/>
          </w:tcPr>
          <w:p w:rsidR="00AD6D2A" w:rsidRPr="005F79B7" w:rsidRDefault="00117117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D6D2A" w:rsidRPr="005F79B7" w:rsidRDefault="00117117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677" w:type="dxa"/>
            <w:vAlign w:val="center"/>
          </w:tcPr>
          <w:p w:rsidR="00AD6D2A" w:rsidRPr="005F79B7" w:rsidRDefault="008F7DB8" w:rsidP="00431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879F9">
              <w:rPr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D6D2A" w:rsidRPr="005F79B7" w:rsidRDefault="008879F9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vAlign w:val="center"/>
          </w:tcPr>
          <w:p w:rsidR="00AD6D2A" w:rsidRPr="005F79B7" w:rsidRDefault="005F5A42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70" w:type="dxa"/>
          </w:tcPr>
          <w:p w:rsidR="00AD6D2A" w:rsidRPr="005F79B7" w:rsidRDefault="00117117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D6D2A" w:rsidRPr="005F79B7" w:rsidRDefault="005F5A42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AD6D2A" w:rsidRPr="005F79B7" w:rsidTr="00126D4E">
        <w:trPr>
          <w:trHeight w:val="842"/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77" w:type="dxa"/>
            <w:vAlign w:val="center"/>
          </w:tcPr>
          <w:p w:rsidR="00AD6D2A" w:rsidRPr="005F79B7" w:rsidRDefault="00117117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70" w:type="dxa"/>
          </w:tcPr>
          <w:p w:rsidR="00AD6D2A" w:rsidRPr="005F79B7" w:rsidRDefault="00AD6D2A" w:rsidP="0043176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D6D2A" w:rsidRPr="005F79B7" w:rsidRDefault="00117117" w:rsidP="0011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677" w:type="dxa"/>
            <w:vAlign w:val="center"/>
          </w:tcPr>
          <w:p w:rsidR="00AD6D2A" w:rsidRPr="005F79B7" w:rsidRDefault="00117117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AD6D2A" w:rsidRPr="005F79B7" w:rsidRDefault="00117117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D6D2A" w:rsidRPr="005F79B7" w:rsidRDefault="00117117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77" w:type="dxa"/>
            <w:vAlign w:val="center"/>
          </w:tcPr>
          <w:p w:rsidR="00AD6D2A" w:rsidRPr="005F79B7" w:rsidRDefault="00117117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AD6D2A" w:rsidRPr="005F79B7" w:rsidRDefault="00117117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AD6D2A" w:rsidRPr="009423BC" w:rsidRDefault="008F7DB8" w:rsidP="008F7DB8">
      <w:r>
        <w:t xml:space="preserve">                </w:t>
      </w:r>
      <w:r w:rsidR="00AD6D2A">
        <w:t>Тематический расклад письменных и устных обращений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78"/>
        <w:gridCol w:w="1417"/>
      </w:tblGrid>
      <w:tr w:rsidR="00AD6D2A" w:rsidRPr="00E51263" w:rsidTr="00126D4E">
        <w:trPr>
          <w:trHeight w:val="389"/>
        </w:trPr>
        <w:tc>
          <w:tcPr>
            <w:tcW w:w="704" w:type="dxa"/>
            <w:vMerge w:val="restart"/>
            <w:shd w:val="clear" w:color="auto" w:fill="auto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78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7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AD6D2A" w:rsidRPr="00E51263" w:rsidTr="00126D4E">
        <w:tc>
          <w:tcPr>
            <w:tcW w:w="704" w:type="dxa"/>
            <w:vMerge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AD6D2A" w:rsidRPr="00E51263" w:rsidTr="00126D4E">
        <w:trPr>
          <w:trHeight w:val="271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17117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Запросы архивных данных, выдача архивных справок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072E36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  <w:r w:rsidRPr="003D6C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072E36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AD6D2A" w:rsidRPr="003D6C39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3D6C39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3D6C39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3D6C39" w:rsidRDefault="00072E36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D6D2A" w:rsidRPr="00E51263" w:rsidTr="00126D4E">
        <w:trPr>
          <w:trHeight w:val="330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</w:t>
            </w:r>
            <w:r w:rsidRPr="00F671F4">
              <w:rPr>
                <w:rFonts w:cs="Times New Roman"/>
                <w:color w:val="000000" w:themeColor="text1"/>
                <w:szCs w:val="28"/>
              </w:rPr>
              <w:t>ыделение з/у под ИЖС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072E36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D6D2A" w:rsidRPr="00E51263" w:rsidTr="00126D4E">
        <w:trPr>
          <w:trHeight w:val="25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072E36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5F1AE1">
              <w:rPr>
                <w:rFonts w:cs="Times New Roman"/>
                <w:color w:val="000000" w:themeColor="text1"/>
                <w:sz w:val="24"/>
                <w:szCs w:val="24"/>
              </w:rPr>
      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5F3AD2" w:rsidRDefault="00AD6D2A" w:rsidP="00DD4A38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Default="00072E36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AD6D2A" w:rsidRPr="00E51263" w:rsidTr="00126D4E">
        <w:trPr>
          <w:trHeight w:val="273"/>
        </w:trPr>
        <w:tc>
          <w:tcPr>
            <w:tcW w:w="7982" w:type="dxa"/>
            <w:gridSpan w:val="2"/>
            <w:shd w:val="clear" w:color="auto" w:fill="auto"/>
            <w:vAlign w:val="center"/>
          </w:tcPr>
          <w:p w:rsidR="00AD6D2A" w:rsidRPr="00E51263" w:rsidRDefault="000061F3" w:rsidP="00DD4A3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072E36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230</w:t>
            </w:r>
          </w:p>
        </w:tc>
      </w:tr>
    </w:tbl>
    <w:p w:rsidR="003843C2" w:rsidRDefault="003843C2" w:rsidP="00126D4E"/>
    <w:sectPr w:rsidR="003843C2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B9" w:rsidRDefault="005C4BB9">
      <w:pPr>
        <w:spacing w:after="0" w:line="240" w:lineRule="auto"/>
      </w:pPr>
      <w:r>
        <w:separator/>
      </w:r>
    </w:p>
  </w:endnote>
  <w:endnote w:type="continuationSeparator" w:id="0">
    <w:p w:rsidR="005C4BB9" w:rsidRDefault="005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5C4BB9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B9" w:rsidRDefault="005C4BB9">
      <w:pPr>
        <w:spacing w:after="0" w:line="240" w:lineRule="auto"/>
      </w:pPr>
      <w:r>
        <w:separator/>
      </w:r>
    </w:p>
  </w:footnote>
  <w:footnote w:type="continuationSeparator" w:id="0">
    <w:p w:rsidR="005C4BB9" w:rsidRDefault="005C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5C4BB9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7"/>
    <w:rsid w:val="000061F3"/>
    <w:rsid w:val="00051530"/>
    <w:rsid w:val="00051902"/>
    <w:rsid w:val="00056960"/>
    <w:rsid w:val="00072E36"/>
    <w:rsid w:val="00117117"/>
    <w:rsid w:val="00126D4E"/>
    <w:rsid w:val="00136479"/>
    <w:rsid w:val="00204EA4"/>
    <w:rsid w:val="00303142"/>
    <w:rsid w:val="00317737"/>
    <w:rsid w:val="003843C2"/>
    <w:rsid w:val="00431765"/>
    <w:rsid w:val="00465AE0"/>
    <w:rsid w:val="005C4BB9"/>
    <w:rsid w:val="005C63B4"/>
    <w:rsid w:val="005F5A42"/>
    <w:rsid w:val="00784D7A"/>
    <w:rsid w:val="00797C43"/>
    <w:rsid w:val="007C1279"/>
    <w:rsid w:val="008879F9"/>
    <w:rsid w:val="008F7DB8"/>
    <w:rsid w:val="009039AC"/>
    <w:rsid w:val="00995393"/>
    <w:rsid w:val="00AD6D2A"/>
    <w:rsid w:val="00BF42CF"/>
    <w:rsid w:val="00C03F87"/>
    <w:rsid w:val="00D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56CF"/>
  <w15:chartTrackingRefBased/>
  <w15:docId w15:val="{ECC9A129-5B73-4C75-8B60-EC00DCC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2A"/>
    <w:pPr>
      <w:spacing w:after="20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2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AD6D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4</cp:revision>
  <cp:lastPrinted>2023-04-06T12:30:00Z</cp:lastPrinted>
  <dcterms:created xsi:type="dcterms:W3CDTF">2023-10-09T07:29:00Z</dcterms:created>
  <dcterms:modified xsi:type="dcterms:W3CDTF">2023-11-14T12:58:00Z</dcterms:modified>
</cp:coreProperties>
</file>