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702E" w14:textId="77777777" w:rsidR="001532B1" w:rsidRDefault="001532B1"/>
    <w:tbl>
      <w:tblPr>
        <w:tblpPr w:leftFromText="180" w:rightFromText="180" w:vertAnchor="text" w:tblpX="-289" w:tblpY="1"/>
        <w:tblOverlap w:val="never"/>
        <w:tblW w:w="5387" w:type="dxa"/>
        <w:tblBorders>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103"/>
        <w:gridCol w:w="284"/>
      </w:tblGrid>
      <w:tr w:rsidR="00F010CA" w14:paraId="02EC563D" w14:textId="77777777" w:rsidTr="00B76E28">
        <w:trPr>
          <w:trHeight w:val="1138"/>
        </w:trPr>
        <w:tc>
          <w:tcPr>
            <w:tcW w:w="5103" w:type="dxa"/>
          </w:tcPr>
          <w:p w14:paraId="3D9B6543" w14:textId="3E7750BE" w:rsidR="001A0865" w:rsidRDefault="001A0865" w:rsidP="0019141F">
            <w:pPr>
              <w:spacing w:line="360" w:lineRule="auto"/>
              <w:jc w:val="center"/>
              <w:rPr>
                <w:b/>
                <w:color w:val="0070C0"/>
                <w:w w:val="104"/>
                <w:sz w:val="24"/>
                <w:szCs w:val="26"/>
              </w:rPr>
            </w:pPr>
          </w:p>
          <w:p w14:paraId="16F846B3" w14:textId="7980C194" w:rsidR="00D23D81" w:rsidRDefault="00D23D81" w:rsidP="0019141F">
            <w:pPr>
              <w:jc w:val="center"/>
              <w:rPr>
                <w:b/>
                <w:color w:val="0070C0"/>
                <w:w w:val="104"/>
                <w:sz w:val="6"/>
                <w:szCs w:val="8"/>
              </w:rPr>
            </w:pPr>
          </w:p>
          <w:p w14:paraId="5B8F4B7E" w14:textId="2EA11707" w:rsidR="00795319" w:rsidRDefault="00795319" w:rsidP="0019141F">
            <w:pPr>
              <w:jc w:val="center"/>
              <w:rPr>
                <w:b/>
                <w:color w:val="0070C0"/>
                <w:w w:val="104"/>
                <w:sz w:val="4"/>
                <w:szCs w:val="6"/>
              </w:rPr>
            </w:pPr>
          </w:p>
          <w:p w14:paraId="74FD3E62" w14:textId="77777777" w:rsidR="00D87B58" w:rsidRDefault="00D87B58" w:rsidP="0019141F">
            <w:pPr>
              <w:jc w:val="center"/>
              <w:rPr>
                <w:b/>
                <w:color w:val="0070C0"/>
                <w:w w:val="104"/>
                <w:sz w:val="4"/>
                <w:szCs w:val="6"/>
              </w:rPr>
            </w:pPr>
          </w:p>
          <w:p w14:paraId="4EAA2691" w14:textId="77777777" w:rsidR="00795319" w:rsidRPr="00795319" w:rsidRDefault="00795319" w:rsidP="0019141F">
            <w:pPr>
              <w:jc w:val="center"/>
              <w:rPr>
                <w:b/>
                <w:color w:val="0070C0"/>
                <w:w w:val="104"/>
                <w:sz w:val="4"/>
                <w:szCs w:val="6"/>
              </w:rPr>
            </w:pPr>
          </w:p>
          <w:p w14:paraId="778526A4" w14:textId="7336C389" w:rsidR="00F010CA" w:rsidRPr="001532B1" w:rsidRDefault="00A65DAB" w:rsidP="0019141F">
            <w:pPr>
              <w:jc w:val="center"/>
              <w:rPr>
                <w:b/>
                <w:color w:val="0070C0"/>
                <w:w w:val="104"/>
                <w:sz w:val="24"/>
                <w:szCs w:val="26"/>
              </w:rPr>
            </w:pPr>
            <w:r w:rsidRPr="001532B1">
              <w:rPr>
                <w:b/>
                <w:color w:val="0070C0"/>
                <w:w w:val="104"/>
                <w:sz w:val="24"/>
                <w:szCs w:val="26"/>
              </w:rPr>
              <w:t>ФЕДЕРАЛЬНАЯ СЛУЖБА ГОСУДАРСТВЕННОЙ РЕГИСТРАЦИИ, КАДАСТРА И КАРТОГРАФИИ</w:t>
            </w:r>
          </w:p>
          <w:p w14:paraId="4A286B72" w14:textId="77777777" w:rsidR="00A65DAB" w:rsidRPr="001532B1" w:rsidRDefault="00A65DAB" w:rsidP="0019141F">
            <w:pPr>
              <w:jc w:val="center"/>
              <w:rPr>
                <w:b/>
                <w:color w:val="0070C0"/>
                <w:w w:val="104"/>
                <w:sz w:val="24"/>
                <w:szCs w:val="26"/>
              </w:rPr>
            </w:pPr>
            <w:r w:rsidRPr="001532B1">
              <w:rPr>
                <w:b/>
                <w:color w:val="0070C0"/>
                <w:w w:val="104"/>
                <w:sz w:val="24"/>
                <w:szCs w:val="26"/>
              </w:rPr>
              <w:t>(РОСРЕЕСТР)</w:t>
            </w:r>
          </w:p>
          <w:p w14:paraId="0BAED6A6" w14:textId="77777777" w:rsidR="00A65DAB" w:rsidRPr="001532B1" w:rsidRDefault="00A65DAB" w:rsidP="0019141F">
            <w:pPr>
              <w:jc w:val="center"/>
              <w:rPr>
                <w:b/>
                <w:color w:val="0070C0"/>
                <w:w w:val="104"/>
                <w:sz w:val="24"/>
                <w:szCs w:val="26"/>
              </w:rPr>
            </w:pPr>
          </w:p>
          <w:p w14:paraId="4D6D56CD" w14:textId="77777777" w:rsidR="00A65DAB" w:rsidRPr="001532B1" w:rsidRDefault="00A65DAB" w:rsidP="0019141F">
            <w:pPr>
              <w:jc w:val="center"/>
              <w:rPr>
                <w:b/>
                <w:color w:val="0070C0"/>
                <w:w w:val="104"/>
                <w:sz w:val="24"/>
                <w:szCs w:val="26"/>
              </w:rPr>
            </w:pPr>
            <w:r w:rsidRPr="001532B1">
              <w:rPr>
                <w:b/>
                <w:color w:val="0070C0"/>
                <w:w w:val="104"/>
                <w:sz w:val="24"/>
                <w:szCs w:val="26"/>
              </w:rPr>
              <w:t xml:space="preserve">Управление Федеральной службы государственной регистрации, кадастра и картографии по Чеченской Республике </w:t>
            </w:r>
          </w:p>
          <w:p w14:paraId="1EB02195" w14:textId="24C30F06" w:rsidR="00A65DAB" w:rsidRDefault="00A65DAB" w:rsidP="0019141F">
            <w:pPr>
              <w:jc w:val="center"/>
              <w:rPr>
                <w:color w:val="0070C0"/>
                <w:w w:val="104"/>
                <w:sz w:val="4"/>
                <w:szCs w:val="6"/>
              </w:rPr>
            </w:pPr>
            <w:r w:rsidRPr="001532B1">
              <w:rPr>
                <w:color w:val="0070C0"/>
                <w:w w:val="104"/>
                <w:sz w:val="20"/>
                <w:szCs w:val="22"/>
              </w:rPr>
              <w:t xml:space="preserve">(Управление Росреестра </w:t>
            </w:r>
            <w:r w:rsidR="00AF0D8C" w:rsidRPr="001532B1">
              <w:rPr>
                <w:color w:val="0070C0"/>
                <w:w w:val="104"/>
                <w:sz w:val="20"/>
                <w:szCs w:val="22"/>
              </w:rPr>
              <w:t>по Чеченской Республике</w:t>
            </w:r>
            <w:r w:rsidRPr="001532B1">
              <w:rPr>
                <w:color w:val="0070C0"/>
                <w:w w:val="104"/>
                <w:sz w:val="20"/>
                <w:szCs w:val="22"/>
              </w:rPr>
              <w:t>)</w:t>
            </w:r>
          </w:p>
          <w:p w14:paraId="6A2422E9" w14:textId="075C2B4D" w:rsidR="00D23D81" w:rsidRDefault="00D23D81" w:rsidP="0019141F">
            <w:pPr>
              <w:jc w:val="center"/>
              <w:rPr>
                <w:color w:val="0070C0"/>
                <w:w w:val="104"/>
                <w:sz w:val="4"/>
                <w:szCs w:val="6"/>
              </w:rPr>
            </w:pPr>
          </w:p>
          <w:p w14:paraId="75F5D69A" w14:textId="77777777" w:rsidR="00D23D81" w:rsidRPr="00D23D81" w:rsidRDefault="00D23D81" w:rsidP="0019141F">
            <w:pPr>
              <w:jc w:val="center"/>
              <w:rPr>
                <w:color w:val="0070C0"/>
                <w:w w:val="104"/>
                <w:sz w:val="4"/>
                <w:szCs w:val="6"/>
              </w:rPr>
            </w:pPr>
          </w:p>
          <w:p w14:paraId="02B1AD76" w14:textId="75583C3D" w:rsidR="001532B1" w:rsidRDefault="001532B1" w:rsidP="0019141F">
            <w:pPr>
              <w:jc w:val="center"/>
              <w:rPr>
                <w:color w:val="0070C0"/>
                <w:w w:val="104"/>
                <w:sz w:val="20"/>
                <w:szCs w:val="22"/>
              </w:rPr>
            </w:pPr>
          </w:p>
          <w:p w14:paraId="550BEF17" w14:textId="744D17C9" w:rsidR="001532B1" w:rsidRPr="001532B1" w:rsidRDefault="001532B1" w:rsidP="0019141F">
            <w:pPr>
              <w:jc w:val="center"/>
              <w:rPr>
                <w:b/>
                <w:bCs/>
                <w:color w:val="0070C0"/>
                <w:w w:val="104"/>
                <w:szCs w:val="32"/>
              </w:rPr>
            </w:pPr>
            <w:r w:rsidRPr="001532B1">
              <w:rPr>
                <w:b/>
                <w:bCs/>
                <w:color w:val="0070C0"/>
                <w:w w:val="104"/>
                <w:szCs w:val="32"/>
              </w:rPr>
              <w:t>ЗАМЕСТИТЕЛЬ РУКОВОДИТЕЛЯ</w:t>
            </w:r>
          </w:p>
          <w:p w14:paraId="24530DE5" w14:textId="77777777" w:rsidR="00F010CA" w:rsidRPr="001532B1" w:rsidRDefault="003E0AF6" w:rsidP="0019141F">
            <w:pPr>
              <w:spacing w:before="240" w:line="180" w:lineRule="exact"/>
              <w:jc w:val="center"/>
              <w:rPr>
                <w:bCs/>
                <w:color w:val="0070C0"/>
                <w:spacing w:val="-2"/>
                <w:w w:val="108"/>
                <w:sz w:val="20"/>
              </w:rPr>
            </w:pPr>
            <w:r w:rsidRPr="001532B1">
              <w:rPr>
                <w:color w:val="0070C0"/>
                <w:sz w:val="20"/>
              </w:rPr>
              <w:t xml:space="preserve">ул. Моздокская, 35, </w:t>
            </w:r>
            <w:r w:rsidRPr="001532B1">
              <w:rPr>
                <w:bCs/>
                <w:color w:val="0070C0"/>
                <w:spacing w:val="-2"/>
                <w:w w:val="108"/>
                <w:sz w:val="20"/>
              </w:rPr>
              <w:t>г. Грозный,</w:t>
            </w:r>
            <w:r w:rsidR="0007730D" w:rsidRPr="001532B1">
              <w:rPr>
                <w:color w:val="0070C0"/>
                <w:sz w:val="20"/>
              </w:rPr>
              <w:t xml:space="preserve"> 3</w:t>
            </w:r>
            <w:r w:rsidR="00A65DAB" w:rsidRPr="001532B1">
              <w:rPr>
                <w:bCs/>
                <w:color w:val="0070C0"/>
                <w:spacing w:val="-2"/>
                <w:w w:val="108"/>
                <w:sz w:val="20"/>
              </w:rPr>
              <w:t>64020</w:t>
            </w:r>
            <w:r w:rsidR="00F010CA" w:rsidRPr="001532B1">
              <w:rPr>
                <w:bCs/>
                <w:color w:val="0070C0"/>
                <w:spacing w:val="-2"/>
                <w:w w:val="108"/>
                <w:sz w:val="20"/>
              </w:rPr>
              <w:t xml:space="preserve">                          </w:t>
            </w:r>
            <w:r w:rsidR="00A65DAB" w:rsidRPr="001532B1">
              <w:rPr>
                <w:bCs/>
                <w:color w:val="0070C0"/>
                <w:spacing w:val="-2"/>
                <w:w w:val="108"/>
                <w:sz w:val="20"/>
              </w:rPr>
              <w:t xml:space="preserve">          </w:t>
            </w:r>
            <w:r w:rsidRPr="001532B1">
              <w:rPr>
                <w:bCs/>
                <w:color w:val="0070C0"/>
                <w:spacing w:val="-2"/>
                <w:w w:val="108"/>
                <w:sz w:val="20"/>
              </w:rPr>
              <w:t xml:space="preserve"> </w:t>
            </w:r>
          </w:p>
          <w:p w14:paraId="2148CF34" w14:textId="77777777" w:rsidR="00F010CA" w:rsidRPr="001532B1" w:rsidRDefault="00DA7E4B" w:rsidP="0019141F">
            <w:pPr>
              <w:spacing w:line="180" w:lineRule="exact"/>
              <w:jc w:val="center"/>
              <w:rPr>
                <w:color w:val="0070C0"/>
                <w:sz w:val="20"/>
              </w:rPr>
            </w:pPr>
            <w:r w:rsidRPr="001532B1">
              <w:rPr>
                <w:color w:val="0070C0"/>
                <w:sz w:val="20"/>
              </w:rPr>
              <w:t>тел.</w:t>
            </w:r>
            <w:r w:rsidR="00A65DAB" w:rsidRPr="001532B1">
              <w:rPr>
                <w:color w:val="0070C0"/>
                <w:sz w:val="20"/>
              </w:rPr>
              <w:t>: (8712</w:t>
            </w:r>
            <w:r w:rsidR="00F010CA" w:rsidRPr="001532B1">
              <w:rPr>
                <w:color w:val="0070C0"/>
                <w:sz w:val="20"/>
              </w:rPr>
              <w:t>) 2</w:t>
            </w:r>
            <w:r w:rsidR="00A65DAB" w:rsidRPr="001532B1">
              <w:rPr>
                <w:color w:val="0070C0"/>
                <w:sz w:val="20"/>
              </w:rPr>
              <w:t>2</w:t>
            </w:r>
            <w:r w:rsidR="00F010CA" w:rsidRPr="001532B1">
              <w:rPr>
                <w:color w:val="0070C0"/>
                <w:sz w:val="20"/>
              </w:rPr>
              <w:t>-3</w:t>
            </w:r>
            <w:r w:rsidR="00A65DAB" w:rsidRPr="001532B1">
              <w:rPr>
                <w:color w:val="0070C0"/>
                <w:sz w:val="20"/>
              </w:rPr>
              <w:t>1</w:t>
            </w:r>
            <w:r w:rsidRPr="001532B1">
              <w:rPr>
                <w:color w:val="0070C0"/>
                <w:sz w:val="20"/>
              </w:rPr>
              <w:t>-29, факс: (8712) 22-22-89</w:t>
            </w:r>
          </w:p>
          <w:p w14:paraId="0141BC89" w14:textId="3D0DC803" w:rsidR="00DA7E4B" w:rsidRPr="00CF56B4" w:rsidRDefault="00DA7E4B" w:rsidP="0019141F">
            <w:pPr>
              <w:spacing w:line="180" w:lineRule="exact"/>
              <w:jc w:val="center"/>
              <w:rPr>
                <w:color w:val="0070C0"/>
                <w:sz w:val="20"/>
                <w:lang w:val="en-US"/>
              </w:rPr>
            </w:pPr>
            <w:r w:rsidRPr="001532B1">
              <w:rPr>
                <w:color w:val="0070C0"/>
                <w:sz w:val="20"/>
                <w:lang w:val="en-US"/>
              </w:rPr>
              <w:t>e</w:t>
            </w:r>
            <w:r w:rsidRPr="00CF56B4">
              <w:rPr>
                <w:color w:val="0070C0"/>
                <w:sz w:val="20"/>
                <w:lang w:val="en-US"/>
              </w:rPr>
              <w:t>-</w:t>
            </w:r>
            <w:r w:rsidRPr="001532B1">
              <w:rPr>
                <w:color w:val="0070C0"/>
                <w:sz w:val="20"/>
                <w:lang w:val="en-US"/>
              </w:rPr>
              <w:t>mail</w:t>
            </w:r>
            <w:r w:rsidRPr="00CF56B4">
              <w:rPr>
                <w:color w:val="0070C0"/>
                <w:sz w:val="20"/>
                <w:lang w:val="en-US"/>
              </w:rPr>
              <w:t xml:space="preserve">.: </w:t>
            </w:r>
            <w:hyperlink r:id="rId6" w:history="1">
              <w:r w:rsidRPr="00CF56B4">
                <w:rPr>
                  <w:rStyle w:val="a3"/>
                  <w:color w:val="0070C0"/>
                  <w:sz w:val="20"/>
                  <w:u w:val="none"/>
                  <w:lang w:val="en-US"/>
                </w:rPr>
                <w:t>20_</w:t>
              </w:r>
              <w:r w:rsidRPr="00795319">
                <w:rPr>
                  <w:rStyle w:val="a3"/>
                  <w:color w:val="0070C0"/>
                  <w:sz w:val="20"/>
                  <w:u w:val="none"/>
                  <w:lang w:val="en-US"/>
                </w:rPr>
                <w:t>upr</w:t>
              </w:r>
              <w:r w:rsidRPr="00CF56B4">
                <w:rPr>
                  <w:rStyle w:val="a3"/>
                  <w:color w:val="0070C0"/>
                  <w:sz w:val="20"/>
                  <w:u w:val="none"/>
                  <w:lang w:val="en-US"/>
                </w:rPr>
                <w:t>@</w:t>
              </w:r>
              <w:r w:rsidRPr="00795319">
                <w:rPr>
                  <w:rStyle w:val="a3"/>
                  <w:color w:val="0070C0"/>
                  <w:sz w:val="20"/>
                  <w:u w:val="none"/>
                  <w:lang w:val="en-US"/>
                </w:rPr>
                <w:t>rosreestr</w:t>
              </w:r>
              <w:r w:rsidRPr="00CF56B4">
                <w:rPr>
                  <w:rStyle w:val="a3"/>
                  <w:color w:val="0070C0"/>
                  <w:sz w:val="20"/>
                  <w:u w:val="none"/>
                  <w:lang w:val="en-US"/>
                </w:rPr>
                <w:t>.</w:t>
              </w:r>
              <w:r w:rsidRPr="00795319">
                <w:rPr>
                  <w:rStyle w:val="a3"/>
                  <w:color w:val="0070C0"/>
                  <w:sz w:val="20"/>
                  <w:u w:val="none"/>
                  <w:lang w:val="en-US"/>
                </w:rPr>
                <w:t>ru</w:t>
              </w:r>
            </w:hyperlink>
            <w:r w:rsidR="003E0AF6" w:rsidRPr="00CF56B4">
              <w:rPr>
                <w:color w:val="0070C0"/>
                <w:sz w:val="20"/>
                <w:lang w:val="en-US"/>
              </w:rPr>
              <w:t xml:space="preserve">, </w:t>
            </w:r>
            <w:r w:rsidR="00F56375" w:rsidRPr="00F56375">
              <w:rPr>
                <w:color w:val="0070C0"/>
                <w:sz w:val="20"/>
                <w:lang w:val="en-US"/>
              </w:rPr>
              <w:t>http</w:t>
            </w:r>
            <w:r w:rsidR="00F56375" w:rsidRPr="00CF56B4">
              <w:rPr>
                <w:color w:val="0070C0"/>
                <w:sz w:val="20"/>
                <w:lang w:val="en-US"/>
              </w:rPr>
              <w:t>://</w:t>
            </w:r>
            <w:r w:rsidR="00F56375" w:rsidRPr="00F56375">
              <w:rPr>
                <w:color w:val="0070C0"/>
                <w:sz w:val="20"/>
                <w:lang w:val="en-US"/>
              </w:rPr>
              <w:t>www</w:t>
            </w:r>
            <w:r w:rsidR="00F56375" w:rsidRPr="00CF56B4">
              <w:rPr>
                <w:color w:val="0070C0"/>
                <w:sz w:val="20"/>
                <w:lang w:val="en-US"/>
              </w:rPr>
              <w:t>.</w:t>
            </w:r>
            <w:r w:rsidR="00F56375" w:rsidRPr="00F56375">
              <w:rPr>
                <w:color w:val="0070C0"/>
                <w:sz w:val="20"/>
                <w:lang w:val="en-US"/>
              </w:rPr>
              <w:t>rosreestr</w:t>
            </w:r>
            <w:r w:rsidR="00F56375" w:rsidRPr="00CF56B4">
              <w:rPr>
                <w:color w:val="0070C0"/>
                <w:sz w:val="20"/>
                <w:lang w:val="en-US"/>
              </w:rPr>
              <w:t>.</w:t>
            </w:r>
            <w:r w:rsidR="00F56375" w:rsidRPr="00F56375">
              <w:rPr>
                <w:color w:val="0070C0"/>
                <w:sz w:val="20"/>
                <w:lang w:val="en-US"/>
              </w:rPr>
              <w:t>gov</w:t>
            </w:r>
            <w:r w:rsidR="00F56375" w:rsidRPr="00CF56B4">
              <w:rPr>
                <w:color w:val="0070C0"/>
                <w:sz w:val="20"/>
                <w:lang w:val="en-US"/>
              </w:rPr>
              <w:t>.</w:t>
            </w:r>
            <w:r w:rsidR="00F56375" w:rsidRPr="00F56375">
              <w:rPr>
                <w:color w:val="0070C0"/>
                <w:sz w:val="20"/>
                <w:lang w:val="en-US"/>
              </w:rPr>
              <w:t>ru</w:t>
            </w:r>
          </w:p>
          <w:p w14:paraId="51EA818D" w14:textId="77777777" w:rsidR="00DA7E4B" w:rsidRPr="00CF56B4" w:rsidRDefault="00DA7E4B" w:rsidP="0019141F">
            <w:pPr>
              <w:spacing w:line="180" w:lineRule="exact"/>
              <w:jc w:val="center"/>
              <w:rPr>
                <w:color w:val="0070C0"/>
                <w:sz w:val="20"/>
                <w:lang w:val="en-US"/>
              </w:rPr>
            </w:pPr>
            <w:r w:rsidRPr="00CF56B4">
              <w:rPr>
                <w:color w:val="0070C0"/>
                <w:sz w:val="20"/>
                <w:lang w:val="en-US"/>
              </w:rPr>
              <w:t xml:space="preserve"> </w:t>
            </w:r>
          </w:p>
          <w:p w14:paraId="2C78D764" w14:textId="77777777" w:rsidR="00F010CA" w:rsidRPr="00CF56B4" w:rsidRDefault="00F010CA" w:rsidP="0019141F">
            <w:pPr>
              <w:spacing w:line="180" w:lineRule="exact"/>
              <w:jc w:val="center"/>
              <w:rPr>
                <w:color w:val="0070C0"/>
                <w:lang w:val="en-US"/>
              </w:rPr>
            </w:pPr>
          </w:p>
          <w:tbl>
            <w:tblPr>
              <w:tblpPr w:leftFromText="180" w:rightFromText="180" w:vertAnchor="text" w:horzAnchor="margin" w:tblpXSpec="right" w:tblpY="-26"/>
              <w:tblOverlap w:val="nev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28" w:type="dxa"/>
                <w:right w:w="28" w:type="dxa"/>
              </w:tblCellMar>
              <w:tblLook w:val="04A0" w:firstRow="1" w:lastRow="0" w:firstColumn="1" w:lastColumn="0" w:noHBand="0" w:noVBand="1"/>
            </w:tblPr>
            <w:tblGrid>
              <w:gridCol w:w="709"/>
              <w:gridCol w:w="992"/>
              <w:gridCol w:w="426"/>
              <w:gridCol w:w="2693"/>
            </w:tblGrid>
            <w:tr w:rsidR="001532B1" w:rsidRPr="001532B1" w14:paraId="54DF8076" w14:textId="77777777" w:rsidTr="00324DF2">
              <w:trPr>
                <w:trHeight w:val="125"/>
              </w:trPr>
              <w:tc>
                <w:tcPr>
                  <w:tcW w:w="1701" w:type="dxa"/>
                  <w:gridSpan w:val="2"/>
                  <w:tcBorders>
                    <w:top w:val="nil"/>
                    <w:left w:val="nil"/>
                    <w:right w:val="nil"/>
                  </w:tcBorders>
                  <w:vAlign w:val="bottom"/>
                </w:tcPr>
                <w:p w14:paraId="32EBDC1D" w14:textId="1DBBA4F0" w:rsidR="00F010CA" w:rsidRPr="00CF56B4" w:rsidRDefault="00F010CA" w:rsidP="0019141F">
                  <w:pPr>
                    <w:jc w:val="center"/>
                    <w:rPr>
                      <w:b/>
                      <w:bCs/>
                      <w:color w:val="0070C0"/>
                      <w:spacing w:val="-4"/>
                      <w:sz w:val="24"/>
                      <w:szCs w:val="24"/>
                      <w:lang w:val="en-US"/>
                    </w:rPr>
                  </w:pPr>
                </w:p>
              </w:tc>
              <w:tc>
                <w:tcPr>
                  <w:tcW w:w="426" w:type="dxa"/>
                  <w:tcBorders>
                    <w:top w:val="nil"/>
                    <w:left w:val="nil"/>
                    <w:bottom w:val="single" w:sz="4" w:space="0" w:color="FFFFFF" w:themeColor="background1"/>
                    <w:right w:val="nil"/>
                  </w:tcBorders>
                  <w:vAlign w:val="bottom"/>
                </w:tcPr>
                <w:p w14:paraId="1D6814A3" w14:textId="77777777" w:rsidR="00F010CA" w:rsidRPr="001532B1" w:rsidRDefault="00F010CA" w:rsidP="0019141F">
                  <w:pPr>
                    <w:jc w:val="center"/>
                    <w:rPr>
                      <w:color w:val="0070C0"/>
                      <w:spacing w:val="-4"/>
                    </w:rPr>
                  </w:pPr>
                  <w:r w:rsidRPr="001532B1">
                    <w:rPr>
                      <w:color w:val="0070C0"/>
                      <w:spacing w:val="-4"/>
                    </w:rPr>
                    <w:t>№</w:t>
                  </w:r>
                </w:p>
              </w:tc>
              <w:tc>
                <w:tcPr>
                  <w:tcW w:w="2693" w:type="dxa"/>
                  <w:tcBorders>
                    <w:top w:val="nil"/>
                    <w:left w:val="nil"/>
                    <w:right w:val="nil"/>
                  </w:tcBorders>
                  <w:vAlign w:val="bottom"/>
                </w:tcPr>
                <w:p w14:paraId="3CEC6B5C" w14:textId="42B33B11" w:rsidR="00F010CA" w:rsidRPr="001532B1" w:rsidRDefault="00F010CA" w:rsidP="0019141F">
                  <w:pPr>
                    <w:jc w:val="center"/>
                    <w:rPr>
                      <w:b/>
                      <w:bCs/>
                      <w:color w:val="0070C0"/>
                      <w:spacing w:val="-4"/>
                      <w:sz w:val="24"/>
                      <w:szCs w:val="24"/>
                    </w:rPr>
                  </w:pPr>
                </w:p>
              </w:tc>
            </w:tr>
            <w:tr w:rsidR="001532B1" w:rsidRPr="001532B1" w14:paraId="56E47B47" w14:textId="77777777" w:rsidTr="00B85BE9">
              <w:trPr>
                <w:trHeight w:val="123"/>
              </w:trPr>
              <w:tc>
                <w:tcPr>
                  <w:tcW w:w="709" w:type="dxa"/>
                  <w:tcBorders>
                    <w:top w:val="single" w:sz="4" w:space="0" w:color="1F497D" w:themeColor="text2"/>
                    <w:left w:val="nil"/>
                    <w:bottom w:val="nil"/>
                    <w:right w:val="nil"/>
                  </w:tcBorders>
                  <w:vAlign w:val="bottom"/>
                </w:tcPr>
                <w:p w14:paraId="29566ADF" w14:textId="77777777" w:rsidR="00CB34B7" w:rsidRPr="001532B1" w:rsidRDefault="00CB34B7" w:rsidP="0019141F">
                  <w:pPr>
                    <w:rPr>
                      <w:color w:val="0070C0"/>
                      <w:spacing w:val="-4"/>
                      <w:sz w:val="4"/>
                      <w:szCs w:val="4"/>
                    </w:rPr>
                  </w:pPr>
                </w:p>
                <w:p w14:paraId="30210B84" w14:textId="77777777" w:rsidR="00CB34B7" w:rsidRPr="001532B1" w:rsidRDefault="00CB34B7" w:rsidP="0019141F">
                  <w:pPr>
                    <w:rPr>
                      <w:color w:val="0070C0"/>
                      <w:spacing w:val="-4"/>
                      <w:sz w:val="4"/>
                      <w:szCs w:val="4"/>
                    </w:rPr>
                  </w:pPr>
                </w:p>
                <w:p w14:paraId="1D50191E" w14:textId="734EC679" w:rsidR="00CB34B7" w:rsidRPr="001532B1" w:rsidRDefault="00CB34B7" w:rsidP="0019141F">
                  <w:pPr>
                    <w:rPr>
                      <w:color w:val="0070C0"/>
                      <w:spacing w:val="-4"/>
                      <w:sz w:val="24"/>
                      <w:szCs w:val="24"/>
                    </w:rPr>
                  </w:pPr>
                  <w:r w:rsidRPr="001532B1">
                    <w:rPr>
                      <w:color w:val="0070C0"/>
                      <w:spacing w:val="-4"/>
                      <w:sz w:val="24"/>
                      <w:szCs w:val="24"/>
                    </w:rPr>
                    <w:t>На №</w:t>
                  </w:r>
                </w:p>
              </w:tc>
              <w:tc>
                <w:tcPr>
                  <w:tcW w:w="4111" w:type="dxa"/>
                  <w:gridSpan w:val="3"/>
                  <w:tcBorders>
                    <w:top w:val="single" w:sz="4" w:space="0" w:color="FFFFFF" w:themeColor="background1"/>
                    <w:left w:val="nil"/>
                    <w:right w:val="nil"/>
                  </w:tcBorders>
                  <w:vAlign w:val="bottom"/>
                </w:tcPr>
                <w:p w14:paraId="6B026B8A" w14:textId="3416B1F8" w:rsidR="00CB34B7" w:rsidRPr="001532B1" w:rsidRDefault="00CB34B7" w:rsidP="00862487">
                  <w:pPr>
                    <w:pStyle w:val="a7"/>
                    <w:jc w:val="center"/>
                    <w:rPr>
                      <w:rFonts w:asciiTheme="majorHAnsi" w:hAnsiTheme="majorHAnsi"/>
                      <w:b/>
                      <w:bCs/>
                      <w:color w:val="0070C0"/>
                      <w:spacing w:val="-4"/>
                      <w:sz w:val="24"/>
                      <w:szCs w:val="24"/>
                    </w:rPr>
                  </w:pPr>
                </w:p>
              </w:tc>
            </w:tr>
          </w:tbl>
          <w:p w14:paraId="165A2D3C" w14:textId="77777777" w:rsidR="00F010CA" w:rsidRDefault="00F010CA" w:rsidP="0019141F">
            <w:pPr>
              <w:pStyle w:val="11"/>
              <w:shd w:val="clear" w:color="auto" w:fill="FFFFFF"/>
              <w:spacing w:before="120"/>
              <w:jc w:val="center"/>
            </w:pPr>
          </w:p>
        </w:tc>
        <w:tc>
          <w:tcPr>
            <w:tcW w:w="284" w:type="dxa"/>
          </w:tcPr>
          <w:p w14:paraId="1C86137E" w14:textId="77777777" w:rsidR="00F010CA" w:rsidRDefault="00F010CA" w:rsidP="0019141F"/>
          <w:p w14:paraId="5EA68131" w14:textId="77777777" w:rsidR="00F010CA" w:rsidRDefault="00F010CA" w:rsidP="0019141F"/>
          <w:p w14:paraId="34B72C63" w14:textId="77777777" w:rsidR="00F010CA" w:rsidRDefault="00F010CA" w:rsidP="0019141F"/>
          <w:p w14:paraId="722EA7E8" w14:textId="77777777" w:rsidR="00F010CA" w:rsidRDefault="00F010CA" w:rsidP="0019141F"/>
        </w:tc>
      </w:tr>
    </w:tbl>
    <w:p w14:paraId="3FB50574" w14:textId="77777777" w:rsidR="00061DF2" w:rsidRDefault="00061DF2"/>
    <w:p w14:paraId="1E9EFBD3" w14:textId="77777777" w:rsidR="00061DF2" w:rsidRPr="00061DF2" w:rsidRDefault="00061DF2" w:rsidP="00061DF2"/>
    <w:p w14:paraId="542F9F79" w14:textId="77777777" w:rsidR="00061DF2" w:rsidRPr="00061DF2" w:rsidRDefault="00061DF2" w:rsidP="00061DF2"/>
    <w:p w14:paraId="4205CC49" w14:textId="77777777" w:rsidR="00061DF2" w:rsidRPr="00061DF2" w:rsidRDefault="00061DF2" w:rsidP="00061DF2"/>
    <w:p w14:paraId="737AD280" w14:textId="77777777" w:rsidR="00DC6025" w:rsidRDefault="00DC6025" w:rsidP="00C3750E">
      <w:pPr>
        <w:spacing w:line="240" w:lineRule="exact"/>
        <w:rPr>
          <w:szCs w:val="28"/>
        </w:rPr>
      </w:pPr>
    </w:p>
    <w:p w14:paraId="05542FE4" w14:textId="0D5B85F6" w:rsidR="0092119C" w:rsidRDefault="0092119C" w:rsidP="00AC2E5F">
      <w:pPr>
        <w:pStyle w:val="a9"/>
        <w:spacing w:line="276" w:lineRule="auto"/>
      </w:pPr>
    </w:p>
    <w:p w14:paraId="353E5030" w14:textId="77777777" w:rsidR="006F4BDB" w:rsidRPr="006F4BDB" w:rsidRDefault="006F4BDB" w:rsidP="006F4BDB">
      <w:pPr>
        <w:pStyle w:val="a9"/>
        <w:jc w:val="center"/>
        <w:rPr>
          <w:sz w:val="24"/>
          <w:szCs w:val="24"/>
        </w:rPr>
      </w:pPr>
      <w:r w:rsidRPr="006F4BDB">
        <w:rPr>
          <w:sz w:val="24"/>
          <w:szCs w:val="24"/>
        </w:rPr>
        <w:t>ГЛАВАМ АДМИНИСТРАЦИЙ МУНИЦИПАЛЬНЫХ РАЙОНОВ И МЭРАМ ГОРОДСКИХ ОКРУГОВ ЧЕЧЕНСКОЙ РЕСПУБЛИКИ</w:t>
      </w:r>
    </w:p>
    <w:p w14:paraId="14DA14C5" w14:textId="41427130" w:rsidR="004E038E" w:rsidRDefault="004E038E" w:rsidP="004E038E">
      <w:pPr>
        <w:pStyle w:val="a9"/>
        <w:jc w:val="center"/>
      </w:pPr>
    </w:p>
    <w:p w14:paraId="0DB449AC" w14:textId="32A894F9" w:rsidR="00437722" w:rsidRDefault="00437722" w:rsidP="00AC2E5F">
      <w:pPr>
        <w:pStyle w:val="a9"/>
        <w:spacing w:line="276" w:lineRule="auto"/>
      </w:pPr>
    </w:p>
    <w:p w14:paraId="095E819D" w14:textId="0CA729C3" w:rsidR="00623C54" w:rsidRDefault="00623C54" w:rsidP="00862487">
      <w:pPr>
        <w:pStyle w:val="a9"/>
        <w:jc w:val="center"/>
      </w:pPr>
    </w:p>
    <w:p w14:paraId="03F9D13F" w14:textId="21DD023B" w:rsidR="001532B1" w:rsidRDefault="001532B1" w:rsidP="00862487">
      <w:pPr>
        <w:pStyle w:val="a9"/>
        <w:jc w:val="center"/>
      </w:pPr>
    </w:p>
    <w:p w14:paraId="36AB4895" w14:textId="640C49FA" w:rsidR="001532B1" w:rsidRDefault="001532B1" w:rsidP="00862487">
      <w:pPr>
        <w:pStyle w:val="a9"/>
        <w:jc w:val="center"/>
      </w:pPr>
    </w:p>
    <w:p w14:paraId="467EF175" w14:textId="0F01F617" w:rsidR="001532B1" w:rsidRDefault="001532B1" w:rsidP="00862487">
      <w:pPr>
        <w:pStyle w:val="a9"/>
        <w:jc w:val="center"/>
      </w:pPr>
    </w:p>
    <w:p w14:paraId="594A8900" w14:textId="1B76AB21" w:rsidR="001532B1" w:rsidRDefault="001532B1" w:rsidP="00862487">
      <w:pPr>
        <w:pStyle w:val="a9"/>
        <w:jc w:val="center"/>
      </w:pPr>
    </w:p>
    <w:p w14:paraId="5DB9106A" w14:textId="0F4B086E" w:rsidR="00B4173D" w:rsidRDefault="00B4173D" w:rsidP="00B4173D">
      <w:pPr>
        <w:pStyle w:val="a9"/>
        <w:spacing w:line="240" w:lineRule="exact"/>
        <w:jc w:val="center"/>
      </w:pPr>
    </w:p>
    <w:p w14:paraId="4C8F1DCE" w14:textId="77777777" w:rsidR="00CF56B4" w:rsidRDefault="00CF56B4" w:rsidP="00B4173D">
      <w:pPr>
        <w:pStyle w:val="a9"/>
        <w:spacing w:line="240" w:lineRule="exact"/>
        <w:jc w:val="center"/>
      </w:pPr>
    </w:p>
    <w:p w14:paraId="57D0D115" w14:textId="79835765" w:rsidR="004E038E" w:rsidRDefault="004E038E" w:rsidP="004E038E">
      <w:pPr>
        <w:spacing w:line="276" w:lineRule="auto"/>
        <w:jc w:val="center"/>
      </w:pPr>
    </w:p>
    <w:p w14:paraId="00F1F457" w14:textId="77777777" w:rsidR="004E038E" w:rsidRDefault="004E038E" w:rsidP="004E038E">
      <w:pPr>
        <w:spacing w:line="276" w:lineRule="auto"/>
        <w:jc w:val="center"/>
      </w:pPr>
    </w:p>
    <w:p w14:paraId="76B41299" w14:textId="77777777" w:rsidR="006F4BDB" w:rsidRDefault="006F4BDB" w:rsidP="004E038E">
      <w:pPr>
        <w:spacing w:line="276" w:lineRule="auto"/>
        <w:jc w:val="center"/>
      </w:pPr>
    </w:p>
    <w:p w14:paraId="1529E3AD" w14:textId="77777777" w:rsidR="006F4BDB" w:rsidRPr="006F4BDB" w:rsidRDefault="006F4BDB" w:rsidP="006F4BDB">
      <w:pPr>
        <w:ind w:firstLine="709"/>
        <w:contextualSpacing/>
        <w:jc w:val="both"/>
        <w:rPr>
          <w:szCs w:val="28"/>
        </w:rPr>
      </w:pPr>
      <w:r w:rsidRPr="006F4BDB">
        <w:rPr>
          <w:szCs w:val="28"/>
        </w:rPr>
        <w:t>Управление Федеральной службы государственной регистрации, кадастра и картографии по Чеченской Республике просит Вас рассмотреть вопрос о публикации в средствах массовой информации периодическом издании (районная газета) статью посвященную изменениям в учетно-регистрационной системе, а также на сайте администрации.</w:t>
      </w:r>
    </w:p>
    <w:p w14:paraId="03101BF9" w14:textId="4E3D1422" w:rsidR="006F4BDB" w:rsidRPr="006F4BDB" w:rsidRDefault="006F4BDB" w:rsidP="006F4BDB">
      <w:pPr>
        <w:ind w:firstLine="709"/>
        <w:contextualSpacing/>
        <w:jc w:val="both"/>
        <w:rPr>
          <w:szCs w:val="28"/>
        </w:rPr>
      </w:pPr>
      <w:r w:rsidRPr="006F4BDB">
        <w:rPr>
          <w:szCs w:val="28"/>
        </w:rPr>
        <w:t>О проведенной публикации просим сообщить с указанием ссылки в срок до 01.</w:t>
      </w:r>
      <w:r w:rsidR="003451B1">
        <w:rPr>
          <w:szCs w:val="28"/>
        </w:rPr>
        <w:t>0</w:t>
      </w:r>
      <w:r w:rsidR="00F357BC">
        <w:rPr>
          <w:szCs w:val="28"/>
        </w:rPr>
        <w:t>2</w:t>
      </w:r>
      <w:r w:rsidRPr="006F4BDB">
        <w:rPr>
          <w:szCs w:val="28"/>
        </w:rPr>
        <w:t>.202</w:t>
      </w:r>
      <w:r w:rsidR="003451B1">
        <w:rPr>
          <w:szCs w:val="28"/>
        </w:rPr>
        <w:t>4</w:t>
      </w:r>
      <w:r w:rsidRPr="006F4BDB">
        <w:rPr>
          <w:szCs w:val="28"/>
        </w:rPr>
        <w:t>г.</w:t>
      </w:r>
    </w:p>
    <w:p w14:paraId="1C0DD4CF" w14:textId="5F68500F" w:rsidR="006F4BDB" w:rsidRPr="006F4BDB" w:rsidRDefault="006F4BDB" w:rsidP="006F4BDB">
      <w:pPr>
        <w:ind w:firstLine="709"/>
        <w:contextualSpacing/>
        <w:jc w:val="both"/>
        <w:rPr>
          <w:szCs w:val="28"/>
        </w:rPr>
      </w:pPr>
      <w:r w:rsidRPr="006F4BDB">
        <w:rPr>
          <w:szCs w:val="28"/>
          <w:u w:val="single"/>
        </w:rPr>
        <w:t>Приложение</w:t>
      </w:r>
      <w:r w:rsidRPr="006F4BDB">
        <w:rPr>
          <w:szCs w:val="28"/>
        </w:rPr>
        <w:t xml:space="preserve">: на </w:t>
      </w:r>
      <w:r w:rsidR="00F357BC">
        <w:rPr>
          <w:szCs w:val="28"/>
        </w:rPr>
        <w:t>1</w:t>
      </w:r>
      <w:r w:rsidRPr="006F4BDB">
        <w:rPr>
          <w:szCs w:val="28"/>
        </w:rPr>
        <w:t xml:space="preserve"> лист</w:t>
      </w:r>
      <w:r w:rsidR="00F357BC">
        <w:rPr>
          <w:szCs w:val="28"/>
        </w:rPr>
        <w:t>е</w:t>
      </w:r>
      <w:r w:rsidRPr="006F4BDB">
        <w:rPr>
          <w:szCs w:val="28"/>
        </w:rPr>
        <w:t>.</w:t>
      </w:r>
    </w:p>
    <w:p w14:paraId="59A9C944" w14:textId="77777777" w:rsidR="006F4BDB" w:rsidRPr="006F4BDB" w:rsidRDefault="006F4BDB" w:rsidP="006F4BDB">
      <w:pPr>
        <w:ind w:firstLine="709"/>
        <w:contextualSpacing/>
        <w:jc w:val="both"/>
        <w:rPr>
          <w:szCs w:val="28"/>
        </w:rPr>
      </w:pPr>
    </w:p>
    <w:p w14:paraId="619B0BCB" w14:textId="77777777" w:rsidR="006F4BDB" w:rsidRPr="006F4BDB" w:rsidRDefault="006F4BDB" w:rsidP="006F4BDB">
      <w:pPr>
        <w:ind w:firstLine="709"/>
        <w:contextualSpacing/>
        <w:jc w:val="both"/>
        <w:rPr>
          <w:szCs w:val="28"/>
        </w:rPr>
      </w:pPr>
    </w:p>
    <w:p w14:paraId="14205FA3" w14:textId="77777777" w:rsidR="006F4BDB" w:rsidRPr="006F4BDB" w:rsidRDefault="006F4BDB" w:rsidP="006F4BDB">
      <w:pPr>
        <w:ind w:firstLine="709"/>
        <w:contextualSpacing/>
        <w:jc w:val="both"/>
        <w:rPr>
          <w:szCs w:val="28"/>
        </w:rPr>
      </w:pPr>
    </w:p>
    <w:p w14:paraId="3901B17A" w14:textId="77777777" w:rsidR="006F4BDB" w:rsidRPr="006F4BDB" w:rsidRDefault="006F4BDB" w:rsidP="006F4BDB">
      <w:pPr>
        <w:ind w:firstLine="709"/>
        <w:contextualSpacing/>
        <w:jc w:val="both"/>
        <w:rPr>
          <w:szCs w:val="28"/>
        </w:rPr>
      </w:pPr>
    </w:p>
    <w:p w14:paraId="1102772E" w14:textId="35D0F72A" w:rsidR="006F4BDB" w:rsidRDefault="006F4BDB" w:rsidP="006F4BDB">
      <w:pPr>
        <w:contextualSpacing/>
        <w:jc w:val="both"/>
        <w:rPr>
          <w:szCs w:val="28"/>
        </w:rPr>
      </w:pPr>
      <w:r w:rsidRPr="006F4BDB">
        <w:rPr>
          <w:szCs w:val="28"/>
        </w:rPr>
        <w:t>С уважением,</w:t>
      </w:r>
      <w:r w:rsidRPr="006F4BDB">
        <w:rPr>
          <w:szCs w:val="28"/>
        </w:rPr>
        <w:tab/>
      </w:r>
    </w:p>
    <w:p w14:paraId="2CA6DBC1" w14:textId="18493842" w:rsidR="00BD0122" w:rsidRDefault="00BD0122" w:rsidP="006F4BDB">
      <w:pPr>
        <w:contextualSpacing/>
        <w:jc w:val="both"/>
        <w:rPr>
          <w:szCs w:val="28"/>
        </w:rPr>
      </w:pPr>
    </w:p>
    <w:p w14:paraId="4BFFF7D8" w14:textId="77777777" w:rsidR="00BD0122" w:rsidRPr="006F4BDB" w:rsidRDefault="00BD0122" w:rsidP="006F4BDB">
      <w:pPr>
        <w:contextualSpacing/>
        <w:jc w:val="both"/>
        <w:rPr>
          <w:szCs w:val="28"/>
        </w:rPr>
      </w:pPr>
    </w:p>
    <w:tbl>
      <w:tblPr>
        <w:tblW w:w="0" w:type="auto"/>
        <w:tblLook w:val="04A0" w:firstRow="1" w:lastRow="0" w:firstColumn="1" w:lastColumn="0" w:noHBand="0" w:noVBand="1"/>
      </w:tblPr>
      <w:tblGrid>
        <w:gridCol w:w="4684"/>
        <w:gridCol w:w="4672"/>
      </w:tblGrid>
      <w:tr w:rsidR="006F4BDB" w:rsidRPr="006F4BDB" w14:paraId="7DC1F518" w14:textId="77777777" w:rsidTr="004F6E69">
        <w:tc>
          <w:tcPr>
            <w:tcW w:w="4805" w:type="dxa"/>
            <w:shd w:val="clear" w:color="auto" w:fill="auto"/>
          </w:tcPr>
          <w:p w14:paraId="26A2DBBB" w14:textId="66F7E153" w:rsidR="006F4BDB" w:rsidRPr="006F4BDB" w:rsidRDefault="006F4BDB" w:rsidP="006F4BDB">
            <w:pPr>
              <w:contextualSpacing/>
              <w:jc w:val="both"/>
              <w:rPr>
                <w:szCs w:val="28"/>
              </w:rPr>
            </w:pPr>
          </w:p>
        </w:tc>
        <w:tc>
          <w:tcPr>
            <w:tcW w:w="4766" w:type="dxa"/>
            <w:shd w:val="clear" w:color="auto" w:fill="auto"/>
          </w:tcPr>
          <w:p w14:paraId="50D45B5E" w14:textId="677CC6C9" w:rsidR="006F4BDB" w:rsidRPr="006F4BDB" w:rsidRDefault="006F4BDB" w:rsidP="00845FFF">
            <w:pPr>
              <w:ind w:firstLine="709"/>
              <w:contextualSpacing/>
              <w:jc w:val="both"/>
              <w:rPr>
                <w:szCs w:val="28"/>
              </w:rPr>
            </w:pPr>
            <w:r w:rsidRPr="006F4BDB">
              <w:rPr>
                <w:szCs w:val="28"/>
              </w:rPr>
              <w:t xml:space="preserve">                              </w:t>
            </w:r>
            <w:r w:rsidR="00950949">
              <w:rPr>
                <w:szCs w:val="28"/>
              </w:rPr>
              <w:t>А.</w:t>
            </w:r>
            <w:r w:rsidR="00845FFF">
              <w:rPr>
                <w:szCs w:val="28"/>
              </w:rPr>
              <w:t>Л. Шаипов</w:t>
            </w:r>
          </w:p>
        </w:tc>
      </w:tr>
    </w:tbl>
    <w:p w14:paraId="14E492A8" w14:textId="77777777" w:rsidR="006F4BDB" w:rsidRPr="006F4BDB" w:rsidRDefault="006F4BDB" w:rsidP="006F4BDB">
      <w:pPr>
        <w:ind w:firstLine="709"/>
        <w:contextualSpacing/>
        <w:jc w:val="both"/>
        <w:rPr>
          <w:szCs w:val="28"/>
        </w:rPr>
      </w:pPr>
    </w:p>
    <w:p w14:paraId="1FDAF0F4" w14:textId="77777777" w:rsidR="006F4BDB" w:rsidRPr="006F4BDB" w:rsidRDefault="006F4BDB" w:rsidP="006F4BDB">
      <w:pPr>
        <w:ind w:firstLine="709"/>
        <w:contextualSpacing/>
        <w:jc w:val="both"/>
        <w:rPr>
          <w:szCs w:val="28"/>
        </w:rPr>
      </w:pPr>
    </w:p>
    <w:p w14:paraId="2D5A83C7" w14:textId="77777777" w:rsidR="006F4BDB" w:rsidRPr="006F4BDB" w:rsidRDefault="006F4BDB" w:rsidP="006F4BDB">
      <w:pPr>
        <w:ind w:firstLine="709"/>
        <w:contextualSpacing/>
        <w:jc w:val="both"/>
        <w:rPr>
          <w:szCs w:val="28"/>
        </w:rPr>
      </w:pPr>
    </w:p>
    <w:p w14:paraId="31B06A91" w14:textId="77777777" w:rsidR="006F4BDB" w:rsidRPr="006F4BDB" w:rsidRDefault="006F4BDB" w:rsidP="006F4BDB">
      <w:pPr>
        <w:ind w:firstLine="709"/>
        <w:contextualSpacing/>
        <w:jc w:val="both"/>
        <w:rPr>
          <w:szCs w:val="28"/>
        </w:rPr>
      </w:pPr>
    </w:p>
    <w:p w14:paraId="57F50162" w14:textId="77777777" w:rsidR="006F4BDB" w:rsidRPr="006F4BDB" w:rsidRDefault="006F4BDB" w:rsidP="006F4BDB">
      <w:pPr>
        <w:ind w:firstLine="709"/>
        <w:contextualSpacing/>
        <w:jc w:val="both"/>
        <w:rPr>
          <w:szCs w:val="28"/>
        </w:rPr>
      </w:pPr>
    </w:p>
    <w:p w14:paraId="6D42FC18" w14:textId="77777777" w:rsidR="006F4BDB" w:rsidRPr="006F4BDB" w:rsidRDefault="006F4BDB" w:rsidP="006F4BDB">
      <w:pPr>
        <w:ind w:firstLine="709"/>
        <w:contextualSpacing/>
        <w:jc w:val="both"/>
        <w:rPr>
          <w:szCs w:val="28"/>
        </w:rPr>
      </w:pPr>
    </w:p>
    <w:p w14:paraId="3DCE0959" w14:textId="77777777" w:rsidR="006F4BDB" w:rsidRPr="006F4BDB" w:rsidRDefault="006F4BDB" w:rsidP="006F4BDB">
      <w:pPr>
        <w:ind w:firstLine="709"/>
        <w:contextualSpacing/>
        <w:jc w:val="both"/>
        <w:rPr>
          <w:szCs w:val="28"/>
        </w:rPr>
      </w:pPr>
    </w:p>
    <w:p w14:paraId="24497313" w14:textId="77777777" w:rsidR="006F4BDB" w:rsidRPr="006F4BDB" w:rsidRDefault="006F4BDB" w:rsidP="006F4BDB">
      <w:pPr>
        <w:ind w:firstLine="709"/>
        <w:contextualSpacing/>
        <w:jc w:val="both"/>
        <w:rPr>
          <w:szCs w:val="28"/>
        </w:rPr>
      </w:pPr>
    </w:p>
    <w:p w14:paraId="30D06E47" w14:textId="77777777" w:rsidR="006F4BDB" w:rsidRPr="006F4BDB" w:rsidRDefault="006F4BDB" w:rsidP="006F4BDB">
      <w:pPr>
        <w:ind w:firstLine="709"/>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w:lastRenderedPageBreak/>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271F86CD" w14:textId="3F7FA16C" w:rsidR="00273693" w:rsidRDefault="00273693" w:rsidP="006F4BDB">
      <w:pPr>
        <w:ind w:firstLine="709"/>
        <w:contextualSpacing/>
        <w:jc w:val="both"/>
        <w:rPr>
          <w:b/>
          <w:bCs/>
          <w:szCs w:val="28"/>
        </w:rPr>
      </w:pPr>
    </w:p>
    <w:p w14:paraId="1E6086C0" w14:textId="77777777" w:rsidR="00405973" w:rsidRDefault="00405973" w:rsidP="006F4BDB">
      <w:pPr>
        <w:ind w:firstLine="709"/>
        <w:contextualSpacing/>
        <w:jc w:val="both"/>
        <w:rPr>
          <w:b/>
          <w:bCs/>
          <w:szCs w:val="28"/>
        </w:rPr>
      </w:pPr>
    </w:p>
    <w:p w14:paraId="7467CF1A" w14:textId="77777777" w:rsidR="00250146" w:rsidRPr="00250146" w:rsidRDefault="00250146" w:rsidP="00250146">
      <w:pPr>
        <w:spacing w:line="276" w:lineRule="auto"/>
        <w:contextualSpacing/>
        <w:jc w:val="center"/>
        <w:rPr>
          <w:bCs/>
          <w:szCs w:val="28"/>
        </w:rPr>
      </w:pPr>
      <w:r w:rsidRPr="00250146">
        <w:rPr>
          <w:bCs/>
          <w:szCs w:val="28"/>
        </w:rPr>
        <w:t>В ЕГРН внесены 11 границ населенных пунктов</w:t>
      </w:r>
    </w:p>
    <w:p w14:paraId="4D8111FA" w14:textId="77777777" w:rsidR="00250146" w:rsidRPr="00250146" w:rsidRDefault="00250146" w:rsidP="00250146">
      <w:pPr>
        <w:spacing w:line="276" w:lineRule="auto"/>
        <w:ind w:firstLine="709"/>
        <w:contextualSpacing/>
        <w:jc w:val="both"/>
        <w:rPr>
          <w:bCs/>
          <w:szCs w:val="28"/>
        </w:rPr>
      </w:pPr>
    </w:p>
    <w:p w14:paraId="6B9B95A2" w14:textId="77777777" w:rsidR="00250146" w:rsidRPr="00250146" w:rsidRDefault="00250146" w:rsidP="00250146">
      <w:pPr>
        <w:spacing w:line="276" w:lineRule="auto"/>
        <w:ind w:firstLine="709"/>
        <w:contextualSpacing/>
        <w:jc w:val="both"/>
        <w:rPr>
          <w:bCs/>
          <w:szCs w:val="28"/>
        </w:rPr>
      </w:pPr>
      <w:r w:rsidRPr="00250146">
        <w:rPr>
          <w:bCs/>
          <w:szCs w:val="28"/>
        </w:rPr>
        <w:t xml:space="preserve">В рамках исполнения Госпрограммы Российской Федерации "Национальная система пространственных данных" в ЕГРН внесены сведения о еще 11 границах населенных пунктов Чеченской Республики. Всего на 18.12.2023 в базе данных Единого государственного реестра недвижимости имеются сведения о 323 границах населенных пунктов. </w:t>
      </w:r>
    </w:p>
    <w:p w14:paraId="4AC864AF" w14:textId="77777777" w:rsidR="00250146" w:rsidRPr="00250146" w:rsidRDefault="00250146" w:rsidP="00250146">
      <w:pPr>
        <w:spacing w:line="276" w:lineRule="auto"/>
        <w:ind w:firstLine="709"/>
        <w:contextualSpacing/>
        <w:jc w:val="both"/>
        <w:rPr>
          <w:bCs/>
          <w:szCs w:val="28"/>
        </w:rPr>
      </w:pPr>
      <w:r w:rsidRPr="00250146">
        <w:rPr>
          <w:bCs/>
          <w:szCs w:val="28"/>
        </w:rPr>
        <w:tab/>
        <w:t>«</w:t>
      </w:r>
      <w:r w:rsidRPr="00250146">
        <w:rPr>
          <w:bCs/>
          <w:i/>
          <w:szCs w:val="28"/>
        </w:rPr>
        <w:t>Управление Росреестра по Чеченской Республике напоминает, что сведения о границах обязательно должны быть внесены в ЕГРН. За это отвечают органы государственной власти и местного самоуправления. Границы городских, сельских населенных пунктов отделяют земли населенных пунктов от земель иных категорий. Таким образом, одним из основных признаков, отличающих земельные участки из состава земель населенных пунктов от земельных участков из состава иных категорий земель, является включение соответствующих земельных участков в границу населенного пункта</w:t>
      </w:r>
      <w:r w:rsidRPr="00250146">
        <w:rPr>
          <w:bCs/>
          <w:szCs w:val="28"/>
        </w:rPr>
        <w:t>», - сообщил заместитель руководителя Управления Росреестра по Чеченской Республике Абу Шаипов.</w:t>
      </w:r>
    </w:p>
    <w:p w14:paraId="04CB58BB" w14:textId="59154EC9" w:rsidR="00250146" w:rsidRPr="00250146" w:rsidRDefault="00250146" w:rsidP="00250146">
      <w:pPr>
        <w:spacing w:line="276" w:lineRule="auto"/>
        <w:ind w:firstLine="709"/>
        <w:contextualSpacing/>
        <w:jc w:val="both"/>
        <w:rPr>
          <w:bCs/>
          <w:szCs w:val="28"/>
        </w:rPr>
      </w:pPr>
      <w:bookmarkStart w:id="0" w:name="_GoBack"/>
      <w:bookmarkEnd w:id="0"/>
      <w:proofErr w:type="spellStart"/>
      <w:r w:rsidRPr="00250146">
        <w:rPr>
          <w:bCs/>
          <w:szCs w:val="28"/>
          <w:u w:val="single"/>
        </w:rPr>
        <w:t>Справочно</w:t>
      </w:r>
      <w:proofErr w:type="spellEnd"/>
      <w:r w:rsidRPr="00250146">
        <w:rPr>
          <w:bCs/>
          <w:szCs w:val="28"/>
          <w:u w:val="single"/>
        </w:rPr>
        <w:t>:</w:t>
      </w:r>
      <w:r w:rsidRPr="00250146">
        <w:rPr>
          <w:bCs/>
          <w:szCs w:val="28"/>
        </w:rPr>
        <w:t xml:space="preserve"> Установление, изменение границ населенных пунктов осуществляются в соответствии с законодательством Российской Федерации о градостроительной деятельности (статья 84 Земельного кодекса Российской Федерации).</w:t>
      </w:r>
    </w:p>
    <w:p w14:paraId="69C72DC5" w14:textId="781E3768" w:rsidR="003451B1" w:rsidRDefault="003451B1" w:rsidP="003451B1">
      <w:pPr>
        <w:ind w:firstLine="709"/>
        <w:contextualSpacing/>
        <w:jc w:val="right"/>
        <w:rPr>
          <w:bCs/>
          <w:szCs w:val="28"/>
        </w:rPr>
      </w:pPr>
    </w:p>
    <w:p w14:paraId="3A4091CF" w14:textId="77777777" w:rsidR="00405973" w:rsidRPr="003451B1" w:rsidRDefault="00405973" w:rsidP="003451B1">
      <w:pPr>
        <w:ind w:firstLine="709"/>
        <w:contextualSpacing/>
        <w:jc w:val="right"/>
        <w:rPr>
          <w:bCs/>
          <w:szCs w:val="28"/>
        </w:rPr>
      </w:pPr>
    </w:p>
    <w:p w14:paraId="30C699AA" w14:textId="49D5E1DC"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09D4E53F" w14:textId="70DD7067" w:rsidR="0089101F" w:rsidRPr="00931CD5" w:rsidRDefault="006F4BDB" w:rsidP="00505423">
      <w:pPr>
        <w:ind w:firstLine="709"/>
        <w:contextualSpacing/>
        <w:jc w:val="right"/>
      </w:pPr>
      <w:r w:rsidRPr="006F4BDB">
        <w:rPr>
          <w:szCs w:val="28"/>
        </w:rPr>
        <w:t>А.Л. Шаипов</w:t>
      </w: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2C55CCC"/>
    <w:multiLevelType w:val="hybridMultilevel"/>
    <w:tmpl w:val="6A0CAB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4F201F"/>
    <w:multiLevelType w:val="multilevel"/>
    <w:tmpl w:val="DB0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17D69"/>
    <w:multiLevelType w:val="multilevel"/>
    <w:tmpl w:val="14E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136BC"/>
    <w:multiLevelType w:val="multilevel"/>
    <w:tmpl w:val="F8C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92295"/>
    <w:multiLevelType w:val="multilevel"/>
    <w:tmpl w:val="E5C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F4ACA"/>
    <w:multiLevelType w:val="multilevel"/>
    <w:tmpl w:val="FA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1035F"/>
    <w:multiLevelType w:val="multilevel"/>
    <w:tmpl w:val="ED9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A239E"/>
    <w:multiLevelType w:val="multilevel"/>
    <w:tmpl w:val="3ED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7258A"/>
    <w:multiLevelType w:val="multilevel"/>
    <w:tmpl w:val="D69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C2E05"/>
    <w:multiLevelType w:val="multilevel"/>
    <w:tmpl w:val="0F1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47209"/>
    <w:multiLevelType w:val="multilevel"/>
    <w:tmpl w:val="24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A51C2"/>
    <w:multiLevelType w:val="multilevel"/>
    <w:tmpl w:val="A53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B46A4"/>
    <w:multiLevelType w:val="multilevel"/>
    <w:tmpl w:val="67C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36BCE"/>
    <w:multiLevelType w:val="multilevel"/>
    <w:tmpl w:val="2B5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84683"/>
    <w:multiLevelType w:val="multilevel"/>
    <w:tmpl w:val="94D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
  </w:num>
  <w:num w:numId="4">
    <w:abstractNumId w:val="4"/>
  </w:num>
  <w:num w:numId="5">
    <w:abstractNumId w:val="16"/>
  </w:num>
  <w:num w:numId="6">
    <w:abstractNumId w:val="13"/>
  </w:num>
  <w:num w:numId="7">
    <w:abstractNumId w:val="9"/>
  </w:num>
  <w:num w:numId="8">
    <w:abstractNumId w:val="7"/>
  </w:num>
  <w:num w:numId="9">
    <w:abstractNumId w:val="10"/>
  </w:num>
  <w:num w:numId="10">
    <w:abstractNumId w:val="5"/>
  </w:num>
  <w:num w:numId="11">
    <w:abstractNumId w:val="0"/>
  </w:num>
  <w:num w:numId="12">
    <w:abstractNumId w:val="1"/>
  </w:num>
  <w:num w:numId="13">
    <w:abstractNumId w:val="8"/>
  </w:num>
  <w:num w:numId="14">
    <w:abstractNumId w:val="14"/>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DD"/>
    <w:rsid w:val="000000C5"/>
    <w:rsid w:val="00020935"/>
    <w:rsid w:val="00020E16"/>
    <w:rsid w:val="00025A4A"/>
    <w:rsid w:val="00027240"/>
    <w:rsid w:val="00031F0D"/>
    <w:rsid w:val="00032B45"/>
    <w:rsid w:val="00036AE4"/>
    <w:rsid w:val="00036D64"/>
    <w:rsid w:val="00037FDE"/>
    <w:rsid w:val="00061DF2"/>
    <w:rsid w:val="00064BF3"/>
    <w:rsid w:val="0007730D"/>
    <w:rsid w:val="00080B0A"/>
    <w:rsid w:val="000820BC"/>
    <w:rsid w:val="00090150"/>
    <w:rsid w:val="00094AB7"/>
    <w:rsid w:val="000969EA"/>
    <w:rsid w:val="000A13D1"/>
    <w:rsid w:val="000A2735"/>
    <w:rsid w:val="000A3A7B"/>
    <w:rsid w:val="000A3C0A"/>
    <w:rsid w:val="000A4E3D"/>
    <w:rsid w:val="000B5C7E"/>
    <w:rsid w:val="000C4835"/>
    <w:rsid w:val="000D3583"/>
    <w:rsid w:val="000F2655"/>
    <w:rsid w:val="000F2974"/>
    <w:rsid w:val="00103FA8"/>
    <w:rsid w:val="00116DDF"/>
    <w:rsid w:val="00117CD1"/>
    <w:rsid w:val="00120489"/>
    <w:rsid w:val="00122D51"/>
    <w:rsid w:val="00135B7E"/>
    <w:rsid w:val="001532B1"/>
    <w:rsid w:val="00172648"/>
    <w:rsid w:val="0017457D"/>
    <w:rsid w:val="001767CC"/>
    <w:rsid w:val="0018613F"/>
    <w:rsid w:val="0019141F"/>
    <w:rsid w:val="00192515"/>
    <w:rsid w:val="00196DF7"/>
    <w:rsid w:val="0019784F"/>
    <w:rsid w:val="001A0865"/>
    <w:rsid w:val="001A1F8C"/>
    <w:rsid w:val="001A5EDA"/>
    <w:rsid w:val="001B3744"/>
    <w:rsid w:val="001B5A7E"/>
    <w:rsid w:val="001B5F64"/>
    <w:rsid w:val="001C01F4"/>
    <w:rsid w:val="001D2B1D"/>
    <w:rsid w:val="001F5809"/>
    <w:rsid w:val="00206DF1"/>
    <w:rsid w:val="00214662"/>
    <w:rsid w:val="002204CF"/>
    <w:rsid w:val="00230F75"/>
    <w:rsid w:val="0023747E"/>
    <w:rsid w:val="00237BAB"/>
    <w:rsid w:val="00250146"/>
    <w:rsid w:val="002522AB"/>
    <w:rsid w:val="00273693"/>
    <w:rsid w:val="002774E5"/>
    <w:rsid w:val="00291AF7"/>
    <w:rsid w:val="002934A6"/>
    <w:rsid w:val="002A38D8"/>
    <w:rsid w:val="002B0F3E"/>
    <w:rsid w:val="002B629A"/>
    <w:rsid w:val="002B6CA4"/>
    <w:rsid w:val="002B759C"/>
    <w:rsid w:val="002C1DC0"/>
    <w:rsid w:val="002E3E2B"/>
    <w:rsid w:val="002E424E"/>
    <w:rsid w:val="002E7EF3"/>
    <w:rsid w:val="0030044D"/>
    <w:rsid w:val="00305621"/>
    <w:rsid w:val="00311099"/>
    <w:rsid w:val="00313421"/>
    <w:rsid w:val="00313480"/>
    <w:rsid w:val="003211CE"/>
    <w:rsid w:val="00324DF2"/>
    <w:rsid w:val="0033478E"/>
    <w:rsid w:val="003451B1"/>
    <w:rsid w:val="00360743"/>
    <w:rsid w:val="00370C64"/>
    <w:rsid w:val="00372F64"/>
    <w:rsid w:val="003809E7"/>
    <w:rsid w:val="00387F49"/>
    <w:rsid w:val="003A7595"/>
    <w:rsid w:val="003B2F67"/>
    <w:rsid w:val="003C76D3"/>
    <w:rsid w:val="003D3701"/>
    <w:rsid w:val="003D5A02"/>
    <w:rsid w:val="003E0AF6"/>
    <w:rsid w:val="003E0B02"/>
    <w:rsid w:val="00401070"/>
    <w:rsid w:val="00405973"/>
    <w:rsid w:val="00407E44"/>
    <w:rsid w:val="00416C65"/>
    <w:rsid w:val="004232E5"/>
    <w:rsid w:val="00424B14"/>
    <w:rsid w:val="00425F0C"/>
    <w:rsid w:val="00435800"/>
    <w:rsid w:val="00437722"/>
    <w:rsid w:val="00441FBF"/>
    <w:rsid w:val="00456633"/>
    <w:rsid w:val="00465D99"/>
    <w:rsid w:val="0048016D"/>
    <w:rsid w:val="00490107"/>
    <w:rsid w:val="00490784"/>
    <w:rsid w:val="004A2670"/>
    <w:rsid w:val="004B3C1C"/>
    <w:rsid w:val="004C477F"/>
    <w:rsid w:val="004D51BE"/>
    <w:rsid w:val="004E038E"/>
    <w:rsid w:val="004E256F"/>
    <w:rsid w:val="004E2AD7"/>
    <w:rsid w:val="004E50DD"/>
    <w:rsid w:val="004F7711"/>
    <w:rsid w:val="00505423"/>
    <w:rsid w:val="0051327F"/>
    <w:rsid w:val="00513D8B"/>
    <w:rsid w:val="00520349"/>
    <w:rsid w:val="00525EF3"/>
    <w:rsid w:val="00556431"/>
    <w:rsid w:val="00590D2B"/>
    <w:rsid w:val="00595F1D"/>
    <w:rsid w:val="005A1E30"/>
    <w:rsid w:val="005C365E"/>
    <w:rsid w:val="005D3717"/>
    <w:rsid w:val="005F1D1A"/>
    <w:rsid w:val="006207BC"/>
    <w:rsid w:val="00623C54"/>
    <w:rsid w:val="00625047"/>
    <w:rsid w:val="006358AE"/>
    <w:rsid w:val="00647A12"/>
    <w:rsid w:val="00673CED"/>
    <w:rsid w:val="00673D3B"/>
    <w:rsid w:val="00683FE9"/>
    <w:rsid w:val="006955EF"/>
    <w:rsid w:val="006A1AF3"/>
    <w:rsid w:val="006A66E2"/>
    <w:rsid w:val="006D2120"/>
    <w:rsid w:val="006D471E"/>
    <w:rsid w:val="006D4E87"/>
    <w:rsid w:val="006D5245"/>
    <w:rsid w:val="006F4BDB"/>
    <w:rsid w:val="00701AF0"/>
    <w:rsid w:val="007130E4"/>
    <w:rsid w:val="00720EE0"/>
    <w:rsid w:val="0072260E"/>
    <w:rsid w:val="0073592C"/>
    <w:rsid w:val="007372F5"/>
    <w:rsid w:val="0075113D"/>
    <w:rsid w:val="0075248E"/>
    <w:rsid w:val="007630EF"/>
    <w:rsid w:val="00773AE3"/>
    <w:rsid w:val="00776B1A"/>
    <w:rsid w:val="00784115"/>
    <w:rsid w:val="00784EF2"/>
    <w:rsid w:val="00792811"/>
    <w:rsid w:val="00795319"/>
    <w:rsid w:val="00796E09"/>
    <w:rsid w:val="00797D7F"/>
    <w:rsid w:val="007A18AE"/>
    <w:rsid w:val="007A3E2D"/>
    <w:rsid w:val="007B6F69"/>
    <w:rsid w:val="007C201E"/>
    <w:rsid w:val="007D7540"/>
    <w:rsid w:val="007E1A81"/>
    <w:rsid w:val="007F6AFC"/>
    <w:rsid w:val="0080045D"/>
    <w:rsid w:val="00807D65"/>
    <w:rsid w:val="00817793"/>
    <w:rsid w:val="0082338C"/>
    <w:rsid w:val="008260BE"/>
    <w:rsid w:val="00845FFF"/>
    <w:rsid w:val="00862487"/>
    <w:rsid w:val="008656F5"/>
    <w:rsid w:val="00865D0F"/>
    <w:rsid w:val="00873E5D"/>
    <w:rsid w:val="00876CD1"/>
    <w:rsid w:val="00882E0C"/>
    <w:rsid w:val="0089101F"/>
    <w:rsid w:val="008A2091"/>
    <w:rsid w:val="008E7550"/>
    <w:rsid w:val="0092119C"/>
    <w:rsid w:val="0092644F"/>
    <w:rsid w:val="00930F15"/>
    <w:rsid w:val="0093185C"/>
    <w:rsid w:val="00931CD5"/>
    <w:rsid w:val="00937F0C"/>
    <w:rsid w:val="00942418"/>
    <w:rsid w:val="00950949"/>
    <w:rsid w:val="0095323B"/>
    <w:rsid w:val="00977D0E"/>
    <w:rsid w:val="00982F24"/>
    <w:rsid w:val="009A4896"/>
    <w:rsid w:val="009A67E5"/>
    <w:rsid w:val="009B4E15"/>
    <w:rsid w:val="009C134D"/>
    <w:rsid w:val="009C1BB0"/>
    <w:rsid w:val="009C61C5"/>
    <w:rsid w:val="009E6906"/>
    <w:rsid w:val="009E784D"/>
    <w:rsid w:val="009F3182"/>
    <w:rsid w:val="009F3C7B"/>
    <w:rsid w:val="009F68EE"/>
    <w:rsid w:val="009F6D86"/>
    <w:rsid w:val="00A0696C"/>
    <w:rsid w:val="00A12B5E"/>
    <w:rsid w:val="00A13557"/>
    <w:rsid w:val="00A22602"/>
    <w:rsid w:val="00A30A25"/>
    <w:rsid w:val="00A42AF2"/>
    <w:rsid w:val="00A50B8B"/>
    <w:rsid w:val="00A52AAC"/>
    <w:rsid w:val="00A555A0"/>
    <w:rsid w:val="00A55DB4"/>
    <w:rsid w:val="00A65DAB"/>
    <w:rsid w:val="00A703DD"/>
    <w:rsid w:val="00A735A9"/>
    <w:rsid w:val="00A8152E"/>
    <w:rsid w:val="00A82896"/>
    <w:rsid w:val="00A95D92"/>
    <w:rsid w:val="00AC2E5F"/>
    <w:rsid w:val="00AC3319"/>
    <w:rsid w:val="00AD5FA2"/>
    <w:rsid w:val="00AE1DE6"/>
    <w:rsid w:val="00AF0D8C"/>
    <w:rsid w:val="00AF734B"/>
    <w:rsid w:val="00AF793C"/>
    <w:rsid w:val="00B13C90"/>
    <w:rsid w:val="00B2502F"/>
    <w:rsid w:val="00B34218"/>
    <w:rsid w:val="00B3552E"/>
    <w:rsid w:val="00B36410"/>
    <w:rsid w:val="00B4173D"/>
    <w:rsid w:val="00B55D58"/>
    <w:rsid w:val="00B72491"/>
    <w:rsid w:val="00B76E28"/>
    <w:rsid w:val="00B878CD"/>
    <w:rsid w:val="00B943B8"/>
    <w:rsid w:val="00BA4570"/>
    <w:rsid w:val="00BB440D"/>
    <w:rsid w:val="00BC4A08"/>
    <w:rsid w:val="00BC7A92"/>
    <w:rsid w:val="00BD0122"/>
    <w:rsid w:val="00BD3E26"/>
    <w:rsid w:val="00C01CD1"/>
    <w:rsid w:val="00C0656B"/>
    <w:rsid w:val="00C12CBF"/>
    <w:rsid w:val="00C21E6D"/>
    <w:rsid w:val="00C338F7"/>
    <w:rsid w:val="00C3750E"/>
    <w:rsid w:val="00C41B01"/>
    <w:rsid w:val="00C4641D"/>
    <w:rsid w:val="00C53327"/>
    <w:rsid w:val="00C65D26"/>
    <w:rsid w:val="00C66678"/>
    <w:rsid w:val="00C774DD"/>
    <w:rsid w:val="00C931D4"/>
    <w:rsid w:val="00CA0770"/>
    <w:rsid w:val="00CB34B7"/>
    <w:rsid w:val="00CB63E8"/>
    <w:rsid w:val="00CC171B"/>
    <w:rsid w:val="00CD30BF"/>
    <w:rsid w:val="00CF56B4"/>
    <w:rsid w:val="00CF747E"/>
    <w:rsid w:val="00D010FA"/>
    <w:rsid w:val="00D143D1"/>
    <w:rsid w:val="00D16C41"/>
    <w:rsid w:val="00D23D81"/>
    <w:rsid w:val="00D74426"/>
    <w:rsid w:val="00D76736"/>
    <w:rsid w:val="00D82D83"/>
    <w:rsid w:val="00D87B58"/>
    <w:rsid w:val="00D90360"/>
    <w:rsid w:val="00DA637A"/>
    <w:rsid w:val="00DA7E4B"/>
    <w:rsid w:val="00DB0FF8"/>
    <w:rsid w:val="00DB3342"/>
    <w:rsid w:val="00DC0B97"/>
    <w:rsid w:val="00DC14E5"/>
    <w:rsid w:val="00DC42EF"/>
    <w:rsid w:val="00DC6025"/>
    <w:rsid w:val="00DC705F"/>
    <w:rsid w:val="00DD2873"/>
    <w:rsid w:val="00DD4502"/>
    <w:rsid w:val="00DD5D7A"/>
    <w:rsid w:val="00DD6DCC"/>
    <w:rsid w:val="00DF3E19"/>
    <w:rsid w:val="00E01638"/>
    <w:rsid w:val="00E02EB1"/>
    <w:rsid w:val="00E06380"/>
    <w:rsid w:val="00E1652D"/>
    <w:rsid w:val="00E2147A"/>
    <w:rsid w:val="00E239D9"/>
    <w:rsid w:val="00E26A18"/>
    <w:rsid w:val="00E315B8"/>
    <w:rsid w:val="00E4690F"/>
    <w:rsid w:val="00E50E43"/>
    <w:rsid w:val="00E561D5"/>
    <w:rsid w:val="00E57FBD"/>
    <w:rsid w:val="00E70D8F"/>
    <w:rsid w:val="00E71524"/>
    <w:rsid w:val="00E85E74"/>
    <w:rsid w:val="00E8755C"/>
    <w:rsid w:val="00EB0B98"/>
    <w:rsid w:val="00EB1846"/>
    <w:rsid w:val="00EB58E3"/>
    <w:rsid w:val="00ED51DD"/>
    <w:rsid w:val="00ED6049"/>
    <w:rsid w:val="00ED6450"/>
    <w:rsid w:val="00EF4A64"/>
    <w:rsid w:val="00F010CA"/>
    <w:rsid w:val="00F16723"/>
    <w:rsid w:val="00F22095"/>
    <w:rsid w:val="00F223BC"/>
    <w:rsid w:val="00F22DEF"/>
    <w:rsid w:val="00F357BC"/>
    <w:rsid w:val="00F47B69"/>
    <w:rsid w:val="00F5126B"/>
    <w:rsid w:val="00F51DC2"/>
    <w:rsid w:val="00F56375"/>
    <w:rsid w:val="00F63D91"/>
    <w:rsid w:val="00F71B03"/>
    <w:rsid w:val="00F84166"/>
    <w:rsid w:val="00F938B9"/>
    <w:rsid w:val="00FD4F90"/>
    <w:rsid w:val="00FE28F1"/>
    <w:rsid w:val="00FE45A1"/>
    <w:rsid w:val="00FF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EBF746E7-72C2-4A5F-AE33-6776A8F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930F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 w:type="character" w:customStyle="1" w:styleId="10">
    <w:name w:val="Заголовок 1 Знак"/>
    <w:basedOn w:val="a0"/>
    <w:link w:val="1"/>
    <w:uiPriority w:val="9"/>
    <w:rsid w:val="00930F1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_upr@r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8DAF-6DD5-4F1E-817E-D2FA9D70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0</TotalTime>
  <Pages>2</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cp:lastModifiedBy>
  <cp:revision>2</cp:revision>
  <cp:lastPrinted>2022-07-01T12:11:00Z</cp:lastPrinted>
  <dcterms:created xsi:type="dcterms:W3CDTF">2023-12-27T14:04:00Z</dcterms:created>
  <dcterms:modified xsi:type="dcterms:W3CDTF">2023-12-27T14:04:00Z</dcterms:modified>
</cp:coreProperties>
</file>